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FCAC6" w14:textId="77777777" w:rsidR="00621C1F" w:rsidRPr="00BC3067" w:rsidRDefault="00621C1F" w:rsidP="00232FD0">
      <w:pPr>
        <w:spacing w:line="360" w:lineRule="auto"/>
        <w:ind w:firstLine="720"/>
        <w:jc w:val="right"/>
        <w:rPr>
          <w:rFonts w:ascii="GHEA Grapalat" w:hAnsi="GHEA Grapalat"/>
          <w:u w:val="single"/>
        </w:rPr>
      </w:pPr>
    </w:p>
    <w:p w14:paraId="2D22D27E" w14:textId="77777777" w:rsidR="0049139F" w:rsidRPr="00BC3067" w:rsidRDefault="0049139F" w:rsidP="00232FD0">
      <w:pPr>
        <w:spacing w:line="360" w:lineRule="auto"/>
        <w:ind w:firstLine="720"/>
        <w:jc w:val="right"/>
        <w:rPr>
          <w:rFonts w:ascii="GHEA Grapalat" w:hAnsi="GHEA Grapalat"/>
          <w:u w:val="single"/>
        </w:rPr>
      </w:pPr>
      <w:r w:rsidRPr="00BC3067">
        <w:rPr>
          <w:rFonts w:ascii="GHEA Grapalat" w:hAnsi="GHEA Grapalat"/>
          <w:u w:val="single"/>
        </w:rPr>
        <w:t xml:space="preserve"> </w:t>
      </w:r>
    </w:p>
    <w:p w14:paraId="2BF1E6F8" w14:textId="77777777" w:rsidR="00C25136" w:rsidRPr="00BC3067" w:rsidRDefault="00C25136" w:rsidP="00C25136">
      <w:pPr>
        <w:spacing w:line="360" w:lineRule="auto"/>
        <w:ind w:firstLine="720"/>
        <w:jc w:val="right"/>
        <w:rPr>
          <w:rFonts w:ascii="GHEA Grapalat" w:hAnsi="GHEA Grapalat"/>
          <w:sz w:val="22"/>
          <w:szCs w:val="22"/>
          <w:u w:val="single"/>
        </w:rPr>
      </w:pPr>
    </w:p>
    <w:p w14:paraId="7A367E99" w14:textId="77777777" w:rsidR="00232FD0" w:rsidRPr="00BC3067" w:rsidRDefault="003401D1" w:rsidP="00232FD0">
      <w:pPr>
        <w:spacing w:line="360" w:lineRule="auto"/>
        <w:ind w:firstLine="425"/>
        <w:jc w:val="center"/>
        <w:rPr>
          <w:rFonts w:ascii="GHEA Grapalat" w:hAnsi="GHEA Grapalat"/>
          <w:b/>
          <w:sz w:val="40"/>
          <w:szCs w:val="40"/>
          <w:u w:val="single"/>
        </w:rPr>
      </w:pPr>
      <w:r w:rsidRPr="00BC3067">
        <w:rPr>
          <w:rFonts w:ascii="GHEA Grapalat" w:hAnsi="GHEA Grapalat"/>
          <w:b/>
          <w:sz w:val="22"/>
          <w:szCs w:val="22"/>
        </w:rPr>
        <w:t xml:space="preserve"> </w:t>
      </w:r>
    </w:p>
    <w:p w14:paraId="17A3B0DD" w14:textId="77777777" w:rsidR="00232FD0" w:rsidRPr="00EE043A" w:rsidRDefault="00232FD0" w:rsidP="00232FD0">
      <w:pPr>
        <w:spacing w:line="360" w:lineRule="auto"/>
        <w:ind w:firstLine="425"/>
        <w:jc w:val="center"/>
        <w:rPr>
          <w:rFonts w:ascii="GHEA Grapalat" w:hAnsi="GHEA Grapalat"/>
          <w:b/>
          <w:sz w:val="40"/>
          <w:szCs w:val="40"/>
          <w:u w:val="single"/>
        </w:rPr>
      </w:pPr>
      <w:r w:rsidRPr="00D51DF4">
        <w:rPr>
          <w:rFonts w:ascii="GHEA Grapalat" w:hAnsi="GHEA Grapalat"/>
          <w:b/>
          <w:sz w:val="40"/>
          <w:szCs w:val="40"/>
          <w:u w:val="single"/>
        </w:rPr>
        <w:t>Մ Ե Թ Ո Դ Ա Կ Ա Ն   Ց ՈՒ Ց ՈՒ Մ Ն Ե Ր</w:t>
      </w:r>
    </w:p>
    <w:p w14:paraId="7DC4DCBB" w14:textId="77777777" w:rsidR="00232FD0" w:rsidRPr="00EE043A" w:rsidRDefault="00232FD0" w:rsidP="00232FD0">
      <w:pPr>
        <w:pStyle w:val="Title"/>
        <w:ind w:firstLine="425"/>
        <w:rPr>
          <w:rFonts w:ascii="GHEA Grapalat" w:hAnsi="GHEA Grapalat"/>
          <w:sz w:val="32"/>
          <w:szCs w:val="32"/>
          <w:lang w:val="hy-AM"/>
        </w:rPr>
      </w:pPr>
    </w:p>
    <w:p w14:paraId="0454F8F5" w14:textId="77777777" w:rsidR="00232FD0" w:rsidRPr="00EE043A" w:rsidRDefault="00232FD0" w:rsidP="00232FD0">
      <w:pPr>
        <w:pStyle w:val="BodyText"/>
        <w:spacing w:line="276" w:lineRule="auto"/>
        <w:rPr>
          <w:rFonts w:ascii="GHEA Grapalat" w:hAnsi="GHEA Grapalat"/>
          <w:sz w:val="28"/>
          <w:szCs w:val="28"/>
          <w:lang w:val="hy-AM"/>
        </w:rPr>
      </w:pPr>
      <w:r w:rsidRPr="00EE043A">
        <w:rPr>
          <w:rFonts w:ascii="GHEA Grapalat" w:hAnsi="GHEA Grapalat"/>
          <w:sz w:val="28"/>
          <w:szCs w:val="28"/>
          <w:lang w:val="hy-AM"/>
        </w:rPr>
        <w:t xml:space="preserve">ՀՀ </w:t>
      </w:r>
      <w:r w:rsidR="00B55DCA">
        <w:rPr>
          <w:rFonts w:ascii="GHEA Grapalat" w:hAnsi="GHEA Grapalat"/>
          <w:sz w:val="28"/>
          <w:szCs w:val="28"/>
          <w:lang w:val="hy-AM"/>
        </w:rPr>
        <w:t>2022-2024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ԹՎԱԿԱՆՆԵՐԻ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ՊԵՏԱԿԱՆ </w:t>
      </w:r>
      <w:r w:rsidRPr="00EE043A">
        <w:rPr>
          <w:rFonts w:ascii="GHEA Grapalat" w:hAnsi="GHEA Grapalat" w:cs="Sylfaen"/>
          <w:sz w:val="28"/>
          <w:szCs w:val="28"/>
          <w:lang w:val="hy-AM"/>
        </w:rPr>
        <w:t xml:space="preserve">ՄԻՋՆԱԺԱՄԿԵՏ 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ԾԱԽՍԵՐԻ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ԾՐԱԳՐԻ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ԵՎ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ՀՀ </w:t>
      </w:r>
      <w:r w:rsidR="00B55DCA">
        <w:rPr>
          <w:rFonts w:ascii="GHEA Grapalat" w:hAnsi="GHEA Grapalat"/>
          <w:sz w:val="28"/>
          <w:szCs w:val="28"/>
          <w:lang w:val="hy-AM"/>
        </w:rPr>
        <w:t>2022</w:t>
      </w:r>
      <w:r w:rsidR="0015753C"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ԹՎԱԿԱՆԻ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ՊԵՏԱԿԱՆ ԲՅՈՒՋԵԻ ՆԱԽԱԳԾԵՐԻ ՄՇԱԿՄԱՆ ՇՐՋԱՆԱԿՆԵՐՈՒՄ ՊԵՏԱԿԱՆ ՄԱՐՄԻՆՆԵՐԻ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ԲՅՈՒՋԵՏԱՅԻՆ ՀԱՅՏԵՐԻ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ԿԱԶՄՄԱՆ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ԵՎ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ԴՐԱՆՔ ՀՀ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ՖԻՆԱՆՍՆԵՐԻ ՆԱԽԱՐԱՐՈՒԹՅՈՒՆ</w:t>
      </w:r>
      <w:r w:rsidRPr="00EE043A">
        <w:rPr>
          <w:rFonts w:ascii="GHEA Grapalat" w:hAnsi="GHEA Grapalat"/>
          <w:sz w:val="28"/>
          <w:szCs w:val="28"/>
          <w:lang w:val="hy-AM"/>
        </w:rPr>
        <w:t xml:space="preserve"> </w:t>
      </w:r>
      <w:r w:rsidRPr="00EE043A">
        <w:rPr>
          <w:rFonts w:ascii="GHEA Grapalat" w:hAnsi="GHEA Grapalat" w:cs="Sylfaen"/>
          <w:sz w:val="28"/>
          <w:szCs w:val="28"/>
          <w:lang w:val="hy-AM"/>
        </w:rPr>
        <w:t>ՆԵՐԿԱՅԱՑՄԱՆ</w:t>
      </w:r>
    </w:p>
    <w:p w14:paraId="4ADF8EC4" w14:textId="77777777" w:rsidR="00232FD0" w:rsidRPr="00EE043A" w:rsidRDefault="00232FD0" w:rsidP="00232FD0">
      <w:pPr>
        <w:rPr>
          <w:lang w:val="hy-AM"/>
        </w:rPr>
      </w:pPr>
    </w:p>
    <w:p w14:paraId="7D74E524" w14:textId="77777777" w:rsidR="00232FD0" w:rsidRPr="00EE043A" w:rsidRDefault="00232FD0" w:rsidP="00232FD0">
      <w:pPr>
        <w:rPr>
          <w:lang w:val="hy-AM"/>
        </w:rPr>
      </w:pPr>
    </w:p>
    <w:p w14:paraId="0887A485" w14:textId="77777777" w:rsidR="00232FD0" w:rsidRPr="00EE043A" w:rsidRDefault="00232FD0" w:rsidP="00232FD0">
      <w:pPr>
        <w:rPr>
          <w:lang w:val="hy-AM"/>
        </w:rPr>
      </w:pPr>
    </w:p>
    <w:p w14:paraId="56BF4154" w14:textId="77777777" w:rsidR="00232FD0" w:rsidRPr="00EE043A" w:rsidRDefault="00232FD0" w:rsidP="00232FD0">
      <w:pPr>
        <w:rPr>
          <w:lang w:val="hy-AM"/>
        </w:rPr>
      </w:pPr>
    </w:p>
    <w:p w14:paraId="023A2A81" w14:textId="77777777" w:rsidR="00232FD0" w:rsidRPr="00EE043A" w:rsidRDefault="00232FD0" w:rsidP="00232FD0">
      <w:pPr>
        <w:rPr>
          <w:lang w:val="hy-AM"/>
        </w:rPr>
      </w:pPr>
    </w:p>
    <w:p w14:paraId="0C7D5B6D" w14:textId="77777777" w:rsidR="00232FD0" w:rsidRPr="00EE043A" w:rsidRDefault="00232FD0" w:rsidP="00232FD0">
      <w:pPr>
        <w:rPr>
          <w:lang w:val="hy-AM"/>
        </w:rPr>
      </w:pPr>
    </w:p>
    <w:p w14:paraId="40291FCB" w14:textId="77777777" w:rsidR="00232FD0" w:rsidRPr="00EE043A" w:rsidRDefault="00232FD0" w:rsidP="00232FD0">
      <w:pPr>
        <w:rPr>
          <w:lang w:val="hy-AM"/>
        </w:rPr>
      </w:pPr>
    </w:p>
    <w:p w14:paraId="04B58C40" w14:textId="77777777" w:rsidR="00232FD0" w:rsidRPr="00EE043A" w:rsidRDefault="00232FD0" w:rsidP="00232FD0">
      <w:pPr>
        <w:rPr>
          <w:lang w:val="hy-AM"/>
        </w:rPr>
      </w:pPr>
    </w:p>
    <w:p w14:paraId="43D231D1" w14:textId="77777777" w:rsidR="00232FD0" w:rsidRPr="00EE043A" w:rsidRDefault="00232FD0" w:rsidP="00232FD0">
      <w:pPr>
        <w:jc w:val="right"/>
        <w:rPr>
          <w:b/>
          <w:lang w:val="hy-AM"/>
        </w:rPr>
        <w:sectPr w:rsidR="00232FD0" w:rsidRPr="00EE043A">
          <w:pgSz w:w="11907" w:h="16840"/>
          <w:pgMar w:top="1134" w:right="1134" w:bottom="1134" w:left="1134" w:header="851" w:footer="720" w:gutter="0"/>
          <w:pgNumType w:start="0"/>
          <w:cols w:space="720"/>
          <w:formProt w:val="0"/>
        </w:sectPr>
      </w:pPr>
      <w:r w:rsidRPr="00EE043A">
        <w:rPr>
          <w:rFonts w:ascii="GHEA Grapalat" w:hAnsi="GHEA Grapalat"/>
          <w:b/>
          <w:sz w:val="32"/>
          <w:szCs w:val="32"/>
          <w:lang w:val="hy-AM"/>
        </w:rPr>
        <w:t xml:space="preserve"> </w:t>
      </w:r>
    </w:p>
    <w:p w14:paraId="71CDEC19" w14:textId="77777777" w:rsidR="00232FD0" w:rsidRPr="00EE043A" w:rsidRDefault="00452526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  <w:lang w:val="hy-AM"/>
        </w:rPr>
      </w:pPr>
      <w:r w:rsidRPr="00EE043A">
        <w:rPr>
          <w:rFonts w:ascii="GHEA Grapalat" w:hAnsi="GHEA Grapalat" w:cs="Sylfaen"/>
          <w:b/>
          <w:bCs/>
          <w:sz w:val="22"/>
          <w:szCs w:val="22"/>
          <w:lang w:val="hy-AM"/>
        </w:rPr>
        <w:lastRenderedPageBreak/>
        <w:t xml:space="preserve"> </w:t>
      </w:r>
    </w:p>
    <w:p w14:paraId="03E77EBC" w14:textId="77777777" w:rsidR="00232FD0" w:rsidRPr="00CE2BFB" w:rsidRDefault="00232FD0" w:rsidP="005910A9">
      <w:pPr>
        <w:pBdr>
          <w:top w:val="single" w:sz="4" w:space="1" w:color="auto"/>
          <w:bottom w:val="single" w:sz="4" w:space="0" w:color="auto"/>
        </w:pBdr>
        <w:shd w:val="clear" w:color="auto" w:fill="C4BC96"/>
        <w:spacing w:before="120" w:after="120"/>
        <w:ind w:right="54"/>
        <w:rPr>
          <w:rFonts w:ascii="GHEA Grapalat" w:hAnsi="GHEA Grapalat" w:cs="Sylfaen"/>
          <w:b/>
          <w:bCs/>
          <w:sz w:val="22"/>
          <w:szCs w:val="22"/>
        </w:rPr>
      </w:pPr>
      <w:r w:rsidRPr="00CE2BFB">
        <w:rPr>
          <w:rFonts w:ascii="GHEA Grapalat" w:hAnsi="GHEA Grapalat" w:cs="Sylfaen"/>
          <w:b/>
          <w:bCs/>
          <w:sz w:val="22"/>
          <w:szCs w:val="22"/>
        </w:rPr>
        <w:t>ՕԳՏԱԳՈՐՎՈՂ ՀԱՊԱՎՈՒՄՆԵՐ</w:t>
      </w:r>
    </w:p>
    <w:p w14:paraId="62F5AB51" w14:textId="77777777" w:rsidR="00CF045C" w:rsidRPr="00CE2BFB" w:rsidRDefault="00CF045C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</w:p>
    <w:p w14:paraId="05BA2509" w14:textId="77777777" w:rsidR="00CF045C" w:rsidRPr="00CE2BFB" w:rsidRDefault="00CF045C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</w:p>
    <w:p w14:paraId="512B7F3E" w14:textId="77777777" w:rsidR="00232FD0" w:rsidRPr="00CE2BFB" w:rsidRDefault="00B90F90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  <w:r w:rsidRPr="00CE2BFB">
        <w:rPr>
          <w:rFonts w:ascii="GHEA Grapalat" w:hAnsi="GHEA Grapalat" w:cs="Sylfaen"/>
          <w:bCs/>
          <w:sz w:val="22"/>
          <w:szCs w:val="22"/>
        </w:rPr>
        <w:t xml:space="preserve">ԱԺ                          </w:t>
      </w:r>
      <w:proofErr w:type="gramStart"/>
      <w:r w:rsidRPr="00CE2BFB">
        <w:rPr>
          <w:rFonts w:ascii="GHEA Grapalat" w:hAnsi="GHEA Grapalat" w:cs="Sylfaen"/>
          <w:bCs/>
          <w:sz w:val="22"/>
          <w:szCs w:val="22"/>
        </w:rPr>
        <w:t>Ազգային  Ժողով</w:t>
      </w:r>
      <w:proofErr w:type="gramEnd"/>
    </w:p>
    <w:tbl>
      <w:tblPr>
        <w:tblW w:w="9909" w:type="dxa"/>
        <w:tblInd w:w="-34" w:type="dxa"/>
        <w:tblLook w:val="04A0" w:firstRow="1" w:lastRow="0" w:firstColumn="1" w:lastColumn="0" w:noHBand="0" w:noVBand="1"/>
      </w:tblPr>
      <w:tblGrid>
        <w:gridCol w:w="1952"/>
        <w:gridCol w:w="7957"/>
      </w:tblGrid>
      <w:tr w:rsidR="00232FD0" w:rsidRPr="00CE2BFB" w14:paraId="40A72C63" w14:textId="77777777" w:rsidTr="004E27CB">
        <w:tc>
          <w:tcPr>
            <w:tcW w:w="1952" w:type="dxa"/>
          </w:tcPr>
          <w:p w14:paraId="0CBD577A" w14:textId="77777777" w:rsidR="00B90F9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ՀՀ</w:t>
            </w:r>
            <w:r w:rsidR="00B90F90"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                                    </w:t>
            </w:r>
          </w:p>
        </w:tc>
        <w:tc>
          <w:tcPr>
            <w:tcW w:w="7957" w:type="dxa"/>
          </w:tcPr>
          <w:p w14:paraId="56D190A7" w14:textId="77777777" w:rsidR="00B90F90" w:rsidRPr="00CE2BFB" w:rsidRDefault="00232FD0" w:rsidP="00B90F90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Հայաստանի Հանրապետություն</w:t>
            </w:r>
          </w:p>
        </w:tc>
      </w:tr>
      <w:tr w:rsidR="00232FD0" w:rsidRPr="00CE2BFB" w14:paraId="151782FD" w14:textId="77777777" w:rsidTr="004E27CB">
        <w:tc>
          <w:tcPr>
            <w:tcW w:w="1952" w:type="dxa"/>
          </w:tcPr>
          <w:p w14:paraId="685EA402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ՄԺԾԾ</w:t>
            </w:r>
          </w:p>
        </w:tc>
        <w:tc>
          <w:tcPr>
            <w:tcW w:w="7957" w:type="dxa"/>
          </w:tcPr>
          <w:p w14:paraId="11C6DCF6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միջնաժամկետ ծախսերի ծրագիր</w:t>
            </w:r>
          </w:p>
        </w:tc>
      </w:tr>
      <w:tr w:rsidR="00232FD0" w:rsidRPr="00CE2BFB" w14:paraId="2DA51C72" w14:textId="77777777" w:rsidTr="004E27CB">
        <w:tc>
          <w:tcPr>
            <w:tcW w:w="1952" w:type="dxa"/>
          </w:tcPr>
          <w:p w14:paraId="4208F189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ԾԲ</w:t>
            </w:r>
          </w:p>
        </w:tc>
        <w:tc>
          <w:tcPr>
            <w:tcW w:w="7957" w:type="dxa"/>
          </w:tcPr>
          <w:p w14:paraId="6C26F580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ծրագրային բյուջետավորում</w:t>
            </w:r>
          </w:p>
        </w:tc>
      </w:tr>
      <w:tr w:rsidR="00232FD0" w:rsidRPr="00CE2BFB" w14:paraId="15F819CA" w14:textId="77777777" w:rsidTr="004E27CB">
        <w:tc>
          <w:tcPr>
            <w:tcW w:w="1952" w:type="dxa"/>
          </w:tcPr>
          <w:p w14:paraId="32411F73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ԾԻԳ</w:t>
            </w:r>
          </w:p>
        </w:tc>
        <w:tc>
          <w:tcPr>
            <w:tcW w:w="7957" w:type="dxa"/>
          </w:tcPr>
          <w:p w14:paraId="0760570C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ծրագրերի իրականացման գրասենյակ</w:t>
            </w:r>
          </w:p>
        </w:tc>
      </w:tr>
      <w:tr w:rsidR="00232FD0" w:rsidRPr="00CE2BFB" w14:paraId="11328EF2" w14:textId="77777777" w:rsidTr="004E27CB">
        <w:tc>
          <w:tcPr>
            <w:tcW w:w="1952" w:type="dxa"/>
          </w:tcPr>
          <w:p w14:paraId="6A021739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ՊՈԱԿ</w:t>
            </w:r>
          </w:p>
        </w:tc>
        <w:tc>
          <w:tcPr>
            <w:tcW w:w="7957" w:type="dxa"/>
          </w:tcPr>
          <w:p w14:paraId="6D41D26D" w14:textId="77777777" w:rsidR="00232FD0" w:rsidRPr="00CE2BFB" w:rsidDel="00700EC7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պետական ոչ առևտրային կազմակերպություն</w:t>
            </w:r>
          </w:p>
        </w:tc>
      </w:tr>
      <w:tr w:rsidR="00232FD0" w:rsidRPr="00CE2BFB" w14:paraId="0173D8C4" w14:textId="77777777" w:rsidTr="004E27CB">
        <w:tc>
          <w:tcPr>
            <w:tcW w:w="1952" w:type="dxa"/>
          </w:tcPr>
          <w:p w14:paraId="5BA28A64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ՖՆ</w:t>
            </w:r>
          </w:p>
        </w:tc>
        <w:tc>
          <w:tcPr>
            <w:tcW w:w="7957" w:type="dxa"/>
          </w:tcPr>
          <w:p w14:paraId="05A40C2D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ֆինանսների նախարարություն</w:t>
            </w:r>
          </w:p>
        </w:tc>
      </w:tr>
      <w:tr w:rsidR="00232FD0" w:rsidRPr="00CE2BFB" w14:paraId="40ABE1CA" w14:textId="77777777" w:rsidTr="004E27CB">
        <w:tc>
          <w:tcPr>
            <w:tcW w:w="1952" w:type="dxa"/>
          </w:tcPr>
          <w:p w14:paraId="544F9671" w14:textId="77777777" w:rsidR="00232FD0" w:rsidRPr="00CE2BFB" w:rsidRDefault="00517FD1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ԳԶԲ                      </w:t>
            </w:r>
          </w:p>
        </w:tc>
        <w:tc>
          <w:tcPr>
            <w:tcW w:w="7957" w:type="dxa"/>
          </w:tcPr>
          <w:p w14:paraId="0C4B5295" w14:textId="77777777" w:rsidR="00232FD0" w:rsidRPr="00CE2BFB" w:rsidRDefault="00517FD1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Գենդերային զգայուն բյուջե</w:t>
            </w:r>
          </w:p>
        </w:tc>
      </w:tr>
      <w:tr w:rsidR="00232FD0" w:rsidRPr="00CE2BFB" w14:paraId="246E176D" w14:textId="77777777" w:rsidTr="004E27CB">
        <w:tc>
          <w:tcPr>
            <w:tcW w:w="1952" w:type="dxa"/>
          </w:tcPr>
          <w:p w14:paraId="1D01DD0C" w14:textId="77777777" w:rsidR="00232FD0" w:rsidRPr="00CE2BFB" w:rsidRDefault="00134DF1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ՔԲ</w:t>
            </w:r>
          </w:p>
        </w:tc>
        <w:tc>
          <w:tcPr>
            <w:tcW w:w="7957" w:type="dxa"/>
          </w:tcPr>
          <w:p w14:paraId="6B89E6F4" w14:textId="77777777" w:rsidR="00232FD0" w:rsidRPr="00CE2BFB" w:rsidRDefault="00134DF1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Քաղաքացու բյուջե</w:t>
            </w:r>
          </w:p>
        </w:tc>
      </w:tr>
      <w:tr w:rsidR="00232FD0" w:rsidRPr="00CE2BFB" w14:paraId="59F191BE" w14:textId="77777777" w:rsidTr="004E27CB">
        <w:tc>
          <w:tcPr>
            <w:tcW w:w="1952" w:type="dxa"/>
          </w:tcPr>
          <w:p w14:paraId="2E8582F2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</w:p>
        </w:tc>
        <w:tc>
          <w:tcPr>
            <w:tcW w:w="7957" w:type="dxa"/>
          </w:tcPr>
          <w:p w14:paraId="52FD494B" w14:textId="77777777" w:rsidR="00232FD0" w:rsidRPr="00CE2BFB" w:rsidRDefault="00232FD0" w:rsidP="004E27CB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</w:p>
        </w:tc>
      </w:tr>
    </w:tbl>
    <w:p w14:paraId="23711B83" w14:textId="77777777" w:rsidR="00232FD0" w:rsidRPr="00CE2BFB" w:rsidRDefault="00232FD0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</w:p>
    <w:p w14:paraId="4539433C" w14:textId="77777777" w:rsidR="00E856EC" w:rsidRPr="00CE2BFB" w:rsidRDefault="00E856EC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</w:p>
    <w:p w14:paraId="40D53C0C" w14:textId="77777777" w:rsidR="00E856EC" w:rsidRPr="00CE2BFB" w:rsidRDefault="00E856EC" w:rsidP="00232FD0">
      <w:pPr>
        <w:spacing w:before="120" w:after="120"/>
        <w:ind w:left="-284" w:right="-372" w:firstLine="284"/>
        <w:rPr>
          <w:rFonts w:ascii="GHEA Grapalat" w:hAnsi="GHEA Grapalat" w:cs="Sylfaen"/>
          <w:bCs/>
          <w:sz w:val="22"/>
          <w:szCs w:val="22"/>
        </w:rPr>
      </w:pPr>
      <w:r w:rsidRPr="00CE2BFB">
        <w:rPr>
          <w:rFonts w:ascii="GHEA Grapalat" w:hAnsi="GHEA Grapalat" w:cs="Sylfaen"/>
          <w:bCs/>
          <w:sz w:val="22"/>
          <w:szCs w:val="22"/>
        </w:rPr>
        <w:br w:type="page"/>
      </w:r>
    </w:p>
    <w:p w14:paraId="4F6D7DBD" w14:textId="77777777" w:rsidR="00E856EC" w:rsidRPr="00CE2BFB" w:rsidRDefault="00E856EC" w:rsidP="001468E2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  <w:spacing w:before="0" w:after="0"/>
        <w:ind w:left="851" w:hanging="851"/>
        <w:rPr>
          <w:rFonts w:ascii="GHEA Grapalat" w:hAnsi="GHEA Grapalat" w:cs="Sylfaen"/>
          <w:bCs w:val="0"/>
          <w:sz w:val="22"/>
          <w:szCs w:val="22"/>
          <w:lang w:val="hy-AM"/>
        </w:rPr>
      </w:pPr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lastRenderedPageBreak/>
        <w:t>ԲՈՎԱՆԴԱԿՈՒԹՅՈՒՆ</w:t>
      </w:r>
    </w:p>
    <w:p w14:paraId="367D8C49" w14:textId="77777777" w:rsidR="00E856EC" w:rsidRPr="00CE2BFB" w:rsidRDefault="00E856EC" w:rsidP="001468E2">
      <w:pPr>
        <w:rPr>
          <w:rFonts w:ascii="GHEA Grapalat" w:hAnsi="GHEA Grapalat" w:cs="Sylfaen"/>
          <w:bCs/>
          <w:sz w:val="22"/>
          <w:szCs w:val="22"/>
          <w:lang w:val="en-CA"/>
        </w:rPr>
      </w:pPr>
    </w:p>
    <w:p w14:paraId="097B9115" w14:textId="77777777" w:rsidR="00073E60" w:rsidRPr="00CE2BFB" w:rsidRDefault="00E856EC" w:rsidP="00073E60">
      <w:pPr>
        <w:pStyle w:val="TOC1"/>
        <w:rPr>
          <w:rFonts w:cs="Times New Roman"/>
          <w:lang w:val="en-CA" w:eastAsia="en-CA"/>
        </w:rPr>
      </w:pPr>
      <w:r w:rsidRPr="00CE2BFB">
        <w:fldChar w:fldCharType="begin"/>
      </w:r>
      <w:r w:rsidRPr="00CE2BFB">
        <w:instrText xml:space="preserve"> TOC \o "1-3" \h \z \u </w:instrText>
      </w:r>
      <w:r w:rsidRPr="00CE2BFB">
        <w:fldChar w:fldCharType="separate"/>
      </w:r>
      <w:hyperlink w:anchor="_Toc29473190" w:history="1">
        <w:r w:rsidR="00073E60" w:rsidRPr="00CE2BFB">
          <w:rPr>
            <w:rStyle w:val="Hyperlink"/>
            <w:sz w:val="20"/>
            <w:szCs w:val="20"/>
          </w:rPr>
          <w:t>ՆԵՐԱԾՈՒԹՅՈՒՆ</w:t>
        </w:r>
        <w:r w:rsidR="00073E60" w:rsidRPr="00CE2BFB">
          <w:rPr>
            <w:webHidden/>
          </w:rPr>
          <w:tab/>
        </w:r>
        <w:r w:rsidR="00073E60" w:rsidRPr="00CE2BFB">
          <w:rPr>
            <w:webHidden/>
          </w:rPr>
          <w:fldChar w:fldCharType="begin"/>
        </w:r>
        <w:r w:rsidR="00073E60" w:rsidRPr="00CE2BFB">
          <w:rPr>
            <w:webHidden/>
          </w:rPr>
          <w:instrText xml:space="preserve"> PAGEREF _Toc29473190 \h </w:instrText>
        </w:r>
        <w:r w:rsidR="00073E60" w:rsidRPr="00CE2BFB">
          <w:rPr>
            <w:webHidden/>
          </w:rPr>
        </w:r>
        <w:r w:rsidR="00073E60" w:rsidRPr="00CE2BFB">
          <w:rPr>
            <w:webHidden/>
          </w:rPr>
          <w:fldChar w:fldCharType="separate"/>
        </w:r>
        <w:r w:rsidR="001639DB">
          <w:rPr>
            <w:webHidden/>
          </w:rPr>
          <w:t>2</w:t>
        </w:r>
        <w:r w:rsidR="00073E60" w:rsidRPr="00CE2BFB">
          <w:rPr>
            <w:webHidden/>
          </w:rPr>
          <w:fldChar w:fldCharType="end"/>
        </w:r>
      </w:hyperlink>
    </w:p>
    <w:p w14:paraId="64798DD2" w14:textId="77777777" w:rsidR="00073E60" w:rsidRPr="00CE2BFB" w:rsidRDefault="000D16E9" w:rsidP="00073E60">
      <w:pPr>
        <w:pStyle w:val="TOC1"/>
        <w:rPr>
          <w:rFonts w:cs="Times New Roman"/>
          <w:lang w:val="en-CA" w:eastAsia="en-CA"/>
        </w:rPr>
      </w:pPr>
      <w:hyperlink w:anchor="_Toc29473191" w:history="1">
        <w:r w:rsidR="00073E60" w:rsidRPr="00CE2BFB">
          <w:rPr>
            <w:rStyle w:val="Hyperlink"/>
            <w:sz w:val="20"/>
            <w:szCs w:val="20"/>
          </w:rPr>
          <w:t>ՓՈՓՈԽՈՒԹՅՒՆՆԵՐ ՆԱԽՈՐԴ ՄԵԹՈԴԱԿԱՆ ՑՈՒՑՈՒՄՆԵՐԻ ՀԱՄԵՄԱՏ</w:t>
        </w:r>
        <w:r w:rsidR="00073E60" w:rsidRPr="00CE2BFB">
          <w:rPr>
            <w:webHidden/>
          </w:rPr>
          <w:tab/>
        </w:r>
        <w:r w:rsidR="00073E60" w:rsidRPr="00CE2BFB">
          <w:rPr>
            <w:webHidden/>
          </w:rPr>
          <w:fldChar w:fldCharType="begin"/>
        </w:r>
        <w:r w:rsidR="00073E60" w:rsidRPr="00CE2BFB">
          <w:rPr>
            <w:webHidden/>
          </w:rPr>
          <w:instrText xml:space="preserve"> PAGEREF _Toc29473191 \h </w:instrText>
        </w:r>
        <w:r w:rsidR="00073E60" w:rsidRPr="00CE2BFB">
          <w:rPr>
            <w:webHidden/>
          </w:rPr>
        </w:r>
        <w:r w:rsidR="00073E60" w:rsidRPr="00CE2BFB">
          <w:rPr>
            <w:webHidden/>
          </w:rPr>
          <w:fldChar w:fldCharType="separate"/>
        </w:r>
        <w:r w:rsidR="001639DB">
          <w:rPr>
            <w:webHidden/>
          </w:rPr>
          <w:t>2</w:t>
        </w:r>
        <w:r w:rsidR="00073E60" w:rsidRPr="00CE2BFB">
          <w:rPr>
            <w:webHidden/>
          </w:rPr>
          <w:fldChar w:fldCharType="end"/>
        </w:r>
      </w:hyperlink>
    </w:p>
    <w:p w14:paraId="26429E29" w14:textId="77777777" w:rsidR="00073E60" w:rsidRPr="00CE2BFB" w:rsidRDefault="000D16E9" w:rsidP="00073E60">
      <w:pPr>
        <w:pStyle w:val="TOC1"/>
        <w:rPr>
          <w:rFonts w:cs="Times New Roman"/>
          <w:lang w:val="en-CA" w:eastAsia="en-CA"/>
        </w:rPr>
      </w:pPr>
      <w:hyperlink w:anchor="_Toc29473192" w:history="1">
        <w:r w:rsidR="00073E60" w:rsidRPr="00CE2BFB">
          <w:rPr>
            <w:rStyle w:val="Hyperlink"/>
            <w:sz w:val="20"/>
            <w:szCs w:val="20"/>
          </w:rPr>
          <w:t xml:space="preserve">ՄԱՍ 1. ՀՀ </w:t>
        </w:r>
        <w:r w:rsidR="00B55DCA">
          <w:rPr>
            <w:rStyle w:val="Hyperlink"/>
            <w:sz w:val="20"/>
            <w:szCs w:val="20"/>
          </w:rPr>
          <w:t>2022-2024</w:t>
        </w:r>
        <w:r w:rsidR="00073E60" w:rsidRPr="00CE2BFB">
          <w:rPr>
            <w:rStyle w:val="Hyperlink"/>
            <w:sz w:val="20"/>
            <w:szCs w:val="20"/>
          </w:rPr>
          <w:t xml:space="preserve"> ԹԹ. ՄԺԾԾ ԵՎ ՀՀ </w:t>
        </w:r>
        <w:r w:rsidR="00B55DCA">
          <w:rPr>
            <w:rStyle w:val="Hyperlink"/>
            <w:sz w:val="20"/>
            <w:szCs w:val="20"/>
          </w:rPr>
          <w:t>2022</w:t>
        </w:r>
        <w:r w:rsidR="00073E60" w:rsidRPr="00CE2BFB">
          <w:rPr>
            <w:rStyle w:val="Hyperlink"/>
            <w:sz w:val="20"/>
            <w:szCs w:val="20"/>
          </w:rPr>
          <w:t xml:space="preserve"> Թ. ՊԵՏԱԿԱՆ ԲՅՈՒՋԵԻ ԿԱԶՄՄԱՆ ԳՈՐԾԸՆԹԱՑԻՆ ՎԵՐԱԲԵՐՈՂ ԸՆԴՀԱՆՈՒՐ ՏԵՂԵԿԱՏՎՈՒԹՅՈՒՆ</w:t>
        </w:r>
        <w:r w:rsidR="00073E60" w:rsidRPr="00CE2BFB">
          <w:rPr>
            <w:webHidden/>
          </w:rPr>
          <w:tab/>
        </w:r>
        <w:r w:rsidR="00073E60" w:rsidRPr="00CE2BFB">
          <w:rPr>
            <w:webHidden/>
          </w:rPr>
          <w:fldChar w:fldCharType="begin"/>
        </w:r>
        <w:r w:rsidR="00073E60" w:rsidRPr="00CE2BFB">
          <w:rPr>
            <w:webHidden/>
          </w:rPr>
          <w:instrText xml:space="preserve"> PAGEREF _Toc29473192 \h </w:instrText>
        </w:r>
        <w:r w:rsidR="00073E60" w:rsidRPr="00CE2BFB">
          <w:rPr>
            <w:webHidden/>
          </w:rPr>
        </w:r>
        <w:r w:rsidR="00073E60" w:rsidRPr="00CE2BFB">
          <w:rPr>
            <w:webHidden/>
          </w:rPr>
          <w:fldChar w:fldCharType="separate"/>
        </w:r>
        <w:r w:rsidR="001639DB">
          <w:rPr>
            <w:webHidden/>
          </w:rPr>
          <w:t>2</w:t>
        </w:r>
        <w:r w:rsidR="00073E60" w:rsidRPr="00CE2BFB">
          <w:rPr>
            <w:webHidden/>
          </w:rPr>
          <w:fldChar w:fldCharType="end"/>
        </w:r>
      </w:hyperlink>
    </w:p>
    <w:p w14:paraId="64BA61CF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193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 xml:space="preserve">1.1 ՀՀ </w:t>
        </w:r>
        <w:r w:rsidR="00B55DCA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2022-2024</w:t>
        </w:r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 xml:space="preserve"> թթ. ՄԺԾԾ որոշումները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_Toc29473193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D473703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194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 xml:space="preserve">1.2. ՀՀ </w:t>
        </w:r>
        <w:r w:rsidR="00B55DCA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2022</w:t>
        </w:r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թ. բյուջետային գործընթացի ժամանակացույցի ամփոփ նկարագիրը, պետական մարմիններին ներկայացվող հիմնական պահանջները և առանցքային ժամկետները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_Toc29473194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10164EC0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195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1.</w:t>
        </w:r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  <w:lang w:val="en-US"/>
          </w:rPr>
          <w:t>3</w:t>
        </w:r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 xml:space="preserve"> Հատուկ ցուցումներ և օրենսդրական հիմքեր` բյուջետային ծախսերի հաշվարկների կատարման համար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_Toc29473195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42D7DB5D" w14:textId="77777777" w:rsidR="00073E60" w:rsidRPr="00CE2BFB" w:rsidRDefault="000D16E9" w:rsidP="00073E60">
      <w:pPr>
        <w:pStyle w:val="TOC1"/>
        <w:rPr>
          <w:rFonts w:cs="Times New Roman"/>
          <w:lang w:val="en-CA" w:eastAsia="en-CA"/>
        </w:rPr>
      </w:pPr>
      <w:hyperlink w:anchor="_Toc29473196" w:history="1">
        <w:r w:rsidR="00073E60" w:rsidRPr="00CE2BFB">
          <w:rPr>
            <w:rStyle w:val="Hyperlink"/>
            <w:rFonts w:cs="Times New Roman"/>
            <w:sz w:val="20"/>
            <w:szCs w:val="20"/>
          </w:rPr>
          <w:t xml:space="preserve">ՄԱՍ 2. </w:t>
        </w:r>
        <w:r w:rsidR="00B55DCA">
          <w:rPr>
            <w:rStyle w:val="Hyperlink"/>
            <w:rFonts w:cs="Times New Roman"/>
            <w:sz w:val="20"/>
            <w:szCs w:val="20"/>
          </w:rPr>
          <w:t>2022-2024</w:t>
        </w:r>
        <w:r w:rsidR="00073E60" w:rsidRPr="00CE2BFB">
          <w:rPr>
            <w:rStyle w:val="Hyperlink"/>
            <w:rFonts w:cs="Times New Roman"/>
            <w:sz w:val="20"/>
            <w:szCs w:val="20"/>
          </w:rPr>
          <w:t xml:space="preserve"> ԹԹ. ՄԺԾԾ (ՆԵՐԱՌՅԱԼ </w:t>
        </w:r>
        <w:r w:rsidR="00B55DCA">
          <w:rPr>
            <w:rStyle w:val="Hyperlink"/>
            <w:rFonts w:cs="Times New Roman"/>
            <w:sz w:val="20"/>
            <w:szCs w:val="20"/>
          </w:rPr>
          <w:t>2022</w:t>
        </w:r>
        <w:r w:rsidR="00073E60" w:rsidRPr="00CE2BFB">
          <w:rPr>
            <w:rStyle w:val="Hyperlink"/>
            <w:rFonts w:cs="Times New Roman"/>
            <w:sz w:val="20"/>
            <w:szCs w:val="20"/>
          </w:rPr>
          <w:t xml:space="preserve"> ԹՎԱԿԱՆԻ ԲՅՈՒՋԵՏԱՅԻՆ ՖԻՆԱՆՍԱՎՈՐՄԱՆ) ՀԱՅՏԵՐԻ ԿԱԶՄՄԱՆ ՑՈՒՑՈՒՄՆԵՐ</w:t>
        </w:r>
        <w:r w:rsidR="00073E60" w:rsidRPr="00CE2BFB">
          <w:rPr>
            <w:webHidden/>
          </w:rPr>
          <w:tab/>
        </w:r>
        <w:r w:rsidR="00073E60" w:rsidRPr="00CE2BFB">
          <w:rPr>
            <w:webHidden/>
          </w:rPr>
          <w:fldChar w:fldCharType="begin"/>
        </w:r>
        <w:r w:rsidR="00073E60" w:rsidRPr="00CE2BFB">
          <w:rPr>
            <w:webHidden/>
          </w:rPr>
          <w:instrText xml:space="preserve"> PAGEREF _Toc29473196 \h </w:instrText>
        </w:r>
        <w:r w:rsidR="00073E60" w:rsidRPr="00CE2BFB">
          <w:rPr>
            <w:webHidden/>
          </w:rPr>
        </w:r>
        <w:r w:rsidR="00073E60" w:rsidRPr="00CE2BFB">
          <w:rPr>
            <w:webHidden/>
          </w:rPr>
          <w:fldChar w:fldCharType="separate"/>
        </w:r>
        <w:r w:rsidR="001639DB">
          <w:rPr>
            <w:webHidden/>
          </w:rPr>
          <w:t>2</w:t>
        </w:r>
        <w:r w:rsidR="00073E60" w:rsidRPr="00CE2BFB">
          <w:rPr>
            <w:webHidden/>
          </w:rPr>
          <w:fldChar w:fldCharType="end"/>
        </w:r>
      </w:hyperlink>
    </w:p>
    <w:p w14:paraId="6E0760CA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197" w:history="1">
        <w:r w:rsidR="00073E60" w:rsidRPr="00CE2BFB">
          <w:rPr>
            <w:rStyle w:val="Hyperlink"/>
            <w:rFonts w:ascii="GHEA Grapalat" w:hAnsi="GHEA Grapalat" w:cs="Sylfaen"/>
            <w:noProof/>
            <w:sz w:val="20"/>
            <w:szCs w:val="20"/>
          </w:rPr>
          <w:t>ՕՐԻՆԱԿԵԼԻ</w:t>
        </w:r>
        <w:r w:rsidR="00073E60" w:rsidRPr="00CE2BFB">
          <w:rPr>
            <w:rStyle w:val="Hyperlink"/>
            <w:rFonts w:ascii="GHEA Grapalat" w:hAnsi="GHEA Grapalat"/>
            <w:noProof/>
            <w:sz w:val="20"/>
            <w:szCs w:val="20"/>
          </w:rPr>
          <w:t xml:space="preserve">  </w:t>
        </w:r>
        <w:r w:rsidR="00073E60" w:rsidRPr="00CE2BFB">
          <w:rPr>
            <w:rStyle w:val="Hyperlink"/>
            <w:rFonts w:ascii="GHEA Grapalat" w:hAnsi="GHEA Grapalat" w:cs="Sylfaen"/>
            <w:noProof/>
            <w:sz w:val="20"/>
            <w:szCs w:val="20"/>
          </w:rPr>
          <w:t>ՁԵՎ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_Toc29473197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2C1915B4" w14:textId="77777777" w:rsidR="00073E60" w:rsidRPr="00CE2BFB" w:rsidRDefault="000D16E9" w:rsidP="00073E60">
      <w:pPr>
        <w:pStyle w:val="TOC1"/>
        <w:rPr>
          <w:rFonts w:cs="Times New Roman"/>
          <w:lang w:val="en-CA" w:eastAsia="en-CA"/>
        </w:rPr>
      </w:pPr>
      <w:hyperlink w:anchor="_Toc29473198" w:history="1">
        <w:r w:rsidR="00073E60" w:rsidRPr="00CE2BFB">
          <w:rPr>
            <w:rStyle w:val="Hyperlink"/>
            <w:sz w:val="20"/>
            <w:szCs w:val="20"/>
          </w:rPr>
          <w:t>ՄԱՍ 3. ՄԺԾԾ ԵՎ ՏԱՐԵԿԱՆ ԲՅՈՒՋԵԻ ՀԱՅՏԵՐԻ ԿԱԶՄՄԱՆ ՑՈՒՑՈՒՄՆԵՐԻ ՀԱՎԵԼՎԱԾՆԵՐ</w:t>
        </w:r>
        <w:r w:rsidR="00073E60" w:rsidRPr="00CE2BFB">
          <w:rPr>
            <w:webHidden/>
          </w:rPr>
          <w:tab/>
        </w:r>
        <w:r w:rsidR="00073E60" w:rsidRPr="00CE2BFB">
          <w:rPr>
            <w:webHidden/>
          </w:rPr>
          <w:fldChar w:fldCharType="begin"/>
        </w:r>
        <w:r w:rsidR="00073E60" w:rsidRPr="00CE2BFB">
          <w:rPr>
            <w:webHidden/>
          </w:rPr>
          <w:instrText xml:space="preserve"> PAGEREF _Toc29473198 \h </w:instrText>
        </w:r>
        <w:r w:rsidR="00073E60" w:rsidRPr="00CE2BFB">
          <w:rPr>
            <w:webHidden/>
          </w:rPr>
        </w:r>
        <w:r w:rsidR="00073E60" w:rsidRPr="00CE2BFB">
          <w:rPr>
            <w:webHidden/>
          </w:rPr>
          <w:fldChar w:fldCharType="separate"/>
        </w:r>
        <w:r w:rsidR="001639DB">
          <w:rPr>
            <w:webHidden/>
          </w:rPr>
          <w:t>2</w:t>
        </w:r>
        <w:r w:rsidR="00073E60" w:rsidRPr="00CE2BFB">
          <w:rPr>
            <w:webHidden/>
          </w:rPr>
          <w:fldChar w:fldCharType="end"/>
        </w:r>
      </w:hyperlink>
    </w:p>
    <w:p w14:paraId="596258A8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199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 xml:space="preserve">Հավելված N 1. </w:t>
        </w:r>
        <w:r w:rsidR="00073E60" w:rsidRPr="00CE2BFB">
          <w:rPr>
            <w:rStyle w:val="Hyperlink"/>
            <w:rFonts w:ascii="GHEA Grapalat" w:hAnsi="GHEA Grapalat" w:cs="Sylfaen"/>
            <w:iCs/>
            <w:noProof/>
            <w:sz w:val="20"/>
            <w:szCs w:val="20"/>
          </w:rPr>
          <w:t>Գոյություն ունեցող պարտավորությունների գծով ծախսակազմումների ամփոփ ձևաչափ</w:t>
        </w:r>
        <w:r w:rsidR="00073E60" w:rsidRPr="00CE2BFB">
          <w:rPr>
            <w:rStyle w:val="Hyperlink"/>
            <w:rFonts w:ascii="GHEA Grapalat" w:hAnsi="GHEA Grapalat" w:cs="Sylfaen"/>
            <w:iCs/>
            <w:noProof/>
            <w:sz w:val="20"/>
            <w:szCs w:val="20"/>
            <w:vertAlign w:val="superscript"/>
          </w:rPr>
          <w:t>1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_Toc29473199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2CEFFCB3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0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2. Նոր նախաձեռնությունների ներկայացման ձևաչափ</w:t>
        </w:r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  <w:vertAlign w:val="superscript"/>
          </w:rPr>
          <w:t>1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_Toc29473200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0DBE2670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1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3. Բյուջետային ծրագրերի և ակնկալվող արդյունքների ներկայացման ձևաչափ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_Toc29473201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2D54E22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2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4. Բյուջետային ծրագրերի գծով ամփոփ ծախսերն ըստ բյուջետային ծախսերի տնտեսագիտական դասակարգման հոդվածների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_Toc29473202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C235813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3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5. Բյուջետային ծրագրերի գծով ծախսերի բաշխումն ըստ բյուջետային ծախսերի գործառական դասակարգման տարրերի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_Toc29473203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2F6B60E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4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6. Նոր նախաձեռնությունների ֆինանսավորման աղբյուրները (ամփոփ) և առաջնահերթությունները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_Toc29473204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DB3192A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5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7. Պետական մարմնի և դրա ենթակա կազմակերպությունների ստացվելիք եկամուտների աղբյուրները (բացառությամբ պետական բյուջեից ստացվող եկամուտների)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_Toc29473205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3AD9578B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6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8. Բյուջետային ծրագրերի/միջոցառումների գծով ծախսերը՝ վարչատարածքային բաժանմամբ (ըստ մարզերի)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_Toc29473206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3F004FEE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7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9. Արտաքին աղբյուրներից բյուջետային խողովակներով ստացվող նպատակային վարկերի և դրամաշնորհների հաշվին իրականացվելիք ծրագրերը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_Toc29473207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0A072E89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8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10. Ամփոփ ֆինանսական պահանջներ ՄԺԾԾ ժամանակահատվածի համար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_Toc29473208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09105C6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09" w:history="1"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Հավելված N 1</w:t>
        </w:r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  <w:lang w:val="en-US"/>
          </w:rPr>
          <w:t>1</w:t>
        </w:r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 xml:space="preserve">. Արտաքին աղբյուրներից բյուջետային խողովակներով ստացվող նպատակային վարկերի և դրամաշնորհների հաշվին իրականացվելիք ծրագրերի գծով </w:t>
        </w:r>
        <w:r w:rsidR="00B55DCA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2022</w:t>
        </w:r>
        <w:r w:rsidR="00073E60" w:rsidRPr="00CE2BFB">
          <w:rPr>
            <w:rStyle w:val="Hyperlink"/>
            <w:rFonts w:ascii="GHEA Grapalat" w:hAnsi="GHEA Grapalat"/>
            <w:noProof/>
            <w:kern w:val="36"/>
            <w:sz w:val="20"/>
            <w:szCs w:val="20"/>
          </w:rPr>
          <w:t>թ. ամփոփ բյուջետային ֆինանսավորումը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_Toc29473209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66976C1F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10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Հավելված</w:t>
        </w:r>
        <w:r w:rsidR="00073E60" w:rsidRPr="00CE2BFB">
          <w:rPr>
            <w:rStyle w:val="Hyperlink"/>
            <w:rFonts w:ascii="GHEA Grapalat" w:hAnsi="GHEA Grapalat" w:cs="Times Armenian"/>
            <w:bCs/>
            <w:noProof/>
            <w:sz w:val="20"/>
            <w:szCs w:val="20"/>
          </w:rPr>
          <w:t xml:space="preserve"> N</w:t>
        </w:r>
        <w:r w:rsidR="00073E60" w:rsidRPr="00CE2BFB">
          <w:rPr>
            <w:rStyle w:val="Hyperlink"/>
            <w:rFonts w:ascii="GHEA Grapalat" w:hAnsi="GHEA Grapalat"/>
            <w:bCs/>
            <w:noProof/>
            <w:sz w:val="20"/>
            <w:szCs w:val="20"/>
          </w:rPr>
          <w:t xml:space="preserve"> 1</w:t>
        </w:r>
        <w:r w:rsidR="00073E60" w:rsidRPr="00CE2BFB">
          <w:rPr>
            <w:rStyle w:val="Hyperlink"/>
            <w:rFonts w:ascii="GHEA Grapalat" w:hAnsi="GHEA Grapalat"/>
            <w:bCs/>
            <w:noProof/>
            <w:sz w:val="20"/>
            <w:szCs w:val="20"/>
            <w:lang w:val="en-US"/>
          </w:rPr>
          <w:t>2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_Toc29473210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5A1BD061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11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Հավելված</w:t>
        </w:r>
        <w:r w:rsidR="00073E60" w:rsidRPr="00CE2BFB">
          <w:rPr>
            <w:rStyle w:val="Hyperlink"/>
            <w:rFonts w:ascii="GHEA Grapalat" w:hAnsi="GHEA Grapalat" w:cs="Times Armenian"/>
            <w:bCs/>
            <w:noProof/>
            <w:sz w:val="20"/>
            <w:szCs w:val="20"/>
          </w:rPr>
          <w:t xml:space="preserve"> N</w:t>
        </w:r>
        <w:r w:rsidR="00073E60" w:rsidRPr="00CE2BFB">
          <w:rPr>
            <w:rStyle w:val="Hyperlink"/>
            <w:rFonts w:ascii="GHEA Grapalat" w:hAnsi="GHEA Grapalat"/>
            <w:bCs/>
            <w:noProof/>
            <w:sz w:val="20"/>
            <w:szCs w:val="20"/>
          </w:rPr>
          <w:t xml:space="preserve"> 1</w:t>
        </w:r>
        <w:r w:rsidR="00073E60" w:rsidRPr="00CE2BFB">
          <w:rPr>
            <w:rStyle w:val="Hyperlink"/>
            <w:rFonts w:ascii="GHEA Grapalat" w:hAnsi="GHEA Grapalat"/>
            <w:bCs/>
            <w:noProof/>
            <w:sz w:val="20"/>
            <w:szCs w:val="20"/>
            <w:lang w:val="en-US"/>
          </w:rPr>
          <w:t>3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_Toc29473211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78160163" w14:textId="77777777" w:rsidR="00073E60" w:rsidRPr="00CE2BFB" w:rsidRDefault="000D16E9" w:rsidP="00073E60">
      <w:pPr>
        <w:pStyle w:val="TOC2"/>
        <w:rPr>
          <w:noProof/>
          <w:lang w:val="en-CA" w:eastAsia="en-CA"/>
        </w:rPr>
      </w:pPr>
      <w:hyperlink w:anchor="_Toc29473212" w:history="1">
        <w:r w:rsidR="00073E60" w:rsidRPr="00CE2BFB">
          <w:rPr>
            <w:rStyle w:val="Hyperlink"/>
            <w:rFonts w:ascii="GHEA Grapalat" w:hAnsi="GHEA Grapalat" w:cs="Sylfaen"/>
            <w:bCs/>
            <w:noProof/>
            <w:sz w:val="20"/>
            <w:szCs w:val="20"/>
          </w:rPr>
          <w:t>Հավելված N 14</w:t>
        </w:r>
        <w:r w:rsidR="00073E60" w:rsidRPr="00CE2BFB">
          <w:rPr>
            <w:noProof/>
            <w:webHidden/>
          </w:rPr>
          <w:tab/>
        </w:r>
        <w:r w:rsidR="00073E60" w:rsidRPr="00CE2BFB">
          <w:rPr>
            <w:noProof/>
            <w:webHidden/>
          </w:rPr>
          <w:fldChar w:fldCharType="begin"/>
        </w:r>
        <w:r w:rsidR="00073E60" w:rsidRPr="00CE2BFB">
          <w:rPr>
            <w:noProof/>
            <w:webHidden/>
          </w:rPr>
          <w:instrText xml:space="preserve"> PAGEREF _Toc29473212 \h </w:instrText>
        </w:r>
        <w:r w:rsidR="00073E60" w:rsidRPr="00CE2BFB">
          <w:rPr>
            <w:noProof/>
            <w:webHidden/>
          </w:rPr>
        </w:r>
        <w:r w:rsidR="00073E60" w:rsidRPr="00CE2BFB">
          <w:rPr>
            <w:noProof/>
            <w:webHidden/>
          </w:rPr>
          <w:fldChar w:fldCharType="separate"/>
        </w:r>
        <w:r w:rsidR="001639DB">
          <w:rPr>
            <w:noProof/>
            <w:webHidden/>
          </w:rPr>
          <w:t>2</w:t>
        </w:r>
        <w:r w:rsidR="00073E60" w:rsidRPr="00CE2BFB">
          <w:rPr>
            <w:noProof/>
            <w:webHidden/>
          </w:rPr>
          <w:fldChar w:fldCharType="end"/>
        </w:r>
      </w:hyperlink>
    </w:p>
    <w:p w14:paraId="7F401F3C" w14:textId="77777777" w:rsidR="00E856EC" w:rsidRPr="00CE2BFB" w:rsidRDefault="00E856EC" w:rsidP="001468E2">
      <w:pPr>
        <w:rPr>
          <w:rFonts w:ascii="GHEA Grapalat" w:hAnsi="GHEA Grapalat"/>
          <w:bCs/>
          <w:noProof/>
          <w:sz w:val="20"/>
          <w:szCs w:val="20"/>
        </w:rPr>
      </w:pPr>
      <w:r w:rsidRPr="00CE2BFB">
        <w:rPr>
          <w:rFonts w:ascii="GHEA Grapalat" w:hAnsi="GHEA Grapalat"/>
          <w:bCs/>
          <w:noProof/>
          <w:sz w:val="20"/>
          <w:szCs w:val="20"/>
        </w:rPr>
        <w:fldChar w:fldCharType="end"/>
      </w:r>
      <w:r w:rsidRPr="00CE2BFB">
        <w:rPr>
          <w:rFonts w:ascii="GHEA Grapalat" w:hAnsi="GHEA Grapalat"/>
          <w:bCs/>
          <w:noProof/>
          <w:sz w:val="20"/>
          <w:szCs w:val="20"/>
        </w:rPr>
        <w:br w:type="page"/>
      </w:r>
    </w:p>
    <w:p w14:paraId="59FB2CC4" w14:textId="77777777" w:rsidR="00232FD0" w:rsidRPr="00CE2BFB" w:rsidRDefault="00232FD0" w:rsidP="001468E2">
      <w:pPr>
        <w:pStyle w:val="Heading1"/>
        <w:pBdr>
          <w:top w:val="single" w:sz="4" w:space="1" w:color="auto"/>
          <w:bottom w:val="single" w:sz="4" w:space="1" w:color="auto"/>
        </w:pBdr>
        <w:shd w:val="clear" w:color="auto" w:fill="C4BC96"/>
        <w:ind w:left="851" w:hanging="851"/>
        <w:rPr>
          <w:rFonts w:ascii="GHEA Grapalat" w:hAnsi="GHEA Grapalat" w:cs="Sylfaen"/>
          <w:bCs w:val="0"/>
          <w:sz w:val="22"/>
          <w:szCs w:val="22"/>
          <w:lang w:val="hy-AM"/>
        </w:rPr>
      </w:pPr>
      <w:bookmarkStart w:id="0" w:name="_Toc501014741"/>
      <w:bookmarkStart w:id="1" w:name="_Toc29473190"/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lastRenderedPageBreak/>
        <w:t>ՆԵՐԱԾՈՒԹՅՈՒՆ</w:t>
      </w:r>
      <w:bookmarkEnd w:id="0"/>
      <w:bookmarkEnd w:id="1"/>
    </w:p>
    <w:p w14:paraId="13F151AB" w14:textId="77777777" w:rsidR="00FA46C2" w:rsidRPr="00CE2BFB" w:rsidRDefault="00FA46C2" w:rsidP="0085514C">
      <w:pPr>
        <w:pStyle w:val="PlainText"/>
        <w:spacing w:before="120" w:after="120"/>
        <w:ind w:right="54" w:firstLine="426"/>
        <w:jc w:val="both"/>
        <w:rPr>
          <w:rFonts w:ascii="GHEA Grapalat" w:hAnsi="GHEA Grapalat"/>
        </w:rPr>
      </w:pPr>
    </w:p>
    <w:p w14:paraId="2BD6C744" w14:textId="1617FB3F" w:rsidR="00234768" w:rsidRPr="00CE2BFB" w:rsidRDefault="00232FD0" w:rsidP="0085514C">
      <w:pPr>
        <w:pStyle w:val="PlainText"/>
        <w:spacing w:before="120" w:after="120"/>
        <w:ind w:right="54" w:firstLine="426"/>
        <w:jc w:val="both"/>
        <w:rPr>
          <w:rFonts w:ascii="GHEA Grapalat" w:hAnsi="GHEA Grapalat"/>
          <w:sz w:val="22"/>
          <w:szCs w:val="22"/>
        </w:rPr>
      </w:pPr>
      <w:r w:rsidRPr="00CE2BFB">
        <w:rPr>
          <w:rFonts w:ascii="GHEA Grapalat" w:hAnsi="GHEA Grapalat"/>
        </w:rPr>
        <w:t>«</w:t>
      </w:r>
      <w:r w:rsidRPr="00CE2BFB">
        <w:rPr>
          <w:rFonts w:ascii="GHEA Grapalat" w:hAnsi="GHEA Grapalat" w:cs="Sylfaen"/>
          <w:sz w:val="22"/>
          <w:szCs w:val="22"/>
        </w:rPr>
        <w:t>Հայաստանի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Հանրապետության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բյուջետային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համակարգի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մասին</w:t>
      </w:r>
      <w:r w:rsidRPr="00CE2BFB">
        <w:rPr>
          <w:rFonts w:ascii="GHEA Grapalat" w:hAnsi="GHEA Grapalat" w:cs="GHEA Grapalat"/>
          <w:sz w:val="22"/>
          <w:szCs w:val="22"/>
        </w:rPr>
        <w:t>»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ՀՀ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օրենքի</w:t>
      </w:r>
      <w:r w:rsidRPr="00CE2BFB">
        <w:rPr>
          <w:rFonts w:ascii="GHEA Grapalat" w:hAnsi="GHEA Grapalat"/>
          <w:sz w:val="22"/>
          <w:szCs w:val="22"/>
        </w:rPr>
        <w:t xml:space="preserve"> 21-</w:t>
      </w:r>
      <w:r w:rsidRPr="00CE2BFB">
        <w:rPr>
          <w:rFonts w:ascii="GHEA Grapalat" w:hAnsi="GHEA Grapalat" w:cs="Sylfaen"/>
          <w:sz w:val="22"/>
          <w:szCs w:val="22"/>
        </w:rPr>
        <w:t>րդ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հոդ</w:t>
      </w:r>
      <w:r w:rsidRPr="00CE2BFB">
        <w:rPr>
          <w:rFonts w:ascii="GHEA Grapalat" w:hAnsi="GHEA Grapalat"/>
          <w:sz w:val="22"/>
          <w:szCs w:val="22"/>
        </w:rPr>
        <w:softHyphen/>
      </w:r>
      <w:r w:rsidRPr="00CE2BFB">
        <w:rPr>
          <w:rFonts w:ascii="GHEA Grapalat" w:hAnsi="GHEA Grapalat" w:cs="Sylfaen"/>
          <w:sz w:val="22"/>
          <w:szCs w:val="22"/>
        </w:rPr>
        <w:t>վածի</w:t>
      </w:r>
      <w:r w:rsidRPr="00CE2BFB">
        <w:rPr>
          <w:rFonts w:ascii="GHEA Grapalat" w:hAnsi="GHEA Grapalat"/>
          <w:sz w:val="22"/>
          <w:szCs w:val="22"/>
        </w:rPr>
        <w:t xml:space="preserve"> 1-</w:t>
      </w:r>
      <w:r w:rsidRPr="00CE2BFB">
        <w:rPr>
          <w:rFonts w:ascii="GHEA Grapalat" w:hAnsi="GHEA Grapalat" w:cs="Sylfaen"/>
          <w:sz w:val="22"/>
          <w:szCs w:val="22"/>
        </w:rPr>
        <w:t>ին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մասի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պահանջներին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համապատասխան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="005552E3" w:rsidRPr="00CE2BFB">
        <w:rPr>
          <w:rFonts w:ascii="GHEA Grapalat" w:hAnsi="GHEA Grapalat"/>
          <w:sz w:val="22"/>
          <w:szCs w:val="22"/>
        </w:rPr>
        <w:t xml:space="preserve">ընդունված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ՀՀ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վարչապետի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20</w:t>
      </w:r>
      <w:r w:rsidR="00F51165" w:rsidRPr="000D16E9">
        <w:rPr>
          <w:rFonts w:ascii="GHEA Grapalat" w:hAnsi="GHEA Grapalat"/>
          <w:sz w:val="22"/>
          <w:szCs w:val="22"/>
          <w:highlight w:val="yellow"/>
        </w:rPr>
        <w:t>2</w:t>
      </w:r>
      <w:r w:rsidR="000B76A2" w:rsidRPr="000D16E9">
        <w:rPr>
          <w:rFonts w:ascii="GHEA Grapalat" w:hAnsi="GHEA Grapalat"/>
          <w:sz w:val="22"/>
          <w:szCs w:val="22"/>
          <w:highlight w:val="yellow"/>
        </w:rPr>
        <w:t>1</w:t>
      </w:r>
      <w:r w:rsidR="0015753C"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թվականի</w:t>
      </w:r>
      <w:r w:rsidR="00BB24AF" w:rsidRPr="000D16E9">
        <w:rPr>
          <w:rFonts w:ascii="GHEA Grapalat" w:hAnsi="GHEA Grapalat" w:cs="Sylfaen"/>
          <w:sz w:val="22"/>
          <w:szCs w:val="22"/>
          <w:highlight w:val="yellow"/>
        </w:rPr>
        <w:t xml:space="preserve"> </w:t>
      </w:r>
      <w:r w:rsidR="00BE0795" w:rsidRPr="000D16E9">
        <w:rPr>
          <w:rFonts w:ascii="GHEA Grapalat" w:hAnsi="GHEA Grapalat" w:cs="Sylfaen"/>
          <w:sz w:val="22"/>
          <w:szCs w:val="22"/>
          <w:highlight w:val="yellow"/>
        </w:rPr>
        <w:t xml:space="preserve">հունվարի 18-ի </w:t>
      </w:r>
      <w:r w:rsidRPr="000D16E9">
        <w:rPr>
          <w:rFonts w:ascii="GHEA Grapalat" w:hAnsi="GHEA Grapalat"/>
          <w:sz w:val="22"/>
          <w:szCs w:val="22"/>
          <w:highlight w:val="yellow"/>
        </w:rPr>
        <w:t>«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Հայաստանի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Հանրապետության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="00B55DCA" w:rsidRPr="000D16E9">
        <w:rPr>
          <w:rFonts w:ascii="GHEA Grapalat" w:hAnsi="GHEA Grapalat"/>
          <w:sz w:val="22"/>
          <w:szCs w:val="22"/>
          <w:highlight w:val="yellow"/>
        </w:rPr>
        <w:t>2022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թվականի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բյուջետային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գործընթացն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սկսելու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մասին</w:t>
      </w:r>
      <w:r w:rsidRPr="000D16E9">
        <w:rPr>
          <w:rFonts w:ascii="GHEA Grapalat" w:hAnsi="GHEA Grapalat" w:cs="GHEA Grapalat"/>
          <w:sz w:val="22"/>
          <w:szCs w:val="22"/>
          <w:highlight w:val="yellow"/>
        </w:rPr>
        <w:t>»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 N</w:t>
      </w:r>
      <w:r w:rsidR="00BE0795" w:rsidRPr="000D16E9">
        <w:rPr>
          <w:rFonts w:ascii="GHEA Grapalat" w:hAnsi="GHEA Grapalat"/>
          <w:sz w:val="22"/>
          <w:szCs w:val="22"/>
          <w:highlight w:val="yellow"/>
        </w:rPr>
        <w:t>3</w:t>
      </w:r>
      <w:r w:rsidR="00F51165" w:rsidRPr="000D16E9">
        <w:rPr>
          <w:rFonts w:ascii="GHEA Grapalat" w:hAnsi="GHEA Grapalat"/>
          <w:sz w:val="22"/>
          <w:szCs w:val="22"/>
          <w:highlight w:val="yellow"/>
        </w:rPr>
        <w:t>5</w:t>
      </w:r>
      <w:r w:rsidR="0087249B" w:rsidRPr="000D16E9">
        <w:rPr>
          <w:rFonts w:ascii="GHEA Grapalat" w:hAnsi="GHEA Grapalat"/>
          <w:sz w:val="22"/>
          <w:szCs w:val="22"/>
          <w:highlight w:val="yellow"/>
        </w:rPr>
        <w:t>-</w:t>
      </w:r>
      <w:r w:rsidRPr="000D16E9">
        <w:rPr>
          <w:rFonts w:ascii="GHEA Grapalat" w:hAnsi="GHEA Grapalat"/>
          <w:sz w:val="22"/>
          <w:szCs w:val="22"/>
          <w:highlight w:val="yellow"/>
        </w:rPr>
        <w:t xml:space="preserve">Ա </w:t>
      </w:r>
      <w:r w:rsidRPr="000D16E9">
        <w:rPr>
          <w:rFonts w:ascii="GHEA Grapalat" w:hAnsi="GHEA Grapalat" w:cs="Sylfaen"/>
          <w:sz w:val="22"/>
          <w:szCs w:val="22"/>
          <w:highlight w:val="yellow"/>
        </w:rPr>
        <w:t>որոշմամբ</w:t>
      </w:r>
      <w:r w:rsidR="003967C6" w:rsidRPr="00BE0795">
        <w:rPr>
          <w:rFonts w:ascii="GHEA Grapalat" w:hAnsi="GHEA Grapalat" w:cs="Sylfaen"/>
          <w:sz w:val="22"/>
          <w:szCs w:val="22"/>
        </w:rPr>
        <w:t xml:space="preserve"> (այսուհետ՝ Վարչապետի որոշում)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սկսվել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3D5430">
        <w:rPr>
          <w:rFonts w:ascii="GHEA Grapalat" w:hAnsi="GHEA Grapalat" w:cs="Sylfaen"/>
          <w:sz w:val="22"/>
          <w:szCs w:val="22"/>
        </w:rPr>
        <w:t>է</w:t>
      </w:r>
      <w:r w:rsidRPr="003D5430">
        <w:rPr>
          <w:rFonts w:ascii="GHEA Grapalat" w:hAnsi="GHEA Grapalat"/>
          <w:sz w:val="22"/>
          <w:szCs w:val="22"/>
        </w:rPr>
        <w:t xml:space="preserve"> </w:t>
      </w:r>
      <w:r w:rsidR="00B55DCA" w:rsidRPr="003D5430">
        <w:rPr>
          <w:rFonts w:ascii="GHEA Grapalat" w:hAnsi="GHEA Grapalat"/>
          <w:sz w:val="22"/>
          <w:szCs w:val="22"/>
        </w:rPr>
        <w:t>2022</w:t>
      </w:r>
      <w:r w:rsidRPr="003D5430">
        <w:rPr>
          <w:rFonts w:ascii="GHEA Grapalat" w:hAnsi="GHEA Grapalat"/>
          <w:sz w:val="22"/>
          <w:szCs w:val="22"/>
        </w:rPr>
        <w:t xml:space="preserve"> </w:t>
      </w:r>
      <w:r w:rsidRPr="003D5430">
        <w:rPr>
          <w:rFonts w:ascii="GHEA Grapalat" w:hAnsi="GHEA Grapalat" w:cs="Sylfaen"/>
          <w:sz w:val="22"/>
          <w:szCs w:val="22"/>
        </w:rPr>
        <w:t>թվականի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բյուջետային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գործընթացը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և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հաստատվել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է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ՀՀ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="00B55DCA" w:rsidRPr="00BE0795">
        <w:rPr>
          <w:rFonts w:ascii="GHEA Grapalat" w:hAnsi="GHEA Grapalat"/>
          <w:sz w:val="22"/>
          <w:szCs w:val="22"/>
        </w:rPr>
        <w:t>2022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թվականի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պետական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բյուջեի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մշակման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գործընթացի</w:t>
      </w:r>
      <w:r w:rsidRPr="00BE0795">
        <w:rPr>
          <w:rFonts w:ascii="GHEA Grapalat" w:hAnsi="GHEA Grapalat"/>
          <w:sz w:val="22"/>
          <w:szCs w:val="22"/>
        </w:rPr>
        <w:t xml:space="preserve">` </w:t>
      </w:r>
      <w:r w:rsidRPr="00BE0795">
        <w:rPr>
          <w:rFonts w:ascii="GHEA Grapalat" w:hAnsi="GHEA Grapalat" w:cs="Sylfaen"/>
          <w:sz w:val="22"/>
          <w:szCs w:val="22"/>
        </w:rPr>
        <w:t>ՀՀ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="00B55DCA" w:rsidRPr="00BE0795">
        <w:rPr>
          <w:rFonts w:ascii="GHEA Grapalat" w:hAnsi="GHEA Grapalat"/>
          <w:sz w:val="22"/>
          <w:szCs w:val="22"/>
        </w:rPr>
        <w:t>2022-2024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թվականների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պետական</w:t>
      </w:r>
      <w:r w:rsidRPr="00BE0795">
        <w:rPr>
          <w:rFonts w:ascii="GHEA Grapalat" w:hAnsi="GHEA Grapalat"/>
          <w:sz w:val="22"/>
          <w:szCs w:val="22"/>
        </w:rPr>
        <w:t xml:space="preserve"> </w:t>
      </w:r>
      <w:r w:rsidRPr="00BE0795">
        <w:rPr>
          <w:rFonts w:ascii="GHEA Grapalat" w:hAnsi="GHEA Grapalat" w:cs="Sylfaen"/>
          <w:sz w:val="22"/>
          <w:szCs w:val="22"/>
        </w:rPr>
        <w:t>միջնաժամկետ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ծախսերի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ծրագրի (այսուհետ` ՄԺԾԾ)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և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ՀՀ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="00B55DCA">
        <w:rPr>
          <w:rFonts w:ascii="GHEA Grapalat" w:hAnsi="GHEA Grapalat"/>
          <w:sz w:val="22"/>
          <w:szCs w:val="22"/>
        </w:rPr>
        <w:t>2022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թվականի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պետական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բյուջեի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նախագծի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մշակման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աշխատանքների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իրականացման</w:t>
      </w:r>
      <w:r w:rsidRPr="00CE2BFB">
        <w:rPr>
          <w:rFonts w:ascii="GHEA Grapalat" w:hAnsi="GHEA Grapalat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ժամանակացույցը</w:t>
      </w:r>
      <w:r w:rsidRPr="00CE2BFB">
        <w:rPr>
          <w:rFonts w:ascii="GHEA Grapalat" w:hAnsi="GHEA Grapalat"/>
          <w:sz w:val="22"/>
          <w:szCs w:val="22"/>
        </w:rPr>
        <w:t xml:space="preserve">: </w:t>
      </w:r>
      <w:r w:rsidR="00234768" w:rsidRPr="00CE2BFB">
        <w:rPr>
          <w:rFonts w:ascii="GHEA Grapalat" w:hAnsi="GHEA Grapalat"/>
          <w:sz w:val="22"/>
          <w:szCs w:val="22"/>
        </w:rPr>
        <w:t>Այն իրենից ներկայացնում է մեկ ընդհանուր գործընթաց, որը սկսվում է ընթացիկ տարվա հունվար ամսին և ավարտվում է նոյեմբեր-դեկտեմբեր ամիսներին՝ ՀՀ ԱԺ կողմից պետական բյուջեի մասին օրենքի ընդունմամբ:</w:t>
      </w:r>
    </w:p>
    <w:p w14:paraId="69A753BE" w14:textId="77777777" w:rsidR="00232FD0" w:rsidRPr="00CE2BFB" w:rsidRDefault="00232FD0" w:rsidP="001468E2">
      <w:pPr>
        <w:ind w:firstLine="426"/>
        <w:jc w:val="both"/>
        <w:rPr>
          <w:rFonts w:ascii="GHEA Grapalat" w:hAnsi="GHEA Grapalat"/>
          <w:sz w:val="22"/>
          <w:szCs w:val="22"/>
          <w:lang w:val="hy-AM"/>
        </w:rPr>
      </w:pPr>
      <w:r w:rsidRPr="00CE2BFB">
        <w:rPr>
          <w:rFonts w:ascii="GHEA Grapalat" w:hAnsi="GHEA Grapalat" w:cs="Sylfaen"/>
          <w:sz w:val="22"/>
          <w:szCs w:val="22"/>
          <w:lang w:val="hy-AM"/>
        </w:rPr>
        <w:t>Սույն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մեթոդական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ցուցումները</w:t>
      </w:r>
      <w:r w:rsidR="007E3248" w:rsidRPr="00CE2BFB">
        <w:rPr>
          <w:rFonts w:ascii="GHEA Grapalat" w:hAnsi="GHEA Grapalat" w:cs="Sylfaen"/>
          <w:sz w:val="22"/>
          <w:szCs w:val="22"/>
          <w:lang w:val="hy-AM"/>
        </w:rPr>
        <w:t xml:space="preserve"> (այսուհետ՝ </w:t>
      </w:r>
      <w:r w:rsidR="006823F9" w:rsidRPr="00CE2BFB">
        <w:rPr>
          <w:rFonts w:ascii="GHEA Grapalat" w:hAnsi="GHEA Grapalat" w:cs="Sylfaen"/>
          <w:sz w:val="22"/>
          <w:szCs w:val="22"/>
          <w:lang w:val="hy-AM"/>
        </w:rPr>
        <w:t>մ</w:t>
      </w:r>
      <w:r w:rsidR="007E3248" w:rsidRPr="00CE2BFB">
        <w:rPr>
          <w:rFonts w:ascii="GHEA Grapalat" w:hAnsi="GHEA Grapalat" w:cs="Sylfaen"/>
          <w:sz w:val="22"/>
          <w:szCs w:val="22"/>
          <w:lang w:val="hy-AM"/>
        </w:rPr>
        <w:t>եթոդական ցուցումներ)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մշակվել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են</w:t>
      </w:r>
      <w:r w:rsidR="005552E3" w:rsidRPr="00CE2BFB">
        <w:rPr>
          <w:rFonts w:ascii="GHEA Grapalat" w:hAnsi="GHEA Grapalat"/>
          <w:sz w:val="22"/>
          <w:szCs w:val="22"/>
          <w:lang w:val="hy-AM"/>
        </w:rPr>
        <w:t xml:space="preserve"> ՀՀ վարչապետի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նշված</w:t>
      </w:r>
      <w:r w:rsidRPr="00CE2BFB">
        <w:rPr>
          <w:rFonts w:ascii="GHEA Grapalat" w:hAnsi="GHEA Grapalat"/>
          <w:b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որոշման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պահանջներին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համապատասխան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նպատակ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ունեն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օժանդակելու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Հայաստանի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Հանրապետության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F5A12" w:rsidRPr="00CE2BFB">
        <w:rPr>
          <w:rFonts w:ascii="GHEA Grapalat" w:hAnsi="GHEA Grapalat"/>
          <w:sz w:val="22"/>
          <w:szCs w:val="22"/>
          <w:lang w:val="hy-AM"/>
        </w:rPr>
        <w:t xml:space="preserve">հանրային իշխանության և տարածքային կառավարման </w:t>
      </w:r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բյուջետային հատկացումների գլխավոր կարգադրիչ հանդիսացող (այսուհետ՝ ԲԳԿ) հայտատու մարմիններին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(</w:t>
      </w:r>
      <w:r w:rsidRPr="00CE2BFB">
        <w:rPr>
          <w:rFonts w:ascii="GHEA Grapalat" w:hAnsi="GHEA Grapalat" w:cs="Sylfaen"/>
          <w:sz w:val="22"/>
          <w:szCs w:val="22"/>
          <w:lang w:val="hy-AM"/>
        </w:rPr>
        <w:t>այսուհետ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` </w:t>
      </w:r>
      <w:r w:rsidR="00BF5A12" w:rsidRPr="00CE2BFB">
        <w:rPr>
          <w:rFonts w:ascii="GHEA Grapalat" w:hAnsi="GHEA Grapalat" w:cs="Sylfaen"/>
          <w:sz w:val="22"/>
          <w:szCs w:val="22"/>
          <w:lang w:val="hy-AM"/>
        </w:rPr>
        <w:t>Հ</w:t>
      </w:r>
      <w:r w:rsidRPr="00CE2BFB">
        <w:rPr>
          <w:rFonts w:ascii="GHEA Grapalat" w:hAnsi="GHEA Grapalat" w:cs="Sylfaen"/>
          <w:sz w:val="22"/>
          <w:szCs w:val="22"/>
          <w:lang w:val="hy-AM"/>
        </w:rPr>
        <w:t>այտատու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)`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ՀՀ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55DCA">
        <w:rPr>
          <w:rFonts w:ascii="GHEA Grapalat" w:hAnsi="GHEA Grapalat"/>
          <w:sz w:val="22"/>
          <w:szCs w:val="22"/>
          <w:lang w:val="hy-AM"/>
        </w:rPr>
        <w:t>2022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թվականի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պետական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բյուջեի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նախագծի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մշակման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գործընթացի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շրջանակներում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իրենց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55DCA">
        <w:rPr>
          <w:rFonts w:ascii="GHEA Grapalat" w:hAnsi="GHEA Grapalat"/>
          <w:sz w:val="22"/>
          <w:szCs w:val="22"/>
          <w:lang w:val="hy-AM"/>
        </w:rPr>
        <w:t>2022-2024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թվականների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ՄԺԾԾ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55DCA">
        <w:rPr>
          <w:rFonts w:ascii="GHEA Grapalat" w:hAnsi="GHEA Grapalat"/>
          <w:sz w:val="22"/>
          <w:szCs w:val="22"/>
          <w:lang w:val="hy-AM"/>
        </w:rPr>
        <w:t>2022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թվականի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բյուջետային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ֆինանսավորման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հայտերի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կազմման</w:t>
      </w:r>
      <w:r w:rsidR="00602A30" w:rsidRPr="00CE2BFB">
        <w:rPr>
          <w:rFonts w:ascii="GHEA Grapalat" w:hAnsi="GHEA Grapalat" w:cs="Sylfaen"/>
          <w:sz w:val="22"/>
          <w:szCs w:val="22"/>
          <w:lang w:val="hy-AM"/>
        </w:rPr>
        <w:t xml:space="preserve"> (այսուհետ՝ հայտեր)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դրանք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ՀՀ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ֆինանսների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նախարարություն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ներկայացման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գործում</w:t>
      </w:r>
      <w:r w:rsidRPr="00CE2BFB">
        <w:rPr>
          <w:rFonts w:ascii="GHEA Grapalat" w:hAnsi="GHEA Grapalat"/>
          <w:sz w:val="22"/>
          <w:szCs w:val="22"/>
          <w:lang w:val="hy-AM"/>
        </w:rPr>
        <w:t>:</w:t>
      </w:r>
    </w:p>
    <w:p w14:paraId="53448A45" w14:textId="77777777" w:rsidR="008571DA" w:rsidRPr="00CE2BFB" w:rsidRDefault="008571DA" w:rsidP="001468E2">
      <w:pPr>
        <w:pStyle w:val="Bullet"/>
        <w:numPr>
          <w:ilvl w:val="0"/>
          <w:numId w:val="0"/>
        </w:numPr>
        <w:spacing w:before="120" w:after="120"/>
        <w:ind w:right="54" w:firstLine="426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>Հարկ է ն</w:t>
      </w:r>
      <w:r w:rsidR="00232FD0" w:rsidRPr="00CE2BFB">
        <w:rPr>
          <w:rFonts w:ascii="GHEA Grapalat" w:hAnsi="GHEA Grapalat"/>
          <w:szCs w:val="22"/>
          <w:lang w:val="hy-AM"/>
        </w:rPr>
        <w:t>կատի ունենալ, որ ՀՀ կառավարության</w:t>
      </w:r>
      <w:r w:rsidR="003A3A9B" w:rsidRPr="00CE2BFB">
        <w:rPr>
          <w:rFonts w:ascii="GHEA Grapalat" w:hAnsi="GHEA Grapalat" w:cs="Sylfaen"/>
          <w:szCs w:val="22"/>
          <w:lang w:val="hy-AM"/>
        </w:rPr>
        <w:t xml:space="preserve"> կողմից հաստատված ցանկացած </w:t>
      </w:r>
      <w:r w:rsidR="003A3A9B" w:rsidRPr="000D16E9">
        <w:rPr>
          <w:rFonts w:ascii="GHEA Grapalat" w:hAnsi="GHEA Grapalat" w:cs="Sylfaen"/>
          <w:szCs w:val="22"/>
          <w:highlight w:val="yellow"/>
          <w:lang w:val="hy-AM"/>
        </w:rPr>
        <w:t>ռազմավարություն և ծրագիր պետք է արտացոլվի բյուջեում</w:t>
      </w:r>
      <w:r w:rsidR="003A3A9B" w:rsidRPr="00CE2BFB">
        <w:rPr>
          <w:rFonts w:ascii="GHEA Grapalat" w:hAnsi="GHEA Grapalat" w:cs="Sylfaen"/>
          <w:szCs w:val="22"/>
          <w:lang w:val="hy-AM"/>
        </w:rPr>
        <w:t>՝ ապահովելով սերտ կապ ՀՀ կառավարության ռազմավարությունների և պետական բյուջեի միջև:</w:t>
      </w:r>
    </w:p>
    <w:p w14:paraId="077968A3" w14:textId="310E6D24" w:rsidR="00232FD0" w:rsidRPr="00CE2BFB" w:rsidRDefault="008571DA" w:rsidP="001468E2">
      <w:pPr>
        <w:pStyle w:val="Bullet"/>
        <w:numPr>
          <w:ilvl w:val="0"/>
          <w:numId w:val="0"/>
        </w:numPr>
        <w:spacing w:before="120" w:after="120"/>
        <w:ind w:right="54" w:firstLine="426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>Հաշվի առնելով վերոգրյալը</w:t>
      </w:r>
      <w:r w:rsidR="00D15D32" w:rsidRPr="00CE2BFB">
        <w:rPr>
          <w:rFonts w:ascii="GHEA Grapalat" w:hAnsi="GHEA Grapalat"/>
          <w:szCs w:val="22"/>
          <w:lang w:val="hy-AM"/>
        </w:rPr>
        <w:t xml:space="preserve"> Հայտատու մարմիններն իրենց ֆինանսավորման հայտերը </w:t>
      </w:r>
      <w:r w:rsidR="00DC2B53" w:rsidRPr="00CE2BFB">
        <w:rPr>
          <w:rFonts w:ascii="GHEA Grapalat" w:hAnsi="GHEA Grapalat"/>
          <w:szCs w:val="22"/>
          <w:lang w:val="hy-AM"/>
        </w:rPr>
        <w:t>կազմելիս, տարածքային զարգացման ծրագրերի գծով հաշվետվողականության մեխանիզմների ստեղծման, ինչպես նաև բյուջետային քննարկումների արդյունավետության բարձրացման նպատակով պետք է հաշվի առնեն նաև</w:t>
      </w:r>
      <w:r w:rsidR="00D15D32" w:rsidRPr="00CE2BFB">
        <w:rPr>
          <w:rFonts w:ascii="GHEA Grapalat" w:hAnsi="GHEA Grapalat"/>
          <w:szCs w:val="22"/>
          <w:lang w:val="hy-AM"/>
        </w:rPr>
        <w:t xml:space="preserve"> ՀՀ կառավարության կողմից հաստատված ՀՀ մարզերի սոցիալ-տնտեսական զարգացման քառամյա ծրագրեր</w:t>
      </w:r>
      <w:r w:rsidR="00DC2B53" w:rsidRPr="00CE2BFB">
        <w:rPr>
          <w:rFonts w:ascii="GHEA Grapalat" w:hAnsi="GHEA Grapalat"/>
          <w:szCs w:val="22"/>
          <w:lang w:val="hy-AM"/>
        </w:rPr>
        <w:t>ը</w:t>
      </w:r>
      <w:r w:rsidR="00D15D32" w:rsidRPr="00CE2BFB">
        <w:rPr>
          <w:rFonts w:ascii="GHEA Grapalat" w:hAnsi="GHEA Grapalat"/>
          <w:szCs w:val="22"/>
          <w:lang w:val="hy-AM"/>
        </w:rPr>
        <w:t xml:space="preserve"> </w:t>
      </w:r>
      <w:r w:rsidR="00DC2B53" w:rsidRPr="00CE2BFB">
        <w:rPr>
          <w:rFonts w:ascii="GHEA Grapalat" w:hAnsi="GHEA Grapalat"/>
          <w:szCs w:val="22"/>
          <w:lang w:val="hy-AM"/>
        </w:rPr>
        <w:t xml:space="preserve">և այդ ծրագրերին </w:t>
      </w:r>
      <w:r w:rsidR="00D15D32" w:rsidRPr="00CE2BFB">
        <w:rPr>
          <w:rFonts w:ascii="GHEA Grapalat" w:hAnsi="GHEA Grapalat"/>
          <w:szCs w:val="22"/>
          <w:lang w:val="hy-AM"/>
        </w:rPr>
        <w:t>համահունչ</w:t>
      </w:r>
      <w:r w:rsidR="00232FD0" w:rsidRPr="00CE2BFB">
        <w:rPr>
          <w:rFonts w:ascii="GHEA Grapalat" w:hAnsi="GHEA Grapalat"/>
          <w:szCs w:val="22"/>
          <w:lang w:val="hy-AM"/>
        </w:rPr>
        <w:t xml:space="preserve"> </w:t>
      </w:r>
      <w:r w:rsidR="00DC2B53" w:rsidRPr="00CE2BFB">
        <w:rPr>
          <w:rFonts w:ascii="GHEA Grapalat" w:hAnsi="GHEA Grapalat"/>
          <w:szCs w:val="22"/>
          <w:lang w:val="hy-AM"/>
        </w:rPr>
        <w:t>կազմված</w:t>
      </w:r>
      <w:r w:rsidR="00FB5F58" w:rsidRPr="00CE2BFB">
        <w:rPr>
          <w:rFonts w:ascii="GHEA Grapalat" w:hAnsi="GHEA Grapalat"/>
          <w:szCs w:val="22"/>
          <w:lang w:val="hy-AM"/>
        </w:rPr>
        <w:t xml:space="preserve"> </w:t>
      </w:r>
      <w:r w:rsidR="00232FD0" w:rsidRPr="00CE2BFB">
        <w:rPr>
          <w:rFonts w:ascii="GHEA Grapalat" w:hAnsi="GHEA Grapalat"/>
          <w:szCs w:val="22"/>
          <w:lang w:val="hy-AM"/>
        </w:rPr>
        <w:t>հայտերով առաջարկվող ծախսային ծրագրերի հատկացումները ներկայացնեն նաև տարածքային (ըստ մարզերի) բացվածքով` համապատասխան բացատրական-վերլուծական տեղեկատվությամբ:</w:t>
      </w:r>
    </w:p>
    <w:p w14:paraId="57AFFA73" w14:textId="77777777" w:rsidR="002B0542" w:rsidRPr="00CE2BFB" w:rsidRDefault="00232FD0" w:rsidP="001468E2">
      <w:pPr>
        <w:pStyle w:val="Bullet"/>
        <w:numPr>
          <w:ilvl w:val="0"/>
          <w:numId w:val="0"/>
        </w:numPr>
        <w:spacing w:before="120" w:after="120"/>
        <w:ind w:right="54" w:firstLine="426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szCs w:val="22"/>
          <w:lang w:val="hy-AM"/>
        </w:rPr>
        <w:t>Հարկ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է հիշել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որ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համաձայն</w:t>
      </w:r>
      <w:r w:rsidRPr="00CE2BFB">
        <w:rPr>
          <w:rFonts w:ascii="GHEA Grapalat" w:hAnsi="GHEA Grapalat"/>
          <w:szCs w:val="22"/>
          <w:lang w:val="hy-AM"/>
        </w:rPr>
        <w:t xml:space="preserve"> «</w:t>
      </w:r>
      <w:r w:rsidRPr="00CE2BFB">
        <w:rPr>
          <w:rFonts w:ascii="GHEA Grapalat" w:hAnsi="GHEA Grapalat" w:cs="Sylfaen"/>
          <w:szCs w:val="22"/>
          <w:lang w:val="hy-AM"/>
        </w:rPr>
        <w:t>Հայաստանի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Հանրապետության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համակարգի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մասին</w:t>
      </w:r>
      <w:r w:rsidRPr="00CE2BFB">
        <w:rPr>
          <w:rFonts w:ascii="GHEA Grapalat" w:hAnsi="GHEA Grapalat" w:cs="GHEA Grapalat"/>
          <w:szCs w:val="22"/>
          <w:lang w:val="hy-AM"/>
        </w:rPr>
        <w:t xml:space="preserve">»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օրենքի</w:t>
      </w:r>
      <w:r w:rsidRPr="00CE2BFB">
        <w:rPr>
          <w:rFonts w:ascii="GHEA Grapalat" w:hAnsi="GHEA Grapalat"/>
          <w:szCs w:val="22"/>
          <w:lang w:val="hy-AM"/>
        </w:rPr>
        <w:t xml:space="preserve"> 21-</w:t>
      </w:r>
      <w:r w:rsidRPr="00CE2BFB">
        <w:rPr>
          <w:rFonts w:ascii="GHEA Grapalat" w:hAnsi="GHEA Grapalat" w:cs="Sylfaen"/>
          <w:szCs w:val="22"/>
          <w:lang w:val="hy-AM"/>
        </w:rPr>
        <w:t>րդ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հոդվածի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առաջիկա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երեք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տարվա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Pr="00CE2BFB">
        <w:rPr>
          <w:rFonts w:ascii="GHEA Grapalat" w:hAnsi="GHEA Grapalat" w:cs="Sylfaen"/>
          <w:szCs w:val="22"/>
          <w:lang w:val="hy-AM"/>
        </w:rPr>
        <w:t>Հայաստանի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Հանրապետության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միջնաժամկետ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ծախսերի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ծրագրի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մշակման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նպատակն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է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հնարավորություն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ստեղ</w:t>
      </w:r>
      <w:r w:rsidR="00DD43E2" w:rsidRPr="00CE2BFB">
        <w:rPr>
          <w:rFonts w:ascii="GHEA Grapalat" w:hAnsi="GHEA Grapalat" w:cs="Sylfaen"/>
          <w:szCs w:val="22"/>
          <w:lang w:val="hy-AM"/>
        </w:rPr>
        <w:softHyphen/>
      </w:r>
      <w:r w:rsidRPr="00CE2BFB">
        <w:rPr>
          <w:rFonts w:ascii="GHEA Grapalat" w:hAnsi="GHEA Grapalat" w:cs="Sylfaen"/>
          <w:szCs w:val="22"/>
          <w:lang w:val="hy-AM"/>
        </w:rPr>
        <w:t>ծել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կառավարության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կառավարելու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հատվածի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ֆինանսական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ռեսուրսներն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իր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միջնաժամկետ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հարկաբյուջետային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նպատակներին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քաղաքականության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գե</w:t>
      </w:r>
      <w:r w:rsidRPr="00CE2BFB">
        <w:rPr>
          <w:rFonts w:ascii="GHEA Grapalat" w:hAnsi="GHEA Grapalat"/>
          <w:szCs w:val="22"/>
          <w:lang w:val="hy-AM"/>
        </w:rPr>
        <w:t>ր</w:t>
      </w:r>
      <w:r w:rsidRPr="00CE2BFB">
        <w:rPr>
          <w:rFonts w:ascii="GHEA Grapalat" w:hAnsi="GHEA Grapalat" w:cs="Sylfaen"/>
          <w:szCs w:val="22"/>
          <w:lang w:val="hy-AM"/>
        </w:rPr>
        <w:t>ակ</w:t>
      </w:r>
      <w:r w:rsidRPr="00CE2BFB">
        <w:rPr>
          <w:rFonts w:ascii="GHEA Grapalat" w:hAnsi="GHEA Grapalat"/>
          <w:szCs w:val="22"/>
          <w:lang w:val="hy-AM"/>
        </w:rPr>
        <w:t>ա</w:t>
      </w:r>
      <w:r w:rsidRPr="00CE2BFB">
        <w:rPr>
          <w:rFonts w:ascii="GHEA Grapalat" w:hAnsi="GHEA Grapalat" w:cs="Sylfaen"/>
          <w:szCs w:val="22"/>
          <w:lang w:val="hy-AM"/>
        </w:rPr>
        <w:t>յություն</w:t>
      </w:r>
      <w:r w:rsidR="00DD43E2" w:rsidRPr="00CE2BFB">
        <w:rPr>
          <w:rFonts w:ascii="GHEA Grapalat" w:hAnsi="GHEA Grapalat" w:cs="Sylfaen"/>
          <w:szCs w:val="22"/>
          <w:lang w:val="hy-AM"/>
        </w:rPr>
        <w:softHyphen/>
      </w:r>
      <w:r w:rsidRPr="00CE2BFB">
        <w:rPr>
          <w:rFonts w:ascii="GHEA Grapalat" w:hAnsi="GHEA Grapalat" w:cs="Sylfaen"/>
          <w:szCs w:val="22"/>
          <w:lang w:val="hy-AM"/>
        </w:rPr>
        <w:t>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համապատասխան</w:t>
      </w:r>
      <w:r w:rsidRPr="00CE2BFB">
        <w:rPr>
          <w:rFonts w:ascii="GHEA Grapalat" w:hAnsi="GHEA Grapalat"/>
          <w:szCs w:val="22"/>
          <w:lang w:val="hy-AM"/>
        </w:rPr>
        <w:t xml:space="preserve">: </w:t>
      </w:r>
      <w:r w:rsidRPr="00CE2BFB">
        <w:rPr>
          <w:rFonts w:ascii="GHEA Grapalat" w:hAnsi="GHEA Grapalat" w:cs="Sylfaen"/>
          <w:szCs w:val="22"/>
          <w:lang w:val="hy-AM"/>
        </w:rPr>
        <w:t>Միաժամանակ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միջնաժամկետ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ծախսերի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ծրագիրը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ծառայում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է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հիմք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նախագծի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մշակման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աշխատանքների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համար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35FBF4EF" w14:textId="2956DBFF" w:rsidR="00232FD0" w:rsidRDefault="002B0542" w:rsidP="001468E2">
      <w:pPr>
        <w:pStyle w:val="Bullet"/>
        <w:numPr>
          <w:ilvl w:val="0"/>
          <w:numId w:val="0"/>
        </w:numPr>
        <w:spacing w:before="120" w:after="120"/>
        <w:ind w:right="54" w:firstLine="426"/>
        <w:rPr>
          <w:rFonts w:ascii="GHEA Grapalat" w:hAnsi="GHEA Grapalat" w:cs="Sylfaen"/>
          <w:szCs w:val="22"/>
          <w:lang w:val="hy-AM"/>
        </w:rPr>
      </w:pPr>
      <w:r w:rsidRPr="00B3439B">
        <w:rPr>
          <w:rFonts w:ascii="GHEA Grapalat" w:hAnsi="GHEA Grapalat" w:cs="Sylfaen"/>
          <w:szCs w:val="22"/>
          <w:lang w:val="hy-AM"/>
        </w:rPr>
        <w:t xml:space="preserve">Ուշադրության է արժանի նաև այն հանգամանքը, որ </w:t>
      </w:r>
      <w:r w:rsidR="00B55DCA" w:rsidRPr="00B3439B">
        <w:rPr>
          <w:rFonts w:ascii="GHEA Grapalat" w:hAnsi="GHEA Grapalat" w:cs="Sylfaen"/>
          <w:szCs w:val="22"/>
          <w:lang w:val="hy-AM"/>
        </w:rPr>
        <w:t>2022-2024</w:t>
      </w:r>
      <w:r w:rsidRPr="00B3439B">
        <w:rPr>
          <w:rFonts w:ascii="GHEA Grapalat" w:hAnsi="GHEA Grapalat" w:cs="Sylfaen"/>
          <w:szCs w:val="22"/>
          <w:lang w:val="hy-AM"/>
        </w:rPr>
        <w:t xml:space="preserve">թթ. ՄԺԾԾ և </w:t>
      </w:r>
      <w:r w:rsidR="00B55DCA" w:rsidRPr="00B3439B">
        <w:rPr>
          <w:rFonts w:ascii="GHEA Grapalat" w:hAnsi="GHEA Grapalat" w:cs="Sylfaen"/>
          <w:szCs w:val="22"/>
          <w:lang w:val="hy-AM"/>
        </w:rPr>
        <w:t>2022</w:t>
      </w:r>
      <w:r w:rsidRPr="00B3439B">
        <w:rPr>
          <w:rFonts w:ascii="GHEA Grapalat" w:hAnsi="GHEA Grapalat" w:cs="Sylfaen"/>
          <w:szCs w:val="22"/>
          <w:lang w:val="hy-AM"/>
        </w:rPr>
        <w:t xml:space="preserve">թ. </w:t>
      </w:r>
      <w:r w:rsidR="00FB5F58" w:rsidRPr="00B3439B">
        <w:rPr>
          <w:rFonts w:ascii="GHEA Grapalat" w:hAnsi="GHEA Grapalat" w:cs="Sylfaen"/>
          <w:szCs w:val="22"/>
          <w:lang w:val="hy-AM"/>
        </w:rPr>
        <w:t>պ</w:t>
      </w:r>
      <w:r w:rsidRPr="00B3439B">
        <w:rPr>
          <w:rFonts w:ascii="GHEA Grapalat" w:hAnsi="GHEA Grapalat" w:cs="Sylfaen"/>
          <w:szCs w:val="22"/>
          <w:lang w:val="hy-AM"/>
        </w:rPr>
        <w:t xml:space="preserve">ետական բյուջեի մշակման գործընթացում գենդերային զգայուն բյուջետավորման տարրերը պետք է ներդրվեն </w:t>
      </w:r>
      <w:r w:rsidR="00930090" w:rsidRPr="00B3439B">
        <w:rPr>
          <w:rFonts w:ascii="GHEA Grapalat" w:hAnsi="GHEA Grapalat" w:cs="Sylfaen"/>
          <w:szCs w:val="22"/>
          <w:lang w:val="hy-AM"/>
        </w:rPr>
        <w:t>ամբողջապես</w:t>
      </w:r>
      <w:r w:rsidRPr="00B3439B">
        <w:rPr>
          <w:rFonts w:ascii="GHEA Grapalat" w:hAnsi="GHEA Grapalat" w:cs="Sylfaen"/>
          <w:szCs w:val="22"/>
          <w:lang w:val="hy-AM"/>
        </w:rPr>
        <w:t>: Այ</w:t>
      </w:r>
      <w:r w:rsidR="003A3A9B" w:rsidRPr="00B3439B">
        <w:rPr>
          <w:rFonts w:ascii="GHEA Grapalat" w:hAnsi="GHEA Grapalat" w:cs="Sylfaen"/>
          <w:szCs w:val="22"/>
          <w:lang w:val="hy-AM"/>
        </w:rPr>
        <w:t>դ</w:t>
      </w:r>
      <w:r w:rsidRPr="00B3439B">
        <w:rPr>
          <w:rFonts w:ascii="GHEA Grapalat" w:hAnsi="GHEA Grapalat" w:cs="Sylfaen"/>
          <w:szCs w:val="22"/>
          <w:lang w:val="hy-AM"/>
        </w:rPr>
        <w:t xml:space="preserve"> նպատակով մշակվել է «Գենդերային զգայուն բյուջետային ծրագրերի սահմանման» մեթոդական ձեռնարկը, </w:t>
      </w:r>
      <w:r w:rsidR="00930090" w:rsidRPr="00B3439B">
        <w:rPr>
          <w:rFonts w:ascii="GHEA Grapalat" w:hAnsi="GHEA Grapalat" w:cs="Sylfaen"/>
          <w:szCs w:val="22"/>
          <w:lang w:val="hy-AM"/>
        </w:rPr>
        <w:t>(կցվում է):</w:t>
      </w:r>
      <w:r w:rsidR="007D0379" w:rsidRPr="00B3439B">
        <w:rPr>
          <w:rFonts w:ascii="GHEA Grapalat" w:hAnsi="GHEA Grapalat" w:cs="Sylfaen"/>
          <w:szCs w:val="22"/>
          <w:lang w:val="hy-AM"/>
        </w:rPr>
        <w:t xml:space="preserve"> </w:t>
      </w:r>
      <w:r w:rsidRPr="00B3439B">
        <w:rPr>
          <w:rFonts w:ascii="GHEA Grapalat" w:hAnsi="GHEA Grapalat" w:cs="Sylfaen"/>
          <w:szCs w:val="22"/>
          <w:lang w:val="hy-AM"/>
        </w:rPr>
        <w:t>ՀՀ կառավարությունը</w:t>
      </w:r>
      <w:r w:rsidR="000214CF" w:rsidRPr="00B3439B">
        <w:rPr>
          <w:rFonts w:ascii="GHEA Grapalat" w:hAnsi="GHEA Grapalat" w:cs="Sylfaen"/>
          <w:szCs w:val="22"/>
          <w:lang w:val="hy-AM"/>
        </w:rPr>
        <w:t xml:space="preserve"> 19.09.</w:t>
      </w:r>
      <w:r w:rsidR="008E7315" w:rsidRPr="00B3439B">
        <w:rPr>
          <w:rFonts w:ascii="GHEA Grapalat" w:hAnsi="GHEA Grapalat" w:cs="Sylfaen"/>
          <w:szCs w:val="22"/>
          <w:lang w:val="hy-AM"/>
        </w:rPr>
        <w:t>2019թ.</w:t>
      </w:r>
      <w:r w:rsidR="00FB5F58" w:rsidRPr="00B3439B">
        <w:rPr>
          <w:rFonts w:ascii="GHEA Grapalat" w:hAnsi="GHEA Grapalat" w:cs="Sylfaen"/>
          <w:szCs w:val="22"/>
          <w:lang w:val="hy-AM"/>
        </w:rPr>
        <w:t xml:space="preserve"> </w:t>
      </w:r>
      <w:r w:rsidR="000214CF" w:rsidRPr="00B3439B">
        <w:rPr>
          <w:rFonts w:ascii="GHEA Grapalat" w:hAnsi="GHEA Grapalat" w:cs="Sylfaen"/>
          <w:szCs w:val="22"/>
          <w:lang w:val="hy-AM"/>
        </w:rPr>
        <w:t>N 1334-Լ որոշմամբ</w:t>
      </w:r>
      <w:r w:rsidR="008E7315" w:rsidRPr="00B3439B">
        <w:rPr>
          <w:rFonts w:ascii="GHEA Grapalat" w:hAnsi="GHEA Grapalat" w:cs="Sylfaen"/>
          <w:szCs w:val="22"/>
          <w:lang w:val="hy-AM"/>
        </w:rPr>
        <w:t xml:space="preserve"> </w:t>
      </w:r>
      <w:r w:rsidRPr="00B3439B">
        <w:rPr>
          <w:rFonts w:ascii="GHEA Grapalat" w:hAnsi="GHEA Grapalat" w:cs="Sylfaen"/>
          <w:szCs w:val="22"/>
          <w:lang w:val="hy-AM"/>
        </w:rPr>
        <w:t xml:space="preserve">հաստատել է 2019-2023թթ. </w:t>
      </w:r>
      <w:r w:rsidR="007D0379" w:rsidRPr="00B3439B">
        <w:rPr>
          <w:rFonts w:ascii="GHEA Grapalat" w:hAnsi="GHEA Grapalat" w:cs="Sylfaen"/>
          <w:szCs w:val="22"/>
          <w:lang w:val="hy-AM"/>
        </w:rPr>
        <w:t>գ</w:t>
      </w:r>
      <w:r w:rsidRPr="00B3439B">
        <w:rPr>
          <w:rFonts w:ascii="GHEA Grapalat" w:hAnsi="GHEA Grapalat" w:cs="Sylfaen"/>
          <w:szCs w:val="22"/>
          <w:lang w:val="hy-AM"/>
        </w:rPr>
        <w:t>ենդերային քաղաքականության ռազմավարությունը և գործողությունների ծրագիրը</w:t>
      </w:r>
      <w:r w:rsidR="00B453DF" w:rsidRPr="00B3439B">
        <w:rPr>
          <w:rFonts w:ascii="GHEA Grapalat" w:hAnsi="GHEA Grapalat" w:cs="Sylfaen"/>
          <w:szCs w:val="22"/>
          <w:lang w:val="hy-AM"/>
        </w:rPr>
        <w:t>, որը</w:t>
      </w:r>
      <w:r w:rsidRPr="00B3439B">
        <w:rPr>
          <w:rFonts w:ascii="GHEA Grapalat" w:hAnsi="GHEA Grapalat" w:cs="Sylfaen"/>
          <w:szCs w:val="22"/>
          <w:lang w:val="hy-AM"/>
        </w:rPr>
        <w:t xml:space="preserve"> պետք է արտացոլվի </w:t>
      </w:r>
      <w:r w:rsidR="00343D4F" w:rsidRPr="00B3439B">
        <w:rPr>
          <w:rFonts w:ascii="GHEA Grapalat" w:hAnsi="GHEA Grapalat" w:cs="Sylfaen"/>
          <w:szCs w:val="22"/>
          <w:lang w:val="hy-AM"/>
        </w:rPr>
        <w:t xml:space="preserve">պետական </w:t>
      </w:r>
      <w:r w:rsidRPr="00B3439B">
        <w:rPr>
          <w:rFonts w:ascii="GHEA Grapalat" w:hAnsi="GHEA Grapalat" w:cs="Sylfaen"/>
          <w:szCs w:val="22"/>
          <w:lang w:val="hy-AM"/>
        </w:rPr>
        <w:t>բյուջեում</w:t>
      </w:r>
      <w:r w:rsidR="00343D4F" w:rsidRPr="00B3439B">
        <w:rPr>
          <w:rFonts w:ascii="GHEA Grapalat" w:hAnsi="GHEA Grapalat" w:cs="Sylfaen"/>
          <w:szCs w:val="22"/>
          <w:lang w:val="hy-AM"/>
        </w:rPr>
        <w:t xml:space="preserve">՝ </w:t>
      </w:r>
      <w:r w:rsidRPr="00B3439B">
        <w:rPr>
          <w:rFonts w:ascii="GHEA Grapalat" w:hAnsi="GHEA Grapalat" w:cs="Sylfaen"/>
          <w:szCs w:val="22"/>
          <w:lang w:val="hy-AM"/>
        </w:rPr>
        <w:t xml:space="preserve">ապահովելով սերտ կապ ՀՀ կառավարության </w:t>
      </w:r>
      <w:r w:rsidRPr="00B3439B">
        <w:rPr>
          <w:rFonts w:ascii="GHEA Grapalat" w:hAnsi="GHEA Grapalat" w:cs="Sylfaen"/>
          <w:szCs w:val="22"/>
          <w:lang w:val="hy-AM"/>
        </w:rPr>
        <w:lastRenderedPageBreak/>
        <w:t xml:space="preserve">ռազմավարությունների և պետական բյուջեի միջև: Ելնելով այս սկզբունքից՝ </w:t>
      </w:r>
      <w:r w:rsidR="00343D4F" w:rsidRPr="00B3439B">
        <w:rPr>
          <w:rFonts w:ascii="GHEA Grapalat" w:hAnsi="GHEA Grapalat" w:cs="Sylfaen"/>
          <w:szCs w:val="22"/>
          <w:lang w:val="hy-AM"/>
        </w:rPr>
        <w:t>բյուջետային</w:t>
      </w:r>
      <w:r w:rsidRPr="00B3439B">
        <w:rPr>
          <w:rFonts w:ascii="GHEA Grapalat" w:hAnsi="GHEA Grapalat" w:cs="Sylfaen"/>
          <w:szCs w:val="22"/>
          <w:lang w:val="hy-AM"/>
        </w:rPr>
        <w:t xml:space="preserve"> ծրագրերը, միջոցառումները, դրանց նպատակները, նկարագրությունները և արդյունքային ցուցանիշները պետք է սերտորեն կապված լինեն </w:t>
      </w:r>
      <w:r w:rsidR="00006AB0" w:rsidRPr="00B3439B">
        <w:rPr>
          <w:rFonts w:ascii="GHEA Grapalat" w:hAnsi="GHEA Grapalat" w:cs="Sylfaen"/>
          <w:szCs w:val="22"/>
          <w:lang w:val="hy-AM"/>
        </w:rPr>
        <w:t xml:space="preserve">նաև </w:t>
      </w:r>
      <w:r w:rsidR="007E3248" w:rsidRPr="00B3439B">
        <w:rPr>
          <w:rFonts w:ascii="GHEA Grapalat" w:hAnsi="GHEA Grapalat" w:cs="Sylfaen"/>
          <w:szCs w:val="22"/>
          <w:lang w:val="hy-AM"/>
        </w:rPr>
        <w:t>գ</w:t>
      </w:r>
      <w:r w:rsidRPr="00B3439B">
        <w:rPr>
          <w:rFonts w:ascii="GHEA Grapalat" w:hAnsi="GHEA Grapalat" w:cs="Sylfaen"/>
          <w:szCs w:val="22"/>
          <w:lang w:val="hy-AM"/>
        </w:rPr>
        <w:t>ենդերային քաղաքականության ռազմավարության միջոցառումների, նպատակների, գերակայությունների և արդյունքների հետ:</w:t>
      </w:r>
    </w:p>
    <w:p w14:paraId="2717E0A8" w14:textId="77777777" w:rsidR="00232FD0" w:rsidRPr="00CE2BFB" w:rsidRDefault="00232FD0" w:rsidP="001468E2">
      <w:pPr>
        <w:ind w:firstLine="426"/>
        <w:jc w:val="both"/>
        <w:rPr>
          <w:rFonts w:ascii="GHEA Grapalat" w:hAnsi="GHEA Grapalat" w:cs="Sylfaen"/>
          <w:sz w:val="22"/>
          <w:szCs w:val="22"/>
          <w:lang w:val="hy-AM"/>
        </w:rPr>
      </w:pPr>
      <w:r w:rsidRPr="00CE2BFB">
        <w:rPr>
          <w:rFonts w:ascii="GHEA Grapalat" w:hAnsi="GHEA Grapalat" w:cs="Sylfaen"/>
          <w:sz w:val="22"/>
          <w:szCs w:val="22"/>
          <w:lang w:val="hy-AM"/>
        </w:rPr>
        <w:t>Սույն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մեթոդական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ցուցումները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հանդիսանում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են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միասնական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ուղեցույց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պետական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մար</w:t>
      </w:r>
      <w:r w:rsidR="00DD43E2" w:rsidRPr="00CE2BFB">
        <w:rPr>
          <w:rFonts w:ascii="GHEA Grapalat" w:hAnsi="GHEA Grapalat" w:cs="Sylfaen"/>
          <w:sz w:val="22"/>
          <w:szCs w:val="22"/>
          <w:lang w:val="hy-AM"/>
        </w:rPr>
        <w:softHyphen/>
      </w:r>
      <w:r w:rsidRPr="00CE2BFB">
        <w:rPr>
          <w:rFonts w:ascii="GHEA Grapalat" w:hAnsi="GHEA Grapalat" w:cs="Sylfaen"/>
          <w:sz w:val="22"/>
          <w:szCs w:val="22"/>
          <w:lang w:val="hy-AM"/>
        </w:rPr>
        <w:t>մինների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ֆինանսավորման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հայտերի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կազմման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համար</w:t>
      </w:r>
      <w:r w:rsidRPr="00CE2BFB">
        <w:rPr>
          <w:rFonts w:ascii="GHEA Grapalat" w:hAnsi="GHEA Grapalat"/>
          <w:sz w:val="22"/>
          <w:szCs w:val="22"/>
          <w:lang w:val="hy-AM"/>
        </w:rPr>
        <w:t>:</w:t>
      </w:r>
    </w:p>
    <w:p w14:paraId="5A124DB1" w14:textId="77777777" w:rsidR="00232FD0" w:rsidRPr="00CE2BFB" w:rsidRDefault="00232FD0" w:rsidP="001468E2">
      <w:pPr>
        <w:pStyle w:val="Text"/>
        <w:spacing w:before="120" w:after="120"/>
        <w:ind w:right="54" w:firstLine="426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szCs w:val="22"/>
          <w:lang w:val="hy-AM"/>
        </w:rPr>
        <w:t>Մեթոդական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ցուցումները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բաղկացած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հետևյալ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5348AD" w:rsidRPr="00CE2BFB">
        <w:rPr>
          <w:rFonts w:ascii="GHEA Grapalat" w:hAnsi="GHEA Grapalat" w:cs="Sylfaen"/>
          <w:szCs w:val="22"/>
          <w:lang w:val="hy-AM"/>
        </w:rPr>
        <w:t>երեք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մասերից</w:t>
      </w:r>
    </w:p>
    <w:p w14:paraId="0B3B7624" w14:textId="77777777" w:rsidR="00232FD0" w:rsidRPr="00CE2BFB" w:rsidRDefault="00232FD0" w:rsidP="004E27CB">
      <w:pPr>
        <w:pStyle w:val="Text"/>
        <w:numPr>
          <w:ilvl w:val="0"/>
          <w:numId w:val="4"/>
        </w:numPr>
        <w:tabs>
          <w:tab w:val="num" w:pos="1080"/>
        </w:tabs>
        <w:spacing w:before="120" w:after="120"/>
        <w:ind w:left="0" w:right="54" w:firstLine="0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b/>
          <w:szCs w:val="22"/>
          <w:u w:val="single"/>
          <w:lang w:val="hy-AM"/>
        </w:rPr>
        <w:t>Մաս</w:t>
      </w:r>
      <w:r w:rsidRPr="00CE2BFB">
        <w:rPr>
          <w:rFonts w:ascii="GHEA Grapalat" w:hAnsi="GHEA Grapalat"/>
          <w:b/>
          <w:szCs w:val="22"/>
          <w:u w:val="single"/>
          <w:lang w:val="hy-AM"/>
        </w:rPr>
        <w:t xml:space="preserve"> 1 </w:t>
      </w:r>
      <w:r w:rsidR="00D45401" w:rsidRPr="00CE2BFB">
        <w:rPr>
          <w:rFonts w:ascii="GHEA Grapalat" w:hAnsi="GHEA Grapalat"/>
          <w:b/>
          <w:szCs w:val="22"/>
          <w:u w:val="single"/>
          <w:lang w:val="hy-AM"/>
        </w:rPr>
        <w:t>–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նկարագրվում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2022-2024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ՄԺԾԾ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նախագծերի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կազմման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գործընթացներին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վերաբերող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ընդհանուր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բնույթի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հիմնական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տեղեկությունները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մասնավորապես</w:t>
      </w:r>
      <w:r w:rsidRPr="00CE2BFB">
        <w:rPr>
          <w:rFonts w:ascii="GHEA Grapalat" w:hAnsi="GHEA Grapalat"/>
          <w:szCs w:val="22"/>
          <w:lang w:val="hy-AM"/>
        </w:rPr>
        <w:t>`</w:t>
      </w:r>
      <w:r w:rsidRPr="00CE2BFB">
        <w:rPr>
          <w:rFonts w:ascii="GHEA Grapalat" w:hAnsi="GHEA Grapalat"/>
          <w:b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2022-2024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ՄԺԾԾ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գծով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որոշումները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2022-2024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ՄԺԾԾ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գործընթացի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հանգուցային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ժամկետները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մարմիններին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ներկայացվող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պահանջները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ինչպես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նաև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հատուկ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ցուցումներ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օրենսդրական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հիմքեր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Pr="00CE2BFB">
        <w:rPr>
          <w:rFonts w:ascii="GHEA Grapalat" w:hAnsi="GHEA Grapalat" w:cs="Sylfaen"/>
          <w:szCs w:val="22"/>
          <w:lang w:val="hy-AM"/>
        </w:rPr>
        <w:t>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ծախսերի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հաշվարկների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կատարման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համար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032FF9B4" w14:textId="77777777" w:rsidR="00232FD0" w:rsidRPr="00CE2BFB" w:rsidRDefault="00232FD0" w:rsidP="004E27CB">
      <w:pPr>
        <w:pStyle w:val="Text"/>
        <w:numPr>
          <w:ilvl w:val="0"/>
          <w:numId w:val="4"/>
        </w:numPr>
        <w:tabs>
          <w:tab w:val="num" w:pos="1080"/>
        </w:tabs>
        <w:spacing w:before="120" w:after="120"/>
        <w:ind w:left="0" w:right="54" w:firstLine="0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b/>
          <w:szCs w:val="22"/>
          <w:u w:val="single"/>
          <w:lang w:val="hy-AM"/>
        </w:rPr>
        <w:t>Մաս</w:t>
      </w:r>
      <w:r w:rsidRPr="00CE2BFB">
        <w:rPr>
          <w:rFonts w:ascii="GHEA Grapalat" w:hAnsi="GHEA Grapalat"/>
          <w:b/>
          <w:szCs w:val="22"/>
          <w:u w:val="single"/>
          <w:lang w:val="hy-AM"/>
        </w:rPr>
        <w:t xml:space="preserve"> 2</w:t>
      </w:r>
      <w:r w:rsidR="0092414E" w:rsidRPr="00CE2BFB">
        <w:rPr>
          <w:rFonts w:ascii="GHEA Grapalat" w:hAnsi="GHEA Grapalat"/>
          <w:b/>
          <w:szCs w:val="22"/>
          <w:u w:val="single"/>
          <w:lang w:val="hy-AM"/>
        </w:rPr>
        <w:t xml:space="preserve"> </w:t>
      </w:r>
      <w:r w:rsidRPr="00CE2BFB">
        <w:rPr>
          <w:rFonts w:ascii="GHEA Grapalat" w:hAnsi="GHEA Grapalat"/>
          <w:b/>
          <w:szCs w:val="22"/>
          <w:u w:val="single"/>
          <w:lang w:val="hy-AM"/>
        </w:rPr>
        <w:t>-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տրվում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2022-2024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ՄԺԾԾ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/>
          <w:szCs w:val="22"/>
          <w:lang w:val="hy-AM"/>
        </w:rPr>
        <w:t xml:space="preserve">(ներառյալ </w:t>
      </w:r>
      <w:r w:rsidR="00B55DCA">
        <w:rPr>
          <w:rFonts w:ascii="GHEA Grapalat" w:hAnsi="GHEA Grapalat"/>
          <w:szCs w:val="22"/>
          <w:lang w:val="hy-AM"/>
        </w:rPr>
        <w:t>2022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թվականի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բյուջետային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ֆինանսավորման)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հայտերի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կազմման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առանձին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ցուցումներ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Pr="00CE2BFB">
        <w:rPr>
          <w:rFonts w:ascii="GHEA Grapalat" w:hAnsi="GHEA Grapalat" w:cs="Sylfaen"/>
          <w:szCs w:val="22"/>
          <w:lang w:val="hy-AM"/>
        </w:rPr>
        <w:t>ընդհանուր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դրույթների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վերջինիս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կից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/>
          <w:szCs w:val="22"/>
          <w:lang w:val="hy-AM"/>
        </w:rPr>
        <w:t xml:space="preserve">ֆինանսավորման </w:t>
      </w:r>
      <w:r w:rsidR="0092414E" w:rsidRPr="00CE2BFB">
        <w:rPr>
          <w:rFonts w:ascii="GHEA Grapalat" w:hAnsi="GHEA Grapalat" w:cs="Sylfaen"/>
          <w:szCs w:val="22"/>
          <w:lang w:val="hy-AM"/>
        </w:rPr>
        <w:t>հ</w:t>
      </w:r>
      <w:r w:rsidRPr="00CE2BFB">
        <w:rPr>
          <w:rFonts w:ascii="GHEA Grapalat" w:hAnsi="GHEA Grapalat" w:cs="Sylfaen"/>
          <w:szCs w:val="22"/>
          <w:lang w:val="hy-AM"/>
        </w:rPr>
        <w:t>այտի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օրինակելի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ձևի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տեսքով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628B31D3" w14:textId="77777777" w:rsidR="00232FD0" w:rsidRPr="00CE2BFB" w:rsidRDefault="00232FD0" w:rsidP="007C0283">
      <w:pPr>
        <w:pStyle w:val="Text"/>
        <w:numPr>
          <w:ilvl w:val="0"/>
          <w:numId w:val="4"/>
        </w:numPr>
        <w:tabs>
          <w:tab w:val="num" w:pos="1080"/>
        </w:tabs>
        <w:spacing w:before="120" w:after="120"/>
        <w:ind w:left="0" w:right="54" w:firstLine="0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b/>
          <w:szCs w:val="22"/>
          <w:u w:val="single"/>
          <w:lang w:val="hy-AM"/>
        </w:rPr>
        <w:t>Մաս</w:t>
      </w:r>
      <w:r w:rsidRPr="00CE2BFB">
        <w:rPr>
          <w:rFonts w:ascii="GHEA Grapalat" w:hAnsi="GHEA Grapalat"/>
          <w:b/>
          <w:szCs w:val="22"/>
          <w:u w:val="single"/>
          <w:lang w:val="hy-AM"/>
        </w:rPr>
        <w:t xml:space="preserve"> 3</w:t>
      </w:r>
      <w:r w:rsidR="0092414E" w:rsidRPr="00CE2BFB">
        <w:rPr>
          <w:rFonts w:ascii="GHEA Grapalat" w:hAnsi="GHEA Grapalat"/>
          <w:b/>
          <w:szCs w:val="22"/>
          <w:u w:val="single"/>
          <w:lang w:val="hy-AM"/>
        </w:rPr>
        <w:t xml:space="preserve"> </w:t>
      </w:r>
      <w:r w:rsidRPr="00CE2BFB">
        <w:rPr>
          <w:rFonts w:ascii="GHEA Grapalat" w:hAnsi="GHEA Grapalat"/>
          <w:szCs w:val="22"/>
          <w:lang w:val="hy-AM"/>
        </w:rPr>
        <w:t xml:space="preserve">- </w:t>
      </w:r>
      <w:r w:rsidRPr="00CE2BFB">
        <w:rPr>
          <w:rFonts w:ascii="GHEA Grapalat" w:hAnsi="GHEA Grapalat" w:cs="Sylfaen"/>
          <w:szCs w:val="22"/>
          <w:lang w:val="hy-AM"/>
        </w:rPr>
        <w:t>բերվում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B55DCA">
        <w:rPr>
          <w:rFonts w:ascii="GHEA Grapalat" w:hAnsi="GHEA Grapalat"/>
          <w:szCs w:val="22"/>
          <w:lang w:val="hy-AM"/>
        </w:rPr>
        <w:t>2022-2024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թվականների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ՄԺԾԾ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/>
          <w:szCs w:val="22"/>
          <w:lang w:val="hy-AM"/>
        </w:rPr>
        <w:t xml:space="preserve">(ներառյալ </w:t>
      </w:r>
      <w:r w:rsidR="00B55DCA">
        <w:rPr>
          <w:rFonts w:ascii="GHEA Grapalat" w:hAnsi="GHEA Grapalat"/>
          <w:szCs w:val="22"/>
          <w:lang w:val="hy-AM"/>
        </w:rPr>
        <w:t>2022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թվականի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>բյուջետային</w:t>
      </w:r>
      <w:r w:rsidR="0092414E" w:rsidRPr="00CE2BFB">
        <w:rPr>
          <w:rFonts w:ascii="GHEA Grapalat" w:hAnsi="GHEA Grapalat"/>
          <w:szCs w:val="22"/>
          <w:lang w:val="hy-AM"/>
        </w:rPr>
        <w:t xml:space="preserve"> </w:t>
      </w:r>
      <w:r w:rsidR="0092414E" w:rsidRPr="00CE2BFB">
        <w:rPr>
          <w:rFonts w:ascii="GHEA Grapalat" w:hAnsi="GHEA Grapalat" w:cs="Sylfaen"/>
          <w:szCs w:val="22"/>
          <w:lang w:val="hy-AM"/>
        </w:rPr>
        <w:t xml:space="preserve">ֆինանսավորման) </w:t>
      </w:r>
      <w:r w:rsidRPr="00CE2BFB">
        <w:rPr>
          <w:rFonts w:ascii="GHEA Grapalat" w:hAnsi="GHEA Grapalat" w:cs="Sylfaen"/>
          <w:szCs w:val="22"/>
          <w:lang w:val="hy-AM"/>
        </w:rPr>
        <w:t>հայտերի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կազմման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ցուցումների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հավելվածներ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110357C8" w14:textId="77777777" w:rsidR="00485186" w:rsidRPr="00CE2BFB" w:rsidRDefault="007E3248" w:rsidP="0085514C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  <w:r w:rsidRPr="00CE2BFB">
        <w:rPr>
          <w:rFonts w:ascii="GHEA Grapalat" w:hAnsi="GHEA Grapalat" w:cs="Sylfaen"/>
          <w:szCs w:val="22"/>
          <w:lang w:val="fr-FR"/>
        </w:rPr>
        <w:t>Սույն մեթոդական ցուցումներն</w:t>
      </w:r>
      <w:r w:rsidR="00141127" w:rsidRPr="00CE2BFB">
        <w:rPr>
          <w:rFonts w:ascii="GHEA Grapalat" w:hAnsi="GHEA Grapalat" w:cs="Sylfaen"/>
          <w:szCs w:val="22"/>
          <w:lang w:val="fr-FR"/>
        </w:rPr>
        <w:t>,</w:t>
      </w:r>
      <w:r w:rsidRPr="00CE2BFB">
        <w:rPr>
          <w:rFonts w:ascii="GHEA Grapalat" w:hAnsi="GHEA Grapalat" w:cs="Sylfaen"/>
          <w:szCs w:val="22"/>
          <w:lang w:val="fr-FR"/>
        </w:rPr>
        <w:t xml:space="preserve"> իր բոլոր մասերով և հավելվածներով, </w:t>
      </w:r>
      <w:r w:rsidR="00BB24AF" w:rsidRPr="00CE2BFB">
        <w:rPr>
          <w:rFonts w:ascii="GHEA Grapalat" w:hAnsi="GHEA Grapalat" w:cs="Sylfaen"/>
          <w:szCs w:val="22"/>
          <w:lang w:val="fr-FR"/>
        </w:rPr>
        <w:t xml:space="preserve">տեղադրված </w:t>
      </w:r>
      <w:r w:rsidR="00232FD0" w:rsidRPr="00CE2BFB">
        <w:rPr>
          <w:rFonts w:ascii="GHEA Grapalat" w:hAnsi="GHEA Grapalat" w:cs="Sylfaen"/>
          <w:szCs w:val="22"/>
          <w:lang w:val="fr-FR"/>
        </w:rPr>
        <w:t>են նաև ՀՀ ֆինանսների նախարարության պաշտոնական ինտերնետային կայքում</w:t>
      </w:r>
      <w:r w:rsidRPr="00CE2BFB">
        <w:rPr>
          <w:rFonts w:ascii="GHEA Grapalat" w:hAnsi="GHEA Grapalat" w:cs="Sylfaen"/>
          <w:szCs w:val="22"/>
          <w:lang w:val="fr-FR"/>
        </w:rPr>
        <w:t xml:space="preserve"> (</w:t>
      </w:r>
      <w:hyperlink r:id="rId9" w:history="1">
        <w:r w:rsidR="00141127" w:rsidRPr="00CE2BFB">
          <w:rPr>
            <w:rStyle w:val="Hyperlink"/>
            <w:lang w:val="hy-AM"/>
          </w:rPr>
          <w:t>http://www.minfin.am/hy/page/petakan_byuj)</w:t>
        </w:r>
      </w:hyperlink>
      <w:r w:rsidR="00232FD0" w:rsidRPr="00CE2BFB">
        <w:rPr>
          <w:rFonts w:ascii="GHEA Grapalat" w:hAnsi="GHEA Grapalat" w:cs="Sylfaen"/>
          <w:szCs w:val="22"/>
          <w:lang w:val="fr-FR"/>
        </w:rPr>
        <w:t>:</w:t>
      </w:r>
    </w:p>
    <w:p w14:paraId="484B3BE4" w14:textId="77777777" w:rsidR="00EE32AA" w:rsidRPr="00CE2BFB" w:rsidRDefault="00232FD0" w:rsidP="0085514C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r w:rsidR="00485186" w:rsidRPr="00CE2BFB">
        <w:rPr>
          <w:rFonts w:ascii="GHEA Grapalat" w:hAnsi="GHEA Grapalat" w:cs="Sylfaen"/>
          <w:szCs w:val="22"/>
          <w:lang w:val="fr-FR"/>
        </w:rPr>
        <w:t>Մեթոդական ցուցումների կամ բյուջետային գործընթացում ծագած` պետական մարմնի նկատմամբ առաջադրվող պահանջներին վերաբերող ցանկացած հարց հայտատուները կարող են ուղղել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485186" w:rsidRPr="00CE2BFB">
        <w:rPr>
          <w:rFonts w:ascii="GHEA Grapalat" w:hAnsi="GHEA Grapalat"/>
          <w:szCs w:val="22"/>
          <w:lang w:val="hy-AM"/>
        </w:rPr>
        <w:t>ՀՀ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485186" w:rsidRPr="00CE2BFB">
        <w:rPr>
          <w:rFonts w:ascii="GHEA Grapalat" w:hAnsi="GHEA Grapalat"/>
          <w:szCs w:val="22"/>
          <w:lang w:val="hy-AM"/>
        </w:rPr>
        <w:t>ֆինանսների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485186" w:rsidRPr="00CE2BFB">
        <w:rPr>
          <w:rFonts w:ascii="GHEA Grapalat" w:hAnsi="GHEA Grapalat"/>
          <w:szCs w:val="22"/>
          <w:lang w:val="hy-AM"/>
        </w:rPr>
        <w:t>նախարարության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485186" w:rsidRPr="00CE2BFB">
        <w:rPr>
          <w:rFonts w:ascii="GHEA Grapalat" w:hAnsi="GHEA Grapalat"/>
          <w:szCs w:val="22"/>
          <w:lang w:val="hy-AM"/>
        </w:rPr>
        <w:t>բյուջետային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485186" w:rsidRPr="00CE2BFB">
        <w:rPr>
          <w:rFonts w:ascii="GHEA Grapalat" w:hAnsi="GHEA Grapalat"/>
          <w:szCs w:val="22"/>
          <w:lang w:val="hy-AM"/>
        </w:rPr>
        <w:t>գործընթացի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7C0283" w:rsidRPr="00CE2BFB">
        <w:rPr>
          <w:rFonts w:ascii="GHEA Grapalat" w:hAnsi="GHEA Grapalat"/>
          <w:szCs w:val="22"/>
          <w:lang w:val="en-US"/>
        </w:rPr>
        <w:t>կազմակերպման</w:t>
      </w:r>
      <w:r w:rsidR="007C0283" w:rsidRPr="00CE2BFB">
        <w:rPr>
          <w:rFonts w:ascii="GHEA Grapalat" w:hAnsi="GHEA Grapalat"/>
          <w:szCs w:val="22"/>
          <w:lang w:val="fr-FR"/>
        </w:rPr>
        <w:t xml:space="preserve"> </w:t>
      </w:r>
      <w:r w:rsidR="007C0283" w:rsidRPr="00CE2BFB">
        <w:rPr>
          <w:rFonts w:ascii="GHEA Grapalat" w:hAnsi="GHEA Grapalat"/>
          <w:szCs w:val="22"/>
          <w:lang w:val="en-US"/>
        </w:rPr>
        <w:t>վարչությ</w:t>
      </w:r>
      <w:r w:rsidR="00145D25" w:rsidRPr="00CE2BFB">
        <w:rPr>
          <w:rFonts w:ascii="GHEA Grapalat" w:hAnsi="GHEA Grapalat"/>
          <w:szCs w:val="22"/>
          <w:lang w:val="en-US"/>
        </w:rPr>
        <w:t>ա</w:t>
      </w:r>
      <w:r w:rsidR="007C0283" w:rsidRPr="00CE2BFB">
        <w:rPr>
          <w:rFonts w:ascii="GHEA Grapalat" w:hAnsi="GHEA Grapalat"/>
          <w:szCs w:val="22"/>
          <w:lang w:val="en-US"/>
        </w:rPr>
        <w:t>ն</w:t>
      </w:r>
      <w:r w:rsidR="00485186" w:rsidRPr="00CE2BFB">
        <w:rPr>
          <w:rFonts w:ascii="GHEA Grapalat" w:hAnsi="GHEA Grapalat"/>
          <w:szCs w:val="22"/>
          <w:lang w:val="it-IT"/>
        </w:rPr>
        <w:t xml:space="preserve"> </w:t>
      </w:r>
      <w:r w:rsidR="001A5EC6" w:rsidRPr="00CE2BFB">
        <w:rPr>
          <w:rFonts w:ascii="GHEA Grapalat" w:hAnsi="GHEA Grapalat" w:cs="Sylfaen"/>
          <w:szCs w:val="22"/>
          <w:lang w:val="fr-FR"/>
        </w:rPr>
        <w:t xml:space="preserve">համապատասխան </w:t>
      </w:r>
      <w:r w:rsidR="00141127" w:rsidRPr="00CE2BFB">
        <w:rPr>
          <w:rFonts w:ascii="GHEA Grapalat" w:hAnsi="GHEA Grapalat" w:cs="Sylfaen"/>
          <w:szCs w:val="22"/>
          <w:lang w:val="fr-FR"/>
        </w:rPr>
        <w:t xml:space="preserve">ստորաբաժանումների </w:t>
      </w:r>
      <w:r w:rsidR="001A5EC6" w:rsidRPr="00CE2BFB">
        <w:rPr>
          <w:rFonts w:ascii="GHEA Grapalat" w:hAnsi="GHEA Grapalat" w:cs="Sylfaen"/>
          <w:szCs w:val="22"/>
          <w:lang w:val="fr-FR"/>
        </w:rPr>
        <w:t>պատասխանատու մասնագետներին</w:t>
      </w:r>
      <w:r w:rsidR="00141127" w:rsidRPr="00CE2BFB">
        <w:rPr>
          <w:rFonts w:ascii="GHEA Grapalat" w:hAnsi="GHEA Grapalat" w:cs="Sylfaen"/>
          <w:szCs w:val="22"/>
          <w:lang w:val="fr-FR"/>
        </w:rPr>
        <w:t>.</w:t>
      </w:r>
    </w:p>
    <w:p w14:paraId="0945886D" w14:textId="77777777" w:rsidR="00141127" w:rsidRPr="00CE2BFB" w:rsidRDefault="00141127" w:rsidP="0085514C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78"/>
        <w:gridCol w:w="4131"/>
      </w:tblGrid>
      <w:tr w:rsidR="00141127" w:rsidRPr="00CE2BFB" w14:paraId="3269DE1C" w14:textId="77777777" w:rsidTr="005943C5">
        <w:tc>
          <w:tcPr>
            <w:tcW w:w="5778" w:type="dxa"/>
            <w:shd w:val="clear" w:color="auto" w:fill="BFBFBF"/>
          </w:tcPr>
          <w:p w14:paraId="4B8F74F8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jc w:val="center"/>
              <w:rPr>
                <w:rFonts w:ascii="GHEA Grapalat" w:hAnsi="GHEA Grapalat"/>
                <w:szCs w:val="22"/>
                <w:lang w:val="en-CA"/>
              </w:rPr>
            </w:pPr>
            <w:r w:rsidRPr="00CE2BFB">
              <w:rPr>
                <w:rFonts w:ascii="GHEA Grapalat" w:hAnsi="GHEA Grapalat"/>
                <w:szCs w:val="22"/>
                <w:lang w:val="fr-FR"/>
              </w:rPr>
              <w:t xml:space="preserve">Ստորաբաժանման </w:t>
            </w:r>
            <w:r w:rsidRPr="00CE2BFB">
              <w:rPr>
                <w:rFonts w:ascii="GHEA Grapalat" w:hAnsi="GHEA Grapalat"/>
                <w:szCs w:val="22"/>
                <w:lang w:val="en-CA"/>
              </w:rPr>
              <w:t>անվանումը</w:t>
            </w:r>
          </w:p>
        </w:tc>
        <w:tc>
          <w:tcPr>
            <w:tcW w:w="4131" w:type="dxa"/>
            <w:shd w:val="clear" w:color="auto" w:fill="BFBFBF"/>
          </w:tcPr>
          <w:p w14:paraId="598730D9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jc w:val="center"/>
              <w:rPr>
                <w:rFonts w:ascii="GHEA Grapalat" w:hAnsi="GHEA Grapalat"/>
                <w:szCs w:val="22"/>
                <w:lang w:val="en-CA"/>
              </w:rPr>
            </w:pPr>
            <w:r w:rsidRPr="00CE2BFB">
              <w:rPr>
                <w:rFonts w:ascii="GHEA Grapalat" w:hAnsi="GHEA Grapalat"/>
                <w:szCs w:val="22"/>
                <w:lang w:val="en-CA"/>
              </w:rPr>
              <w:t>Հեռախոսահամարները</w:t>
            </w:r>
          </w:p>
        </w:tc>
      </w:tr>
      <w:tr w:rsidR="00141127" w:rsidRPr="00CE2BFB" w14:paraId="0AE12EBC" w14:textId="77777777" w:rsidTr="005943C5">
        <w:tc>
          <w:tcPr>
            <w:tcW w:w="5778" w:type="dxa"/>
            <w:shd w:val="clear" w:color="auto" w:fill="auto"/>
          </w:tcPr>
          <w:p w14:paraId="227A9384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Սոցիալական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ընթացիկ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ծրագրավորման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բաժին</w:t>
            </w:r>
          </w:p>
        </w:tc>
        <w:tc>
          <w:tcPr>
            <w:tcW w:w="4131" w:type="dxa"/>
            <w:shd w:val="clear" w:color="auto" w:fill="auto"/>
          </w:tcPr>
          <w:p w14:paraId="537A0365" w14:textId="77777777" w:rsidR="00141127" w:rsidRPr="00CE2BFB" w:rsidRDefault="00141127" w:rsidP="008A12D6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szCs w:val="22"/>
                <w:lang w:val="fr-FR"/>
              </w:rPr>
              <w:t>011-8002</w:t>
            </w:r>
            <w:r w:rsidR="00604B46" w:rsidRPr="00CE2BFB">
              <w:rPr>
                <w:rFonts w:ascii="GHEA Grapalat" w:hAnsi="GHEA Grapalat" w:cs="Sylfaen"/>
                <w:szCs w:val="22"/>
                <w:lang w:val="fr-FR"/>
              </w:rPr>
              <w:t>28</w:t>
            </w:r>
            <w:r w:rsidRPr="00CE2BFB">
              <w:rPr>
                <w:rFonts w:ascii="GHEA Grapalat" w:hAnsi="GHEA Grapalat" w:cs="Sylfaen"/>
                <w:szCs w:val="22"/>
                <w:lang w:val="fr-FR"/>
              </w:rPr>
              <w:t>, 011-800245,  011-800247, 011-800252</w:t>
            </w:r>
          </w:p>
        </w:tc>
      </w:tr>
      <w:tr w:rsidR="00141127" w:rsidRPr="00CE2BFB" w14:paraId="0A2296DD" w14:textId="77777777" w:rsidTr="005943C5">
        <w:tc>
          <w:tcPr>
            <w:tcW w:w="5778" w:type="dxa"/>
            <w:shd w:val="clear" w:color="auto" w:fill="auto"/>
          </w:tcPr>
          <w:p w14:paraId="7BCA8B21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գործընթացի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համակարգման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և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ուժային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մարմինների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ընթացիկ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ծրագրավորման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բաժին</w:t>
            </w:r>
          </w:p>
        </w:tc>
        <w:tc>
          <w:tcPr>
            <w:tcW w:w="4131" w:type="dxa"/>
            <w:shd w:val="clear" w:color="auto" w:fill="auto"/>
          </w:tcPr>
          <w:p w14:paraId="244870F8" w14:textId="77777777" w:rsidR="00141127" w:rsidRPr="00CE2BFB" w:rsidRDefault="00640945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en-US"/>
              </w:rPr>
            </w:pPr>
            <w:r w:rsidRPr="00CE2BFB">
              <w:rPr>
                <w:rFonts w:ascii="GHEA Grapalat" w:hAnsi="GHEA Grapalat"/>
                <w:szCs w:val="22"/>
                <w:lang w:val="en-US"/>
              </w:rPr>
              <w:t>011-80024</w:t>
            </w:r>
            <w:r w:rsidR="000B76A2">
              <w:rPr>
                <w:rFonts w:ascii="GHEA Grapalat" w:hAnsi="GHEA Grapalat"/>
                <w:szCs w:val="22"/>
                <w:lang w:val="en-US"/>
              </w:rPr>
              <w:t>0</w:t>
            </w:r>
            <w:r w:rsidRPr="00CE2BFB">
              <w:rPr>
                <w:rFonts w:ascii="GHEA Grapalat" w:hAnsi="GHEA Grapalat"/>
                <w:szCs w:val="22"/>
                <w:lang w:val="en-US"/>
              </w:rPr>
              <w:t>,</w:t>
            </w:r>
            <w:r w:rsidR="000B76A2">
              <w:rPr>
                <w:rFonts w:ascii="GHEA Grapalat" w:hAnsi="GHEA Grapalat"/>
                <w:szCs w:val="22"/>
                <w:lang w:val="en-US"/>
              </w:rPr>
              <w:t xml:space="preserve"> </w:t>
            </w:r>
            <w:r w:rsidR="000B76A2" w:rsidRPr="00CE2BFB">
              <w:rPr>
                <w:rFonts w:ascii="GHEA Grapalat" w:hAnsi="GHEA Grapalat"/>
                <w:szCs w:val="22"/>
                <w:lang w:val="en-US"/>
              </w:rPr>
              <w:t>011-80024</w:t>
            </w:r>
            <w:r w:rsidR="000B76A2">
              <w:rPr>
                <w:rFonts w:ascii="GHEA Grapalat" w:hAnsi="GHEA Grapalat"/>
                <w:szCs w:val="22"/>
                <w:lang w:val="en-US"/>
              </w:rPr>
              <w:t>3</w:t>
            </w:r>
          </w:p>
        </w:tc>
      </w:tr>
      <w:tr w:rsidR="00141127" w:rsidRPr="00CE2BFB" w14:paraId="27C0E8AC" w14:textId="77777777" w:rsidTr="005943C5">
        <w:tc>
          <w:tcPr>
            <w:tcW w:w="5778" w:type="dxa"/>
            <w:shd w:val="clear" w:color="auto" w:fill="auto"/>
          </w:tcPr>
          <w:p w14:paraId="6C025BAC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Կապիտալ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ծախսերի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ներդրումային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վարկային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և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դրամաշնորհային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ծրագրավորման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բաժին</w:t>
            </w:r>
          </w:p>
        </w:tc>
        <w:tc>
          <w:tcPr>
            <w:tcW w:w="4131" w:type="dxa"/>
            <w:shd w:val="clear" w:color="auto" w:fill="auto"/>
          </w:tcPr>
          <w:p w14:paraId="3183C8F3" w14:textId="77777777" w:rsidR="00141127" w:rsidRPr="00CE2BFB" w:rsidRDefault="00640945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en-US"/>
              </w:rPr>
            </w:pPr>
            <w:r w:rsidRPr="00CE2BFB">
              <w:rPr>
                <w:rFonts w:ascii="GHEA Grapalat" w:hAnsi="GHEA Grapalat"/>
                <w:szCs w:val="22"/>
                <w:lang w:val="en-US"/>
              </w:rPr>
              <w:t>011-800226</w:t>
            </w:r>
          </w:p>
        </w:tc>
      </w:tr>
      <w:tr w:rsidR="00141127" w:rsidRPr="00CE2BFB" w14:paraId="426CDEDC" w14:textId="77777777" w:rsidTr="005943C5">
        <w:tc>
          <w:tcPr>
            <w:tcW w:w="5778" w:type="dxa"/>
            <w:shd w:val="clear" w:color="auto" w:fill="auto"/>
          </w:tcPr>
          <w:p w14:paraId="2EAAD285" w14:textId="77777777" w:rsidR="00141127" w:rsidRPr="00CE2BFB" w:rsidRDefault="00141127" w:rsidP="005943C5">
            <w:pPr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մարմինների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և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կազմակերպությունների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պահպանման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գույքի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կառավարման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ծրագրավորման</w:t>
            </w:r>
            <w:r w:rsidRPr="00CE2BFB">
              <w:rPr>
                <w:rFonts w:ascii="GHEA Grapalat" w:hAnsi="GHEA Grapalat"/>
                <w:bCs/>
                <w:color w:val="000000"/>
                <w:sz w:val="22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 w:val="22"/>
                <w:szCs w:val="22"/>
                <w:lang w:val="hy-AM"/>
              </w:rPr>
              <w:t>բաժին</w:t>
            </w:r>
          </w:p>
        </w:tc>
        <w:tc>
          <w:tcPr>
            <w:tcW w:w="4131" w:type="dxa"/>
            <w:shd w:val="clear" w:color="auto" w:fill="auto"/>
          </w:tcPr>
          <w:p w14:paraId="6A5B0F75" w14:textId="77777777" w:rsidR="00141127" w:rsidRPr="00E92CAA" w:rsidRDefault="00640945" w:rsidP="00E92CAA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ru-RU"/>
              </w:rPr>
            </w:pPr>
            <w:r w:rsidRPr="00CE2BFB">
              <w:rPr>
                <w:rFonts w:ascii="GHEA Grapalat" w:hAnsi="GHEA Grapalat"/>
                <w:szCs w:val="22"/>
                <w:lang w:val="en-US"/>
              </w:rPr>
              <w:t>011-80024</w:t>
            </w:r>
            <w:r w:rsidR="0035073A" w:rsidRPr="00CE2BFB">
              <w:rPr>
                <w:rFonts w:ascii="GHEA Grapalat" w:hAnsi="GHEA Grapalat"/>
                <w:szCs w:val="22"/>
                <w:lang w:val="en-US"/>
              </w:rPr>
              <w:t>2</w:t>
            </w:r>
            <w:r w:rsidRPr="00CE2BFB">
              <w:rPr>
                <w:rFonts w:ascii="GHEA Grapalat" w:hAnsi="GHEA Grapalat"/>
                <w:szCs w:val="22"/>
                <w:lang w:val="en-US"/>
              </w:rPr>
              <w:t>,</w:t>
            </w:r>
            <w:r w:rsidR="00E92CAA">
              <w:rPr>
                <w:rFonts w:ascii="GHEA Grapalat" w:hAnsi="GHEA Grapalat"/>
                <w:szCs w:val="22"/>
                <w:lang w:val="ru-RU"/>
              </w:rPr>
              <w:t xml:space="preserve"> </w:t>
            </w:r>
            <w:r w:rsidR="00E92CAA" w:rsidRPr="00CE2BFB">
              <w:rPr>
                <w:rFonts w:ascii="GHEA Grapalat" w:hAnsi="GHEA Grapalat"/>
                <w:szCs w:val="22"/>
                <w:lang w:val="en-US"/>
              </w:rPr>
              <w:t>011-80024</w:t>
            </w:r>
            <w:r w:rsidR="00E92CAA">
              <w:rPr>
                <w:rFonts w:ascii="GHEA Grapalat" w:hAnsi="GHEA Grapalat"/>
                <w:szCs w:val="22"/>
                <w:lang w:val="ru-RU"/>
              </w:rPr>
              <w:t>1</w:t>
            </w:r>
            <w:r w:rsidR="00E92CAA" w:rsidRPr="00CE2BFB">
              <w:rPr>
                <w:rFonts w:ascii="GHEA Grapalat" w:hAnsi="GHEA Grapalat"/>
                <w:szCs w:val="22"/>
                <w:lang w:val="en-US"/>
              </w:rPr>
              <w:t>,</w:t>
            </w:r>
            <w:r w:rsidR="00E92CAA">
              <w:rPr>
                <w:rFonts w:ascii="GHEA Grapalat" w:hAnsi="GHEA Grapalat"/>
                <w:szCs w:val="22"/>
                <w:lang w:val="ru-RU"/>
              </w:rPr>
              <w:t xml:space="preserve"> </w:t>
            </w:r>
            <w:r w:rsidR="00E92CAA" w:rsidRPr="00CE2BFB">
              <w:rPr>
                <w:rFonts w:ascii="GHEA Grapalat" w:hAnsi="GHEA Grapalat"/>
                <w:szCs w:val="22"/>
                <w:lang w:val="en-US"/>
              </w:rPr>
              <w:t>011-8002</w:t>
            </w:r>
            <w:r w:rsidR="00E92CAA">
              <w:rPr>
                <w:rFonts w:ascii="GHEA Grapalat" w:hAnsi="GHEA Grapalat"/>
                <w:szCs w:val="22"/>
                <w:lang w:val="ru-RU"/>
              </w:rPr>
              <w:t>31</w:t>
            </w:r>
          </w:p>
        </w:tc>
      </w:tr>
      <w:tr w:rsidR="00141127" w:rsidRPr="00CE2BFB" w14:paraId="435DF012" w14:textId="77777777" w:rsidTr="005943C5">
        <w:tc>
          <w:tcPr>
            <w:tcW w:w="5778" w:type="dxa"/>
            <w:shd w:val="clear" w:color="auto" w:fill="auto"/>
          </w:tcPr>
          <w:p w14:paraId="65AE7237" w14:textId="77777777" w:rsidR="00141127" w:rsidRPr="00CE2BFB" w:rsidRDefault="00141127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hy-AM"/>
              </w:rPr>
            </w:pP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Տնտեսության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իրական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հատվածի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ընթացիկ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ծրագրավորման</w:t>
            </w:r>
            <w:r w:rsidRPr="00CE2BFB">
              <w:rPr>
                <w:rFonts w:ascii="GHEA Grapalat" w:hAnsi="GHEA Grapalat"/>
                <w:bCs/>
                <w:color w:val="000000"/>
                <w:szCs w:val="22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bCs/>
                <w:color w:val="000000"/>
                <w:szCs w:val="22"/>
                <w:lang w:val="hy-AM"/>
              </w:rPr>
              <w:t>բաժին</w:t>
            </w:r>
          </w:p>
        </w:tc>
        <w:tc>
          <w:tcPr>
            <w:tcW w:w="4131" w:type="dxa"/>
            <w:shd w:val="clear" w:color="auto" w:fill="auto"/>
          </w:tcPr>
          <w:p w14:paraId="70608F14" w14:textId="77777777" w:rsidR="00141127" w:rsidRPr="00CE2BFB" w:rsidRDefault="00640945" w:rsidP="005943C5">
            <w:pPr>
              <w:pStyle w:val="BodyTextIndent"/>
              <w:spacing w:line="240" w:lineRule="auto"/>
              <w:ind w:firstLine="0"/>
              <w:rPr>
                <w:rFonts w:ascii="GHEA Grapalat" w:hAnsi="GHEA Grapalat"/>
                <w:szCs w:val="22"/>
                <w:lang w:val="en-US"/>
              </w:rPr>
            </w:pPr>
            <w:r w:rsidRPr="00CE2BFB">
              <w:rPr>
                <w:rFonts w:ascii="GHEA Grapalat" w:hAnsi="GHEA Grapalat"/>
                <w:szCs w:val="22"/>
                <w:lang w:val="en-US"/>
              </w:rPr>
              <w:t>011</w:t>
            </w:r>
            <w:r w:rsidR="00AE2CAC" w:rsidRPr="00CE2BFB">
              <w:rPr>
                <w:rFonts w:ascii="GHEA Grapalat" w:hAnsi="GHEA Grapalat"/>
                <w:szCs w:val="22"/>
                <w:lang w:val="en-US"/>
              </w:rPr>
              <w:t>-</w:t>
            </w:r>
            <w:r w:rsidRPr="00CE2BFB">
              <w:rPr>
                <w:rFonts w:ascii="GHEA Grapalat" w:hAnsi="GHEA Grapalat"/>
                <w:szCs w:val="22"/>
                <w:lang w:val="en-US"/>
              </w:rPr>
              <w:t>800238</w:t>
            </w:r>
          </w:p>
        </w:tc>
      </w:tr>
    </w:tbl>
    <w:p w14:paraId="05CFBB7C" w14:textId="77777777" w:rsidR="00141127" w:rsidRPr="00CE2BFB" w:rsidRDefault="00141127" w:rsidP="002B5DD6">
      <w:pPr>
        <w:pStyle w:val="BodyTextIndent"/>
        <w:spacing w:line="276" w:lineRule="auto"/>
        <w:ind w:firstLine="425"/>
        <w:rPr>
          <w:rFonts w:ascii="GHEA Grapalat" w:hAnsi="GHEA Grapalat" w:cs="Sylfaen"/>
          <w:color w:val="FF0000"/>
          <w:szCs w:val="22"/>
          <w:lang w:val="fr-FR"/>
        </w:rPr>
      </w:pPr>
    </w:p>
    <w:p w14:paraId="0D582877" w14:textId="054CF646" w:rsidR="00814ADE" w:rsidRDefault="00814ADE" w:rsidP="002B5DD6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  <w:r w:rsidRPr="00840EE7">
        <w:rPr>
          <w:rFonts w:ascii="GHEA Grapalat" w:hAnsi="GHEA Grapalat" w:cs="Sylfaen"/>
          <w:szCs w:val="22"/>
          <w:lang w:val="fr-FR"/>
        </w:rPr>
        <w:t>Առաջարկվում է Հանրապետության նախագահի աշխատակազմի</w:t>
      </w:r>
      <w:r w:rsidRPr="00CE2BFB">
        <w:rPr>
          <w:rFonts w:ascii="GHEA Grapalat" w:hAnsi="GHEA Grapalat" w:cs="Sylfaen"/>
          <w:szCs w:val="22"/>
          <w:lang w:val="fr-FR"/>
        </w:rPr>
        <w:t xml:space="preserve"> ղեկավարին, Ազգային ժողովի աշխատակազմի ղեկավար-գլխավոր քարտուղարին, Հայաստանի Հանրապետության </w:t>
      </w:r>
      <w:r w:rsidRPr="00CE2BFB">
        <w:rPr>
          <w:rFonts w:ascii="GHEA Grapalat" w:hAnsi="GHEA Grapalat" w:cs="Sylfaen"/>
          <w:szCs w:val="22"/>
          <w:lang w:val="fr-FR"/>
        </w:rPr>
        <w:lastRenderedPageBreak/>
        <w:t xml:space="preserve">սահմանադրական դատարանի նախագահին, Հայաստանի Հանրապետության բարձրագույն դատական խորհրդի նախագահին, Հայաստանի Հանրապետության քննչական կոմիտեի նախագահին, Հայաստանի Հանրապետության հատուկ քննչական ծառայության պետին, </w:t>
      </w:r>
      <w:r w:rsidR="00C342DD">
        <w:rPr>
          <w:rFonts w:ascii="GHEA Grapalat" w:hAnsi="GHEA Grapalat" w:cs="Sylfaen"/>
          <w:szCs w:val="22"/>
          <w:lang w:val="fr-FR"/>
        </w:rPr>
        <w:t xml:space="preserve">Հայաստանի Հանրապետության գլխավոր դատախազին, </w:t>
      </w:r>
      <w:r w:rsidRPr="00CE2BFB">
        <w:rPr>
          <w:rFonts w:ascii="GHEA Grapalat" w:hAnsi="GHEA Grapalat" w:cs="Sylfaen"/>
          <w:szCs w:val="22"/>
          <w:lang w:val="fr-FR"/>
        </w:rPr>
        <w:t>Հայաստանի Հանրապետության հաշվեքննիչ պալատի նախագահին, Հայաստանի Հանրապետության մարդու իրավունքների պաշտպանին, Հայաստանի Հանրապետության հանրային ծառայությունները կարգավորող հանձնաժողովի նախագահին, Հայաստանի Հանրապետության կենտրոնական ընտրական հանձնաժողովի նախագահին, Հեռուստատեսության և ռադիոյի հանձնաժողովի նախագահին, Հայաստանի Հանրա</w:t>
      </w:r>
      <w:r w:rsidRPr="00CE2BFB">
        <w:rPr>
          <w:rFonts w:ascii="GHEA Grapalat" w:hAnsi="GHEA Grapalat" w:cs="Sylfaen"/>
          <w:szCs w:val="22"/>
          <w:lang w:val="fr-FR"/>
        </w:rPr>
        <w:softHyphen/>
        <w:t>պետության տնտեսական մրցակցության պաշտպանության պետական հանձնաժողովի նախագահին</w:t>
      </w:r>
      <w:r w:rsidRPr="00840EE7">
        <w:rPr>
          <w:rFonts w:ascii="GHEA Grapalat" w:hAnsi="GHEA Grapalat" w:cs="Sylfaen"/>
          <w:szCs w:val="22"/>
          <w:lang w:val="fr-FR"/>
        </w:rPr>
        <w:t xml:space="preserve">, </w:t>
      </w:r>
      <w:r w:rsidR="008C56D4" w:rsidRPr="00840EE7">
        <w:rPr>
          <w:rFonts w:ascii="GHEA Grapalat" w:hAnsi="GHEA Grapalat" w:cs="Sylfaen"/>
          <w:szCs w:val="22"/>
          <w:lang w:val="fr-FR"/>
        </w:rPr>
        <w:t>Հայաստանի Հանրա</w:t>
      </w:r>
      <w:r w:rsidR="008C56D4" w:rsidRPr="00840EE7">
        <w:rPr>
          <w:rFonts w:ascii="GHEA Grapalat" w:hAnsi="GHEA Grapalat" w:cs="Sylfaen"/>
          <w:szCs w:val="22"/>
          <w:lang w:val="fr-FR"/>
        </w:rPr>
        <w:softHyphen/>
        <w:t xml:space="preserve">պետության կոռուպցիայի կանխարգելման հանձնաժողովի </w:t>
      </w:r>
      <w:r w:rsidR="002B2F5D" w:rsidRPr="00B3439B">
        <w:rPr>
          <w:rFonts w:ascii="GHEA Grapalat" w:hAnsi="GHEA Grapalat" w:cs="Sylfaen"/>
          <w:szCs w:val="22"/>
          <w:lang w:val="fr-FR"/>
        </w:rPr>
        <w:t>նախագահին</w:t>
      </w:r>
      <w:r w:rsidR="002B2F5D" w:rsidRPr="00B3439B">
        <w:rPr>
          <w:rFonts w:ascii="GHEA Grapalat" w:hAnsi="GHEA Grapalat" w:cs="Sylfaen"/>
          <w:szCs w:val="22"/>
          <w:lang w:val="hy-AM"/>
        </w:rPr>
        <w:t xml:space="preserve"> և</w:t>
      </w:r>
      <w:r w:rsidR="002B2F5D" w:rsidRPr="00B3439B">
        <w:rPr>
          <w:rFonts w:ascii="GHEA Grapalat" w:hAnsi="GHEA Grapalat" w:cs="Sylfaen"/>
          <w:szCs w:val="22"/>
          <w:lang w:val="fr-FR"/>
        </w:rPr>
        <w:t xml:space="preserve"> </w:t>
      </w:r>
      <w:r w:rsidR="008C56D4" w:rsidRPr="00B3439B">
        <w:rPr>
          <w:rFonts w:ascii="GHEA Grapalat" w:hAnsi="GHEA Grapalat" w:cs="Sylfaen"/>
          <w:szCs w:val="22"/>
          <w:lang w:val="fr-FR"/>
        </w:rPr>
        <w:t>Հանրային հեռարձակողի խորհրդի նախագահին</w:t>
      </w:r>
      <w:r w:rsidR="008C56D4" w:rsidRPr="00840EE7" w:rsidDel="008C56D4">
        <w:rPr>
          <w:rFonts w:ascii="GHEA Grapalat" w:hAnsi="GHEA Grapalat" w:cs="Sylfaen"/>
          <w:szCs w:val="22"/>
          <w:lang w:val="fr-FR"/>
        </w:rPr>
        <w:t xml:space="preserve"> </w:t>
      </w:r>
      <w:r w:rsidR="00B55DCA" w:rsidRPr="00840EE7">
        <w:rPr>
          <w:rFonts w:ascii="GHEA Grapalat" w:hAnsi="GHEA Grapalat" w:cs="Sylfaen"/>
          <w:szCs w:val="22"/>
          <w:lang w:val="hy-AM"/>
        </w:rPr>
        <w:t>2022-2024</w:t>
      </w:r>
      <w:r w:rsidRPr="00840EE7">
        <w:rPr>
          <w:rFonts w:ascii="GHEA Grapalat" w:hAnsi="GHEA Grapalat" w:cs="Sylfaen"/>
          <w:szCs w:val="22"/>
          <w:lang w:val="hy-AM"/>
        </w:rPr>
        <w:t xml:space="preserve"> </w:t>
      </w:r>
      <w:r w:rsidRPr="00840EE7">
        <w:rPr>
          <w:rFonts w:ascii="GHEA Grapalat" w:hAnsi="GHEA Grapalat" w:cs="Sylfaen"/>
          <w:szCs w:val="22"/>
          <w:lang w:val="ru-RU"/>
        </w:rPr>
        <w:t>ՄԺԾԾ</w:t>
      </w:r>
      <w:r w:rsidRPr="00840EE7">
        <w:rPr>
          <w:rFonts w:ascii="GHEA Grapalat" w:hAnsi="GHEA Grapalat" w:cs="Sylfaen"/>
          <w:szCs w:val="22"/>
          <w:lang w:val="fr-FR"/>
        </w:rPr>
        <w:t xml:space="preserve"> </w:t>
      </w:r>
      <w:r w:rsidRPr="00840EE7">
        <w:rPr>
          <w:rFonts w:ascii="GHEA Grapalat" w:hAnsi="GHEA Grapalat" w:cs="Sylfaen"/>
          <w:szCs w:val="22"/>
          <w:lang w:val="hy-AM"/>
        </w:rPr>
        <w:t xml:space="preserve">և/կամ </w:t>
      </w:r>
      <w:r w:rsidR="00B55DCA" w:rsidRPr="00840EE7">
        <w:rPr>
          <w:rFonts w:ascii="GHEA Grapalat" w:hAnsi="GHEA Grapalat" w:cs="Sylfaen"/>
          <w:szCs w:val="22"/>
          <w:lang w:val="fr-FR"/>
        </w:rPr>
        <w:t>2022</w:t>
      </w:r>
      <w:r w:rsidRPr="00840EE7">
        <w:rPr>
          <w:rFonts w:ascii="GHEA Grapalat" w:hAnsi="GHEA Grapalat" w:cs="Sylfaen"/>
          <w:szCs w:val="22"/>
          <w:lang w:val="fr-FR"/>
        </w:rPr>
        <w:t xml:space="preserve"> թվականի տարեկան ծախսերը պլանավորելիս</w:t>
      </w:r>
      <w:r w:rsidRPr="00CE2BFB">
        <w:rPr>
          <w:rFonts w:ascii="GHEA Grapalat" w:hAnsi="GHEA Grapalat" w:cs="Sylfaen"/>
          <w:szCs w:val="22"/>
          <w:lang w:val="fr-FR"/>
        </w:rPr>
        <w:t xml:space="preserve"> առաջնորդվել սույն ցուցումներով</w:t>
      </w:r>
      <w:r w:rsidR="00BB24AF" w:rsidRPr="00CE2BFB">
        <w:rPr>
          <w:rFonts w:ascii="GHEA Grapalat" w:hAnsi="GHEA Grapalat" w:cs="Sylfaen"/>
          <w:szCs w:val="22"/>
          <w:lang w:val="fr-FR"/>
        </w:rPr>
        <w:t>,</w:t>
      </w:r>
      <w:r w:rsidRPr="00CE2BFB">
        <w:rPr>
          <w:rFonts w:ascii="GHEA Grapalat" w:hAnsi="GHEA Grapalat" w:cs="Sylfaen"/>
          <w:szCs w:val="22"/>
          <w:lang w:val="fr-FR"/>
        </w:rPr>
        <w:t xml:space="preserve"> հայտերը կազմել և ՀՀ ֆինանսների նախարարություն ներկայացնել սույն ցուցումներին համապատասխան: Ընդ որում, առաջարկվում է, որ այդ մարմինները ՀՀ ֆինանսների նախարարությանը հասանելի դարձնեն նաև ծախսերի պլանավորման համար հիմք հանդիսացած մանրամասն հաշվարկ-հիմնավորումները բացված ըստ առանձին ծախսատեսակների:</w:t>
      </w:r>
    </w:p>
    <w:p w14:paraId="0A151B5A" w14:textId="77777777" w:rsidR="00C5116E" w:rsidRDefault="00C5116E" w:rsidP="002B5DD6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</w:p>
    <w:p w14:paraId="66C6EF0F" w14:textId="77777777" w:rsidR="00E1740B" w:rsidRDefault="00E1740B" w:rsidP="002B5DD6">
      <w:pPr>
        <w:pStyle w:val="BodyTextIndent"/>
        <w:spacing w:line="276" w:lineRule="auto"/>
        <w:ind w:firstLine="425"/>
        <w:rPr>
          <w:rFonts w:ascii="GHEA Grapalat" w:hAnsi="GHEA Grapalat" w:cs="Sylfaen"/>
          <w:szCs w:val="22"/>
          <w:lang w:val="fr-FR"/>
        </w:rPr>
      </w:pPr>
    </w:p>
    <w:p w14:paraId="6B973C03" w14:textId="77777777" w:rsidR="00232FD0" w:rsidRPr="00CE2BFB" w:rsidRDefault="00232FD0" w:rsidP="00232FD0">
      <w:pPr>
        <w:pStyle w:val="Heading1"/>
        <w:pBdr>
          <w:top w:val="single" w:sz="4" w:space="1" w:color="auto"/>
          <w:bottom w:val="single" w:sz="4" w:space="1" w:color="auto"/>
        </w:pBdr>
        <w:shd w:val="clear" w:color="auto" w:fill="C4BC96"/>
        <w:ind w:left="851" w:hanging="851"/>
        <w:rPr>
          <w:rFonts w:ascii="GHEA Grapalat" w:hAnsi="GHEA Grapalat" w:cs="Sylfaen"/>
          <w:bCs w:val="0"/>
          <w:sz w:val="22"/>
          <w:szCs w:val="22"/>
          <w:lang w:val="hy-AM"/>
        </w:rPr>
      </w:pPr>
      <w:bookmarkStart w:id="2" w:name="_Toc501014742"/>
      <w:bookmarkStart w:id="3" w:name="_Toc29473191"/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t>ՓՈՓՈԽՈՒԹՅՒՆՆԵՐ ՆԱԽՈՐԴ ՄԵԹՈԴԱԿԱՆ ՑՈՒՑՈՒՄՆԵՐԻ ՀԱՄԵՄԱՏ</w:t>
      </w:r>
      <w:bookmarkEnd w:id="2"/>
      <w:bookmarkEnd w:id="3"/>
    </w:p>
    <w:p w14:paraId="6279C7BC" w14:textId="77777777" w:rsidR="00D24B8E" w:rsidRPr="00CE2BFB" w:rsidRDefault="00D24B8E" w:rsidP="001468E2">
      <w:pPr>
        <w:pStyle w:val="ListParagraph"/>
        <w:ind w:left="0"/>
        <w:contextualSpacing/>
        <w:rPr>
          <w:rFonts w:ascii="GHEA Grapalat" w:hAnsi="GHEA Grapalat"/>
          <w:szCs w:val="22"/>
          <w:lang w:val="hy-AM"/>
        </w:rPr>
      </w:pPr>
    </w:p>
    <w:p w14:paraId="74F06B48" w14:textId="613F925E" w:rsidR="005E3394" w:rsidRPr="00BE0795" w:rsidRDefault="006823F9" w:rsidP="00B657AE">
      <w:pPr>
        <w:spacing w:after="160" w:line="256" w:lineRule="auto"/>
        <w:ind w:firstLine="360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it-IT"/>
        </w:rPr>
        <w:t xml:space="preserve">Մեթոդական ցուցումներում կատարված </w:t>
      </w:r>
      <w:r w:rsidR="00A41EFC" w:rsidRPr="00B3439B">
        <w:rPr>
          <w:rFonts w:ascii="GHEA Grapalat" w:hAnsi="GHEA Grapalat"/>
          <w:sz w:val="22"/>
          <w:szCs w:val="22"/>
          <w:lang w:val="it-IT"/>
        </w:rPr>
        <w:t xml:space="preserve">հիմնական փոփոխություններից մեկը </w:t>
      </w:r>
      <w:r w:rsidR="00B709F1" w:rsidRPr="003D5430">
        <w:rPr>
          <w:rFonts w:ascii="GHEA Grapalat" w:hAnsi="GHEA Grapalat"/>
          <w:sz w:val="22"/>
          <w:szCs w:val="22"/>
          <w:lang w:val="it-IT"/>
        </w:rPr>
        <w:t xml:space="preserve">վերաբերվում է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բյուջետային հայտերում </w:t>
      </w:r>
      <w:r w:rsidR="00B709F1" w:rsidRPr="003D5430">
        <w:rPr>
          <w:rFonts w:ascii="GHEA Grapalat" w:hAnsi="GHEA Grapalat"/>
          <w:sz w:val="22"/>
          <w:szCs w:val="22"/>
          <w:lang w:val="it-IT"/>
        </w:rPr>
        <w:t>միջոլորտային</w:t>
      </w:r>
      <w:r w:rsidR="008915F9" w:rsidRPr="003D5430">
        <w:rPr>
          <w:rFonts w:ascii="GHEA Grapalat" w:hAnsi="GHEA Grapalat"/>
          <w:sz w:val="22"/>
          <w:szCs w:val="22"/>
          <w:lang w:val="it-IT"/>
        </w:rPr>
        <w:t xml:space="preserve"> (խաչվող)</w:t>
      </w:r>
      <w:r w:rsidR="00B709F1" w:rsidRPr="003D5430">
        <w:rPr>
          <w:rFonts w:ascii="GHEA Grapalat" w:hAnsi="GHEA Grapalat"/>
          <w:sz w:val="22"/>
          <w:szCs w:val="22"/>
          <w:lang w:val="it-IT"/>
        </w:rPr>
        <w:t xml:space="preserve"> բնույթի քաղաքականությունների գծով ծախսերի ներկայացման պահանջների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սահմանմանը</w:t>
      </w:r>
      <w:r w:rsidR="00B709F1" w:rsidRPr="00BE0795">
        <w:rPr>
          <w:rFonts w:ascii="GHEA Grapalat" w:hAnsi="GHEA Grapalat"/>
          <w:sz w:val="22"/>
          <w:szCs w:val="22"/>
          <w:lang w:val="it-IT"/>
        </w:rPr>
        <w:t xml:space="preserve">: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Դրանք այն քաղաքականություններն են, որոնց արդյունքներն ու դրանց շրջանակներում իրականացվող միջոցառումներն առնչվում են մեկից ավելի ոլորտների</w:t>
      </w:r>
      <w:r w:rsidR="008915F9" w:rsidRPr="00BE0795">
        <w:rPr>
          <w:rFonts w:ascii="GHEA Grapalat" w:hAnsi="GHEA Grapalat"/>
          <w:sz w:val="22"/>
          <w:szCs w:val="22"/>
          <w:lang w:val="it-IT"/>
        </w:rPr>
        <w:t>, նպատակների և գերատեսչությունների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 xml:space="preserve"> </w:t>
      </w:r>
      <w:r w:rsidR="008915F9" w:rsidRPr="00BE0795">
        <w:rPr>
          <w:rFonts w:ascii="GHEA Grapalat" w:hAnsi="GHEA Grapalat"/>
          <w:sz w:val="22"/>
          <w:szCs w:val="22"/>
          <w:lang w:val="it-IT"/>
        </w:rPr>
        <w:t xml:space="preserve">հետ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 xml:space="preserve">և 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 xml:space="preserve">առկա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 xml:space="preserve">ծրագրային կառուցվածքը հնարավորություն չի տալիս 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 xml:space="preserve">արդյունավետ կերպով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առան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>ձնաց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ն</w:t>
      </w:r>
      <w:r w:rsidR="005E3394" w:rsidRPr="00B3439B">
        <w:rPr>
          <w:rFonts w:ascii="GHEA Grapalat" w:hAnsi="GHEA Grapalat"/>
          <w:sz w:val="22"/>
          <w:szCs w:val="22"/>
          <w:lang w:val="it-IT"/>
        </w:rPr>
        <w:t>ե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լ այդ քաղաքականություններին ուղղված ծախսերը: </w:t>
      </w:r>
      <w:r w:rsidR="00B709F1" w:rsidRPr="003D5430">
        <w:rPr>
          <w:rFonts w:ascii="GHEA Grapalat" w:hAnsi="GHEA Grapalat"/>
          <w:sz w:val="22"/>
          <w:szCs w:val="22"/>
          <w:lang w:val="it-IT"/>
        </w:rPr>
        <w:t xml:space="preserve">2022-2024 բյուջետային գործընթացում </w:t>
      </w:r>
      <w:r w:rsidR="005E3394" w:rsidRPr="00B3439B">
        <w:rPr>
          <w:rFonts w:ascii="GHEA Grapalat" w:hAnsi="GHEA Grapalat"/>
          <w:sz w:val="22"/>
          <w:szCs w:val="22"/>
          <w:lang w:val="it-IT"/>
        </w:rPr>
        <w:t xml:space="preserve">նման պահանջներ սահմանվել են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(i) </w:t>
      </w:r>
      <w:r w:rsidR="003D5430" w:rsidRPr="003D5430">
        <w:rPr>
          <w:rFonts w:ascii="GHEA Grapalat" w:hAnsi="GHEA Grapalat"/>
          <w:sz w:val="22"/>
          <w:szCs w:val="22"/>
          <w:lang w:val="it-IT"/>
        </w:rPr>
        <w:t>կորոնավիրուս</w:t>
      </w:r>
      <w:r w:rsidR="003D5430">
        <w:rPr>
          <w:rFonts w:ascii="GHEA Grapalat" w:hAnsi="GHEA Grapalat"/>
          <w:sz w:val="22"/>
          <w:szCs w:val="22"/>
          <w:lang w:val="hy-AM"/>
        </w:rPr>
        <w:t xml:space="preserve">ի համավարակի </w:t>
      </w:r>
      <w:r w:rsidR="004A58E8" w:rsidRPr="00B3439B">
        <w:rPr>
          <w:rFonts w:ascii="GHEA Grapalat" w:hAnsi="GHEA Grapalat"/>
          <w:sz w:val="22"/>
          <w:szCs w:val="22"/>
          <w:lang w:val="it-IT"/>
        </w:rPr>
        <w:t xml:space="preserve">հետևանքների հաղթահարման,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(ii) </w:t>
      </w:r>
      <w:r w:rsidR="00AA5D5A" w:rsidRPr="003D5430">
        <w:rPr>
          <w:rFonts w:ascii="GHEA Grapalat" w:hAnsi="GHEA Grapalat"/>
          <w:sz w:val="22"/>
          <w:szCs w:val="22"/>
          <w:lang w:val="it-IT"/>
        </w:rPr>
        <w:t xml:space="preserve">2020թ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Արցախյան պատերազմի հետևանքների </w:t>
      </w:r>
      <w:r w:rsidR="004A58E8" w:rsidRPr="00B3439B">
        <w:rPr>
          <w:rFonts w:ascii="GHEA Grapalat" w:hAnsi="GHEA Grapalat"/>
          <w:sz w:val="22"/>
          <w:szCs w:val="22"/>
          <w:lang w:val="it-IT"/>
        </w:rPr>
        <w:t>հաղթահարման</w:t>
      </w:r>
      <w:r w:rsidR="000F054A" w:rsidRPr="003D5430">
        <w:rPr>
          <w:rFonts w:ascii="GHEA Grapalat" w:hAnsi="GHEA Grapalat"/>
          <w:sz w:val="22"/>
          <w:szCs w:val="22"/>
          <w:lang w:val="it-IT"/>
        </w:rPr>
        <w:t>/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 տնտեսության </w:t>
      </w:r>
      <w:r w:rsidR="008915F9" w:rsidRPr="003D5430">
        <w:rPr>
          <w:rFonts w:ascii="GHEA Grapalat" w:hAnsi="GHEA Grapalat"/>
          <w:sz w:val="22"/>
          <w:szCs w:val="22"/>
          <w:lang w:val="it-IT"/>
        </w:rPr>
        <w:t xml:space="preserve">հետպատերազմյան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>վերականգնմանն ուղղված միջոցառումների</w:t>
      </w:r>
      <w:r w:rsidR="005E3394" w:rsidRPr="00B3439B">
        <w:rPr>
          <w:rFonts w:ascii="GHEA Grapalat" w:hAnsi="GHEA Grapalat"/>
          <w:sz w:val="22"/>
          <w:szCs w:val="22"/>
          <w:lang w:val="it-IT"/>
        </w:rPr>
        <w:t xml:space="preserve"> </w:t>
      </w:r>
      <w:r w:rsidR="000F054A" w:rsidRPr="003D5430">
        <w:rPr>
          <w:rFonts w:ascii="GHEA Grapalat" w:hAnsi="GHEA Grapalat"/>
          <w:sz w:val="22"/>
          <w:szCs w:val="22"/>
          <w:lang w:val="it-IT"/>
        </w:rPr>
        <w:t xml:space="preserve">և (iii) գենդերային քաղաքականության </w:t>
      </w:r>
      <w:r w:rsidR="005E3394" w:rsidRPr="00B3439B">
        <w:rPr>
          <w:rFonts w:ascii="GHEA Grapalat" w:hAnsi="GHEA Grapalat"/>
          <w:sz w:val="22"/>
          <w:szCs w:val="22"/>
          <w:lang w:val="it-IT"/>
        </w:rPr>
        <w:t>մասով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: Մասնավորապես, պահանջվում է, որ բյուջետային հայտերում նույնականացվեն վերոհիշյալ </w:t>
      </w:r>
      <w:r w:rsidR="005E3394" w:rsidRPr="003D5430">
        <w:rPr>
          <w:rFonts w:ascii="GHEA Grapalat" w:hAnsi="GHEA Grapalat"/>
          <w:sz w:val="22"/>
          <w:szCs w:val="22"/>
          <w:lang w:val="it-IT"/>
        </w:rPr>
        <w:t xml:space="preserve">նպատակներով իրականացվող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>նոր նախաձեռնություններ</w:t>
      </w:r>
      <w:r w:rsidR="005E3394" w:rsidRPr="003D5430">
        <w:rPr>
          <w:rFonts w:ascii="GHEA Grapalat" w:hAnsi="GHEA Grapalat"/>
          <w:sz w:val="22"/>
          <w:szCs w:val="22"/>
          <w:lang w:val="it-IT"/>
        </w:rPr>
        <w:t xml:space="preserve">ն ու </w:t>
      </w:r>
      <w:r w:rsidR="00A666F3" w:rsidRPr="003D5430">
        <w:rPr>
          <w:rFonts w:ascii="GHEA Grapalat" w:hAnsi="GHEA Grapalat"/>
          <w:sz w:val="22"/>
          <w:szCs w:val="22"/>
          <w:lang w:val="it-IT"/>
        </w:rPr>
        <w:t xml:space="preserve">գոյություն ուենցող </w:t>
      </w:r>
      <w:r w:rsidR="005E3394" w:rsidRPr="003D5430">
        <w:rPr>
          <w:rFonts w:ascii="GHEA Grapalat" w:hAnsi="GHEA Grapalat"/>
          <w:sz w:val="22"/>
          <w:szCs w:val="22"/>
          <w:lang w:val="it-IT"/>
        </w:rPr>
        <w:t xml:space="preserve">միջոցառումները,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 xml:space="preserve">և </w:t>
      </w:r>
      <w:r w:rsidR="008915F9" w:rsidRPr="00BE0795">
        <w:rPr>
          <w:rFonts w:ascii="GHEA Grapalat" w:hAnsi="GHEA Grapalat"/>
          <w:sz w:val="22"/>
          <w:szCs w:val="22"/>
          <w:lang w:val="it-IT"/>
        </w:rPr>
        <w:t xml:space="preserve">առանձին հավեվածների տեսքով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վերջինների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>ս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 xml:space="preserve"> վերաբերյալ 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 xml:space="preserve">ներկայացվի </w:t>
      </w:r>
      <w:r w:rsidR="00A666F3" w:rsidRPr="00BE0795">
        <w:rPr>
          <w:rFonts w:ascii="GHEA Grapalat" w:hAnsi="GHEA Grapalat"/>
          <w:sz w:val="22"/>
          <w:szCs w:val="22"/>
          <w:lang w:val="it-IT"/>
        </w:rPr>
        <w:t>ամփոփ տեղեկատվություն</w:t>
      </w:r>
      <w:r w:rsidR="005E3394" w:rsidRPr="00BE0795">
        <w:rPr>
          <w:rFonts w:ascii="GHEA Grapalat" w:hAnsi="GHEA Grapalat"/>
          <w:sz w:val="22"/>
          <w:szCs w:val="22"/>
          <w:lang w:val="it-IT"/>
        </w:rPr>
        <w:t>:</w:t>
      </w:r>
    </w:p>
    <w:p w14:paraId="4650B040" w14:textId="1A5911BF" w:rsidR="00D94546" w:rsidRPr="00B3439B" w:rsidRDefault="00BE0795" w:rsidP="000F18DA">
      <w:pPr>
        <w:spacing w:after="160" w:line="256" w:lineRule="auto"/>
        <w:ind w:firstLine="360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hy-AM"/>
        </w:rPr>
        <w:t>Հայաստանի Հանրապետությունը միացել է «Կայուն զարգացման 2030 օրակարգին», ուստի մ</w:t>
      </w:r>
      <w:r w:rsidR="005E3394" w:rsidRPr="003D5430">
        <w:rPr>
          <w:rFonts w:ascii="GHEA Grapalat" w:hAnsi="GHEA Grapalat"/>
          <w:sz w:val="22"/>
          <w:szCs w:val="22"/>
          <w:lang w:val="it-IT"/>
        </w:rPr>
        <w:t>եթոդական ցուցումներում կատարված մեկ այլ փոփոխությամբ նախատեսվում է, որ հայտատու մարմիններ</w:t>
      </w:r>
      <w:r w:rsidR="004A58E8" w:rsidRPr="00B3439B">
        <w:rPr>
          <w:rFonts w:ascii="GHEA Grapalat" w:hAnsi="GHEA Grapalat"/>
          <w:sz w:val="22"/>
          <w:szCs w:val="22"/>
          <w:lang w:val="it-IT"/>
        </w:rPr>
        <w:t xml:space="preserve">ը պետք է ներկայացնեն նաև իրենց հայտերում </w:t>
      </w:r>
      <w:r w:rsidR="00D94546" w:rsidRPr="00B3439B">
        <w:rPr>
          <w:rFonts w:ascii="GHEA Grapalat" w:hAnsi="GHEA Grapalat"/>
          <w:sz w:val="22"/>
          <w:szCs w:val="22"/>
          <w:lang w:val="it-IT"/>
        </w:rPr>
        <w:t>ներկայաց</w:t>
      </w:r>
      <w:r w:rsidR="004A58E8" w:rsidRPr="00B3439B">
        <w:rPr>
          <w:rFonts w:ascii="GHEA Grapalat" w:hAnsi="GHEA Grapalat"/>
          <w:sz w:val="22"/>
          <w:szCs w:val="22"/>
          <w:lang w:val="it-IT"/>
        </w:rPr>
        <w:t xml:space="preserve">վող բյուջետային ծրագրերի և դրանց արդյունքների կապը </w:t>
      </w:r>
      <w:r w:rsidR="004A58E8" w:rsidRPr="003D5430">
        <w:rPr>
          <w:rFonts w:ascii="GHEA Grapalat" w:hAnsi="GHEA Grapalat"/>
          <w:sz w:val="22"/>
          <w:szCs w:val="22"/>
          <w:lang w:val="it-IT"/>
        </w:rPr>
        <w:t>ՄԱԿ-ի «Կայուն զարգացման 2030 օրակարգում» ներառված կայուն զարգացման նպատակների և դրանց գծով սահմանված գլոբալ ցուցանիշների հետ:</w:t>
      </w:r>
      <w:r w:rsidR="00B52D6A" w:rsidRPr="00B3439B">
        <w:rPr>
          <w:rFonts w:ascii="GHEA Grapalat" w:hAnsi="GHEA Grapalat"/>
          <w:sz w:val="22"/>
          <w:szCs w:val="22"/>
          <w:lang w:val="it-IT"/>
        </w:rPr>
        <w:t xml:space="preserve"> </w:t>
      </w:r>
    </w:p>
    <w:p w14:paraId="20867446" w14:textId="77777777" w:rsidR="007D4C8B" w:rsidRPr="00B3439B" w:rsidRDefault="008C0C88" w:rsidP="000F18DA">
      <w:pPr>
        <w:spacing w:after="160" w:line="256" w:lineRule="auto"/>
        <w:ind w:firstLine="360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it-IT"/>
        </w:rPr>
        <w:lastRenderedPageBreak/>
        <w:t xml:space="preserve">Մեթոդական ցուցումներով </w:t>
      </w:r>
      <w:r w:rsidR="007D4C8B" w:rsidRPr="00B3439B">
        <w:rPr>
          <w:rFonts w:ascii="GHEA Grapalat" w:hAnsi="GHEA Grapalat"/>
          <w:sz w:val="22"/>
          <w:szCs w:val="22"/>
          <w:lang w:val="it-IT"/>
        </w:rPr>
        <w:t>պահանջվում է, որ հայտատու մարմիններ</w:t>
      </w:r>
      <w:r w:rsidR="00C5116E" w:rsidRPr="00B3439B">
        <w:rPr>
          <w:rFonts w:ascii="GHEA Grapalat" w:hAnsi="GHEA Grapalat"/>
          <w:sz w:val="22"/>
          <w:szCs w:val="22"/>
          <w:lang w:val="it-IT"/>
        </w:rPr>
        <w:t xml:space="preserve">ը </w:t>
      </w:r>
      <w:r w:rsidR="007D4C8B" w:rsidRPr="00B3439B">
        <w:rPr>
          <w:rFonts w:ascii="GHEA Grapalat" w:hAnsi="GHEA Grapalat"/>
          <w:sz w:val="22"/>
          <w:szCs w:val="22"/>
          <w:lang w:val="it-IT"/>
        </w:rPr>
        <w:t xml:space="preserve">ներկայացնեն նաև </w:t>
      </w:r>
      <w:r w:rsidR="00C5116E" w:rsidRPr="00B3439B">
        <w:rPr>
          <w:rFonts w:ascii="GHEA Grapalat" w:hAnsi="GHEA Grapalat"/>
          <w:sz w:val="22"/>
          <w:szCs w:val="22"/>
          <w:lang w:val="it-IT"/>
        </w:rPr>
        <w:t xml:space="preserve">իրենց բյուջետային </w:t>
      </w:r>
      <w:r w:rsidR="007D4C8B" w:rsidRPr="00B3439B">
        <w:rPr>
          <w:rFonts w:ascii="GHEA Grapalat" w:hAnsi="GHEA Grapalat"/>
          <w:sz w:val="22"/>
          <w:szCs w:val="22"/>
          <w:lang w:val="it-IT"/>
        </w:rPr>
        <w:t>հայտում ներառված գոյություն ունեցող ծրագրերի/միջոցառումների (ծախսային պարտավորությունների) և նոր նախաձեռնությունների ֆինանսավորման առաջնահերթությունները:</w:t>
      </w:r>
    </w:p>
    <w:p w14:paraId="61275FEB" w14:textId="660A97B0" w:rsidR="008C0C88" w:rsidRPr="00B3439B" w:rsidRDefault="00C5116E" w:rsidP="000F18DA">
      <w:pPr>
        <w:spacing w:after="160" w:line="256" w:lineRule="auto"/>
        <w:ind w:firstLine="360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it-IT"/>
        </w:rPr>
        <w:t xml:space="preserve">Մեկ այլ փոփոխությամբ նախատեսվում է, որ 2022թ. բյուջետային ծրագրերի ծախսակազմումներն իրականացնելու նպատակով բոլոր պետական մարմինները պետք է </w:t>
      </w:r>
      <w:r w:rsidRPr="00B3439B">
        <w:rPr>
          <w:rFonts w:ascii="GHEA Grapalat" w:hAnsi="GHEA Grapalat"/>
          <w:b/>
          <w:sz w:val="22"/>
          <w:szCs w:val="22"/>
          <w:u w:val="single"/>
          <w:lang w:val="it-IT"/>
        </w:rPr>
        <w:t>փորձնական կարգով</w:t>
      </w:r>
      <w:r w:rsidRPr="00B3439B">
        <w:rPr>
          <w:rFonts w:ascii="GHEA Grapalat" w:hAnsi="GHEA Grapalat"/>
          <w:sz w:val="22"/>
          <w:szCs w:val="22"/>
          <w:lang w:val="it-IT"/>
        </w:rPr>
        <w:t xml:space="preserve"> կիրառեն բյուջետային ծրագրերի ծախսակազմման համար մշակված նոր ծրագրային ապահովումը՝ սերտոր</w:t>
      </w:r>
      <w:r w:rsidR="002B4573" w:rsidRPr="00B3439B">
        <w:rPr>
          <w:rFonts w:ascii="GHEA Grapalat" w:hAnsi="GHEA Grapalat"/>
          <w:sz w:val="22"/>
          <w:szCs w:val="22"/>
          <w:lang w:val="it-IT"/>
        </w:rPr>
        <w:t>ե</w:t>
      </w:r>
      <w:r w:rsidRPr="00B3439B">
        <w:rPr>
          <w:rFonts w:ascii="GHEA Grapalat" w:hAnsi="GHEA Grapalat"/>
          <w:sz w:val="22"/>
          <w:szCs w:val="22"/>
          <w:lang w:val="it-IT"/>
        </w:rPr>
        <w:t>ն համագործակցելով ՀՀ ՖՆ բյուջետային գործընթացի կազմակերպման վարչության համապատասխան ստորաբաժանումների պատասխանատու մասնագետների և այդ ծրագրային ապահովման մշակումն իրականացնող կազմակերպության մասնագետների հետ:</w:t>
      </w:r>
    </w:p>
    <w:p w14:paraId="5AEC4CF5" w14:textId="7F37BCD9" w:rsidR="00AA5D5A" w:rsidRPr="00B3439B" w:rsidRDefault="00AA5D5A" w:rsidP="00B3439B">
      <w:pPr>
        <w:spacing w:after="160" w:line="256" w:lineRule="auto"/>
        <w:ind w:firstLine="360"/>
        <w:jc w:val="both"/>
        <w:rPr>
          <w:rFonts w:ascii="GHEA Grapalat" w:hAnsi="GHEA Grapalat"/>
          <w:szCs w:val="22"/>
          <w:lang w:val="it-IT"/>
        </w:rPr>
      </w:pPr>
      <w:r w:rsidRPr="001639DB">
        <w:rPr>
          <w:rFonts w:ascii="GHEA Grapalat" w:hAnsi="GHEA Grapalat"/>
          <w:sz w:val="22"/>
          <w:szCs w:val="22"/>
          <w:highlight w:val="yellow"/>
          <w:lang w:val="it-IT"/>
        </w:rPr>
        <w:t>ՀՀ պետական մարմիններն, իրենց 2022-2024թթ. ՄԺԾԾ (ներառյալ ՀՀ 2022թ. պետական բյուջեի) հայտերը կազմում են հիմք ընդունելով ՀՀ ՖՆ կողմից հայտատու մարմիններին տրամադրվող 2022</w:t>
      </w:r>
      <w:r w:rsidR="00BE0795" w:rsidRPr="001639DB">
        <w:rPr>
          <w:rFonts w:ascii="GHEA Grapalat" w:hAnsi="GHEA Grapalat"/>
          <w:sz w:val="22"/>
          <w:szCs w:val="22"/>
          <w:highlight w:val="yellow"/>
          <w:lang w:val="it-IT"/>
        </w:rPr>
        <w:t>-2024թ</w:t>
      </w:r>
      <w:r w:rsidRPr="001639DB">
        <w:rPr>
          <w:rFonts w:ascii="GHEA Grapalat" w:hAnsi="GHEA Grapalat"/>
          <w:sz w:val="22"/>
          <w:szCs w:val="22"/>
          <w:highlight w:val="yellow"/>
          <w:lang w:val="it-IT"/>
        </w:rPr>
        <w:t>թ ծախսային կողմնորոշիչ չափաքանակները</w:t>
      </w:r>
      <w:r w:rsidR="00BE0795" w:rsidRPr="001639DB">
        <w:rPr>
          <w:rFonts w:ascii="GHEA Grapalat" w:hAnsi="GHEA Grapalat"/>
          <w:sz w:val="22"/>
          <w:szCs w:val="22"/>
          <w:highlight w:val="yellow"/>
          <w:lang w:val="it-IT"/>
        </w:rPr>
        <w:t>։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ՀՀ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վարչապետի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202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hy-AM"/>
        </w:rPr>
        <w:t>1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թ</w:t>
      </w:r>
      <w:r w:rsidR="00F90D64" w:rsidRPr="001639DB">
        <w:rPr>
          <w:rFonts w:ascii="Cambria Math" w:hAnsi="Cambria Math" w:cs="Sylfaen"/>
          <w:sz w:val="22"/>
          <w:szCs w:val="22"/>
          <w:highlight w:val="yellow"/>
          <w:lang w:val="hy-AM"/>
        </w:rPr>
        <w:t>․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հունվարի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it-IT"/>
        </w:rPr>
        <w:t xml:space="preserve"> 18-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ի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>«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Հայաստանի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Հանրապետության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2022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թվականի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բյուջետային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գործընթացն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սկսելու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մասին</w:t>
      </w:r>
      <w:r w:rsidR="00F90D64" w:rsidRPr="001639DB">
        <w:rPr>
          <w:rFonts w:ascii="GHEA Grapalat" w:hAnsi="GHEA Grapalat" w:cs="GHEA Grapalat"/>
          <w:sz w:val="22"/>
          <w:szCs w:val="22"/>
          <w:highlight w:val="yellow"/>
          <w:lang w:val="it-IT"/>
        </w:rPr>
        <w:t>»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N35-</w:t>
      </w:r>
      <w:r w:rsidR="00F90D64" w:rsidRPr="001639DB">
        <w:rPr>
          <w:rFonts w:ascii="GHEA Grapalat" w:hAnsi="GHEA Grapalat"/>
          <w:sz w:val="22"/>
          <w:szCs w:val="22"/>
          <w:highlight w:val="yellow"/>
        </w:rPr>
        <w:t>Ա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</w:rPr>
        <w:t>որոշմա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hy-AM"/>
        </w:rPr>
        <w:t xml:space="preserve">ն համաձայն ծախսային կողմնորոշիչ չափաքանակները կսահմանվեն 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>ՀՀ 2022թ. հարկաբյուջետային վերագնահատված շրջանակի հիման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it-IT"/>
        </w:rPr>
        <w:t xml:space="preserve"> </w:t>
      </w:r>
      <w:r w:rsidR="00F90D64" w:rsidRPr="001639DB">
        <w:rPr>
          <w:rFonts w:ascii="GHEA Grapalat" w:hAnsi="GHEA Grapalat" w:cs="Sylfaen"/>
          <w:sz w:val="22"/>
          <w:szCs w:val="22"/>
          <w:highlight w:val="yellow"/>
          <w:lang w:val="hy-AM"/>
        </w:rPr>
        <w:t xml:space="preserve">վրա՝ 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it-IT"/>
        </w:rPr>
        <w:t>ՀՀ վարչապետի մոտ կայացած քննարկումների արդյունքներով</w:t>
      </w:r>
      <w:r w:rsidR="00F90D64" w:rsidRPr="001639DB">
        <w:rPr>
          <w:rFonts w:ascii="GHEA Grapalat" w:hAnsi="GHEA Grapalat"/>
          <w:sz w:val="22"/>
          <w:szCs w:val="22"/>
          <w:highlight w:val="yellow"/>
          <w:lang w:val="hy-AM"/>
        </w:rPr>
        <w:t>։</w:t>
      </w:r>
      <w:bookmarkStart w:id="4" w:name="_GoBack"/>
      <w:bookmarkEnd w:id="4"/>
    </w:p>
    <w:p w14:paraId="63F5A358" w14:textId="1B49B61F" w:rsidR="00AA5D5A" w:rsidRPr="00CE2BFB" w:rsidRDefault="00AA5D5A" w:rsidP="00AA5D5A">
      <w:pPr>
        <w:ind w:firstLine="360"/>
        <w:contextualSpacing/>
        <w:jc w:val="both"/>
        <w:rPr>
          <w:rFonts w:ascii="GHEA Grapalat" w:hAnsi="GHEA Grapalat"/>
          <w:sz w:val="22"/>
          <w:szCs w:val="22"/>
          <w:lang w:val="hy-AM"/>
        </w:rPr>
      </w:pPr>
      <w:r>
        <w:rPr>
          <w:rFonts w:ascii="GHEA Grapalat" w:hAnsi="GHEA Grapalat"/>
          <w:sz w:val="22"/>
          <w:szCs w:val="22"/>
          <w:lang w:val="it-IT"/>
        </w:rPr>
        <w:t>2022</w:t>
      </w:r>
      <w:r w:rsidRPr="004C1ADB">
        <w:rPr>
          <w:rFonts w:ascii="GHEA Grapalat" w:hAnsi="GHEA Grapalat"/>
          <w:sz w:val="22"/>
          <w:szCs w:val="22"/>
          <w:lang w:val="hy-AM"/>
        </w:rPr>
        <w:t>թ</w:t>
      </w:r>
      <w:r w:rsidRPr="00CE2BFB">
        <w:rPr>
          <w:rFonts w:ascii="GHEA Grapalat" w:hAnsi="GHEA Grapalat"/>
          <w:sz w:val="22"/>
          <w:szCs w:val="22"/>
          <w:lang w:val="it-IT"/>
        </w:rPr>
        <w:t xml:space="preserve">. </w:t>
      </w:r>
      <w:r w:rsidRPr="004C1ADB">
        <w:rPr>
          <w:rFonts w:ascii="GHEA Grapalat" w:hAnsi="GHEA Grapalat"/>
          <w:sz w:val="22"/>
          <w:szCs w:val="22"/>
          <w:lang w:val="hy-AM"/>
        </w:rPr>
        <w:t>բյուջետային</w:t>
      </w:r>
      <w:r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Pr="004C1ADB">
        <w:rPr>
          <w:rFonts w:ascii="GHEA Grapalat" w:hAnsi="GHEA Grapalat"/>
          <w:sz w:val="22"/>
          <w:szCs w:val="22"/>
          <w:lang w:val="hy-AM"/>
        </w:rPr>
        <w:t>գործընթացում</w:t>
      </w:r>
      <w:r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Pr="004C1ADB">
        <w:rPr>
          <w:rFonts w:ascii="GHEA Grapalat" w:hAnsi="GHEA Grapalat"/>
          <w:sz w:val="22"/>
          <w:szCs w:val="22"/>
          <w:lang w:val="hy-AM"/>
        </w:rPr>
        <w:t>նախատեսվում</w:t>
      </w:r>
      <w:r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Pr="004C1ADB">
        <w:rPr>
          <w:rFonts w:ascii="GHEA Grapalat" w:hAnsi="GHEA Grapalat"/>
          <w:sz w:val="22"/>
          <w:szCs w:val="22"/>
          <w:lang w:val="hy-AM"/>
        </w:rPr>
        <w:t>է</w:t>
      </w:r>
      <w:r w:rsidRPr="00CE2BFB">
        <w:rPr>
          <w:rFonts w:ascii="GHEA Grapalat" w:hAnsi="GHEA Grapalat"/>
          <w:sz w:val="22"/>
          <w:szCs w:val="22"/>
          <w:lang w:val="it-IT"/>
        </w:rPr>
        <w:t xml:space="preserve">, </w:t>
      </w:r>
      <w:r w:rsidRPr="004C1ADB">
        <w:rPr>
          <w:rFonts w:ascii="GHEA Grapalat" w:hAnsi="GHEA Grapalat"/>
          <w:sz w:val="22"/>
          <w:szCs w:val="22"/>
          <w:lang w:val="hy-AM"/>
        </w:rPr>
        <w:t>որ</w:t>
      </w:r>
      <w:r>
        <w:rPr>
          <w:rFonts w:ascii="GHEA Grapalat" w:hAnsi="GHEA Grapalat"/>
          <w:sz w:val="22"/>
          <w:szCs w:val="22"/>
          <w:lang w:val="hy-AM"/>
        </w:rPr>
        <w:t xml:space="preserve"> 2022</w:t>
      </w:r>
      <w:r w:rsidRPr="00CE2BFB">
        <w:rPr>
          <w:rFonts w:ascii="GHEA Grapalat" w:hAnsi="GHEA Grapalat"/>
          <w:sz w:val="22"/>
          <w:szCs w:val="22"/>
          <w:lang w:val="hy-AM"/>
        </w:rPr>
        <w:t>թ. գործընթացի շրջանակներում</w:t>
      </w:r>
      <w:r w:rsidRPr="00CE2BFB">
        <w:rPr>
          <w:rFonts w:ascii="GHEA Grapalat" w:hAnsi="GHEA Grapalat"/>
          <w:b/>
          <w:sz w:val="22"/>
          <w:szCs w:val="22"/>
          <w:lang w:val="hy-AM"/>
        </w:rPr>
        <w:t xml:space="preserve"> հայտերը ՀՀ ՖՆ պետք է ներկայացվեն երկու փուլով</w:t>
      </w:r>
      <w:r w:rsidRPr="00CE2BFB">
        <w:rPr>
          <w:rFonts w:ascii="GHEA Grapalat" w:hAnsi="GHEA Grapalat"/>
          <w:sz w:val="22"/>
          <w:szCs w:val="22"/>
          <w:lang w:val="hy-AM"/>
        </w:rPr>
        <w:t>՝</w:t>
      </w:r>
    </w:p>
    <w:p w14:paraId="61885B08" w14:textId="75DC79E2" w:rsidR="00AA5D5A" w:rsidRPr="00CE2BFB" w:rsidRDefault="00AA5D5A" w:rsidP="00AA5D5A">
      <w:pPr>
        <w:numPr>
          <w:ilvl w:val="0"/>
          <w:numId w:val="11"/>
        </w:numPr>
        <w:contextualSpacing/>
        <w:jc w:val="both"/>
        <w:rPr>
          <w:rFonts w:ascii="GHEA Grapalat" w:hAnsi="GHEA Grapalat"/>
          <w:sz w:val="22"/>
          <w:szCs w:val="22"/>
          <w:lang w:val="hy-AM"/>
        </w:rPr>
      </w:pPr>
      <w:r w:rsidRPr="00CE2BFB">
        <w:rPr>
          <w:rFonts w:ascii="GHEA Grapalat" w:hAnsi="GHEA Grapalat"/>
          <w:b/>
          <w:bCs/>
          <w:sz w:val="22"/>
          <w:szCs w:val="22"/>
          <w:lang w:val="hy-AM"/>
        </w:rPr>
        <w:t xml:space="preserve">մինչև մարտի </w:t>
      </w:r>
      <w:r w:rsidRPr="004C1ADB">
        <w:rPr>
          <w:rFonts w:ascii="GHEA Grapalat" w:hAnsi="GHEA Grapalat"/>
          <w:b/>
          <w:bCs/>
          <w:sz w:val="22"/>
          <w:szCs w:val="22"/>
          <w:lang w:val="hy-AM"/>
        </w:rPr>
        <w:t>1</w:t>
      </w:r>
      <w:r w:rsidRPr="00CE2BFB">
        <w:rPr>
          <w:rFonts w:ascii="GHEA Grapalat" w:hAnsi="GHEA Grapalat"/>
          <w:b/>
          <w:bCs/>
          <w:sz w:val="22"/>
          <w:szCs w:val="22"/>
          <w:lang w:val="hy-AM"/>
        </w:rPr>
        <w:t xml:space="preserve">-ը - </w:t>
      </w:r>
      <w:r w:rsidRPr="00CE2BFB">
        <w:rPr>
          <w:rFonts w:ascii="GHEA Grapalat" w:hAnsi="GHEA Grapalat"/>
          <w:sz w:val="22"/>
          <w:szCs w:val="22"/>
          <w:lang w:val="hy-AM"/>
        </w:rPr>
        <w:t>ՀՀ ՖՆ պետք է ներկայացվեն հայտերը պարտադիր և շարունակական հայեցողական ծախսերի մասով՝ առանց նոր նախաձեռնությունների, և</w:t>
      </w:r>
    </w:p>
    <w:p w14:paraId="4719299B" w14:textId="263CBCE7" w:rsidR="00AA5D5A" w:rsidRPr="00C621D3" w:rsidRDefault="00AA5D5A" w:rsidP="00B3439B">
      <w:pPr>
        <w:numPr>
          <w:ilvl w:val="0"/>
          <w:numId w:val="11"/>
        </w:numPr>
        <w:spacing w:after="160" w:line="256" w:lineRule="auto"/>
        <w:contextualSpacing/>
        <w:jc w:val="both"/>
        <w:rPr>
          <w:rFonts w:ascii="GHEA Grapalat" w:hAnsi="GHEA Grapalat"/>
          <w:sz w:val="22"/>
          <w:szCs w:val="22"/>
          <w:lang w:val="hy-AM"/>
        </w:rPr>
      </w:pPr>
      <w:r w:rsidRPr="00840EE7">
        <w:rPr>
          <w:rFonts w:ascii="GHEA Grapalat" w:hAnsi="GHEA Grapalat"/>
          <w:b/>
          <w:bCs/>
          <w:sz w:val="22"/>
          <w:szCs w:val="22"/>
          <w:lang w:val="hy-AM"/>
        </w:rPr>
        <w:t>մինչև մարտի 15</w:t>
      </w:r>
      <w:r w:rsidRPr="00A731CE">
        <w:rPr>
          <w:rFonts w:ascii="GHEA Grapalat" w:hAnsi="GHEA Grapalat"/>
          <w:b/>
          <w:bCs/>
          <w:sz w:val="22"/>
          <w:szCs w:val="22"/>
          <w:lang w:val="hy-AM"/>
        </w:rPr>
        <w:t xml:space="preserve">-ը - </w:t>
      </w:r>
      <w:r w:rsidRPr="00B63266">
        <w:rPr>
          <w:rFonts w:ascii="GHEA Grapalat" w:hAnsi="GHEA Grapalat"/>
          <w:sz w:val="22"/>
          <w:szCs w:val="22"/>
          <w:lang w:val="hy-AM"/>
        </w:rPr>
        <w:t>ՀՀ ՖՆ պետք է ներկայացվեն հայտերը հայեցողական ծախսերի և նոր նախաձեռնությունների մասով:</w:t>
      </w:r>
    </w:p>
    <w:p w14:paraId="516ADE9C" w14:textId="77777777" w:rsidR="00D4548A" w:rsidRPr="00CE2BFB" w:rsidRDefault="00CF045C" w:rsidP="001468E2">
      <w:pPr>
        <w:spacing w:after="160" w:line="256" w:lineRule="auto"/>
        <w:ind w:firstLine="360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it-IT"/>
        </w:rPr>
        <w:t>Ի</w:t>
      </w:r>
      <w:r w:rsidR="005348AD" w:rsidRPr="00B3439B">
        <w:rPr>
          <w:rFonts w:ascii="GHEA Grapalat" w:hAnsi="GHEA Grapalat"/>
          <w:sz w:val="22"/>
          <w:szCs w:val="22"/>
          <w:lang w:val="it-IT"/>
        </w:rPr>
        <w:t>նչպես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նախորդ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, </w:t>
      </w:r>
      <w:r w:rsidR="005818D9" w:rsidRPr="00B3439B">
        <w:rPr>
          <w:rFonts w:ascii="GHEA Grapalat" w:hAnsi="GHEA Grapalat"/>
          <w:sz w:val="22"/>
          <w:szCs w:val="22"/>
          <w:lang w:val="it-IT"/>
        </w:rPr>
        <w:t>այնպես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5818D9" w:rsidRPr="00B3439B">
        <w:rPr>
          <w:rFonts w:ascii="GHEA Grapalat" w:hAnsi="GHEA Grapalat"/>
          <w:sz w:val="22"/>
          <w:szCs w:val="22"/>
          <w:lang w:val="it-IT"/>
        </w:rPr>
        <w:t>էլ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B55DCA">
        <w:rPr>
          <w:rFonts w:ascii="GHEA Grapalat" w:hAnsi="GHEA Grapalat"/>
          <w:sz w:val="22"/>
          <w:szCs w:val="22"/>
          <w:lang w:val="it-IT"/>
        </w:rPr>
        <w:t>2022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թ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>.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բյուջետային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գործընթացում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նախատեսվում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է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,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որ</w:t>
      </w:r>
      <w:r w:rsidR="00800293" w:rsidRPr="00CE2BFB">
        <w:rPr>
          <w:rFonts w:ascii="GHEA Grapalat" w:hAnsi="GHEA Grapalat"/>
          <w:sz w:val="22"/>
          <w:szCs w:val="22"/>
          <w:lang w:val="it-IT"/>
        </w:rPr>
        <w:t>.</w:t>
      </w:r>
    </w:p>
    <w:p w14:paraId="4F9971E5" w14:textId="77777777" w:rsidR="004A2885" w:rsidRPr="00E903D0" w:rsidRDefault="00D62B1A" w:rsidP="00A731C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r w:rsidRPr="00B657AE">
        <w:rPr>
          <w:rFonts w:ascii="GHEA Grapalat" w:hAnsi="GHEA Grapalat"/>
          <w:szCs w:val="22"/>
          <w:lang w:val="en-US"/>
        </w:rPr>
        <w:t>հայտերում</w:t>
      </w:r>
      <w:r w:rsidRPr="00A731CE">
        <w:rPr>
          <w:rFonts w:ascii="GHEA Grapalat" w:hAnsi="GHEA Grapalat"/>
          <w:szCs w:val="22"/>
          <w:lang w:val="it-IT"/>
        </w:rPr>
        <w:t xml:space="preserve"> </w:t>
      </w:r>
      <w:r w:rsidRPr="00B63266">
        <w:rPr>
          <w:rFonts w:ascii="GHEA Grapalat" w:hAnsi="GHEA Grapalat"/>
          <w:szCs w:val="22"/>
          <w:lang w:val="en-US"/>
        </w:rPr>
        <w:t>ծախսերի</w:t>
      </w:r>
      <w:r w:rsidRPr="00C621D3">
        <w:rPr>
          <w:rFonts w:ascii="GHEA Grapalat" w:hAnsi="GHEA Grapalat"/>
          <w:szCs w:val="22"/>
          <w:lang w:val="it-IT"/>
        </w:rPr>
        <w:t xml:space="preserve"> </w:t>
      </w:r>
      <w:r w:rsidRPr="00521904">
        <w:rPr>
          <w:rFonts w:ascii="GHEA Grapalat" w:hAnsi="GHEA Grapalat"/>
          <w:szCs w:val="22"/>
          <w:lang w:val="en-US"/>
        </w:rPr>
        <w:t>գծով</w:t>
      </w:r>
      <w:r w:rsidRPr="002D5860">
        <w:rPr>
          <w:rFonts w:ascii="GHEA Grapalat" w:hAnsi="GHEA Grapalat"/>
          <w:szCs w:val="22"/>
          <w:lang w:val="it-IT"/>
        </w:rPr>
        <w:t xml:space="preserve"> </w:t>
      </w:r>
      <w:r w:rsidRPr="00E31C71">
        <w:rPr>
          <w:rFonts w:ascii="GHEA Grapalat" w:hAnsi="GHEA Grapalat"/>
          <w:szCs w:val="22"/>
          <w:lang w:val="en-US"/>
        </w:rPr>
        <w:t>առաջարկությունները</w:t>
      </w:r>
      <w:r w:rsidRPr="00E31C71">
        <w:rPr>
          <w:rFonts w:ascii="GHEA Grapalat" w:hAnsi="GHEA Grapalat"/>
          <w:szCs w:val="22"/>
          <w:lang w:val="it-IT"/>
        </w:rPr>
        <w:t xml:space="preserve"> </w:t>
      </w:r>
      <w:r w:rsidRPr="004A58E8">
        <w:rPr>
          <w:rFonts w:ascii="GHEA Grapalat" w:hAnsi="GHEA Grapalat"/>
          <w:szCs w:val="22"/>
          <w:lang w:val="en-US"/>
        </w:rPr>
        <w:t>ներկայացվում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4A58E8">
        <w:rPr>
          <w:rFonts w:ascii="GHEA Grapalat" w:hAnsi="GHEA Grapalat"/>
          <w:szCs w:val="22"/>
          <w:lang w:val="en-US"/>
        </w:rPr>
        <w:t>են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4A58E8">
        <w:rPr>
          <w:rFonts w:ascii="GHEA Grapalat" w:hAnsi="GHEA Grapalat"/>
          <w:szCs w:val="22"/>
          <w:lang w:val="en-US"/>
        </w:rPr>
        <w:t>ինչպես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4A58E8">
        <w:rPr>
          <w:rFonts w:ascii="GHEA Grapalat" w:hAnsi="GHEA Grapalat"/>
          <w:szCs w:val="22"/>
          <w:lang w:val="en-US"/>
        </w:rPr>
        <w:t>ամփոփ՝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4A58E8">
        <w:rPr>
          <w:rFonts w:ascii="GHEA Grapalat" w:hAnsi="GHEA Grapalat"/>
          <w:szCs w:val="22"/>
          <w:lang w:val="en-US"/>
        </w:rPr>
        <w:t>ըստ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ԲԳԿ</w:t>
      </w:r>
      <w:r w:rsidRPr="00E903D0">
        <w:rPr>
          <w:rFonts w:ascii="GHEA Grapalat" w:hAnsi="GHEA Grapalat"/>
          <w:szCs w:val="22"/>
          <w:lang w:val="it-IT"/>
        </w:rPr>
        <w:t>-</w:t>
      </w:r>
      <w:r w:rsidRPr="00E903D0">
        <w:rPr>
          <w:rFonts w:ascii="GHEA Grapalat" w:hAnsi="GHEA Grapalat"/>
          <w:szCs w:val="22"/>
          <w:lang w:val="en-US"/>
        </w:rPr>
        <w:t>ի</w:t>
      </w:r>
      <w:r w:rsidRPr="00E903D0">
        <w:rPr>
          <w:rFonts w:ascii="GHEA Grapalat" w:hAnsi="GHEA Grapalat"/>
          <w:szCs w:val="22"/>
          <w:lang w:val="it-IT"/>
        </w:rPr>
        <w:t xml:space="preserve">, </w:t>
      </w:r>
      <w:r w:rsidRPr="00E903D0">
        <w:rPr>
          <w:rFonts w:ascii="GHEA Grapalat" w:hAnsi="GHEA Grapalat"/>
          <w:szCs w:val="22"/>
          <w:lang w:val="en-US"/>
        </w:rPr>
        <w:t>այնպես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էլ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բացված՝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ըստ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տվյալ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ոլորտում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ծրագրերի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միջոցառումներն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իրա</w:t>
      </w:r>
      <w:r w:rsidR="00DD43E2" w:rsidRPr="00E903D0">
        <w:rPr>
          <w:rFonts w:ascii="GHEA Grapalat" w:hAnsi="GHEA Grapalat"/>
          <w:szCs w:val="22"/>
          <w:lang w:val="it-IT"/>
        </w:rPr>
        <w:softHyphen/>
      </w:r>
      <w:r w:rsidRPr="00E903D0">
        <w:rPr>
          <w:rFonts w:ascii="GHEA Grapalat" w:hAnsi="GHEA Grapalat"/>
          <w:szCs w:val="22"/>
          <w:lang w:val="en-US"/>
        </w:rPr>
        <w:t>կանացնող՝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ԲԳԿ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չհանդիսացող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կատարող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մարմինների</w:t>
      </w:r>
      <w:r w:rsidRPr="00E903D0">
        <w:rPr>
          <w:rFonts w:ascii="GHEA Grapalat" w:hAnsi="GHEA Grapalat"/>
          <w:szCs w:val="22"/>
          <w:lang w:val="it-IT"/>
        </w:rPr>
        <w:t>),</w:t>
      </w:r>
    </w:p>
    <w:p w14:paraId="4CB34285" w14:textId="77777777" w:rsidR="00D4548A" w:rsidRPr="00CE2BFB" w:rsidRDefault="00D4548A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r w:rsidRPr="00CE2BFB">
        <w:rPr>
          <w:rFonts w:ascii="GHEA Grapalat" w:hAnsi="GHEA Grapalat"/>
          <w:szCs w:val="22"/>
          <w:lang w:val="en-US"/>
        </w:rPr>
        <w:t>հայտերում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առանձնացվում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են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գոյություն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ունեցող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պարտադիր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հայեցողական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պարտավորությունները</w:t>
      </w:r>
      <w:r w:rsidR="004A2885" w:rsidRPr="00CE2BFB">
        <w:rPr>
          <w:rFonts w:ascii="GHEA Grapalat" w:hAnsi="GHEA Grapalat"/>
          <w:szCs w:val="22"/>
          <w:lang w:val="it-IT"/>
        </w:rPr>
        <w:t xml:space="preserve">, </w:t>
      </w:r>
      <w:r w:rsidR="004A2885" w:rsidRPr="00CE2BFB">
        <w:rPr>
          <w:rFonts w:ascii="GHEA Grapalat" w:hAnsi="GHEA Grapalat"/>
          <w:szCs w:val="22"/>
          <w:lang w:val="en-US"/>
        </w:rPr>
        <w:t>ինչը</w:t>
      </w:r>
      <w:r w:rsidR="004A2885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հնարավորություն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կտա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ողջ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բյուջետային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գործընթացում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ծախսային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պարտավորությունները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դիտարկել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ծախսային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քաղաքականության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բերյալ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որոշումներն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ընդունել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հաշվի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առնելով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նաև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այդ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ծախսերի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հետ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կապված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ՀՀ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կառավարության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հայեցողականության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ճկունության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մակարդակը</w:t>
      </w:r>
      <w:r w:rsidR="004A2885" w:rsidRPr="00CE2BFB">
        <w:rPr>
          <w:rFonts w:ascii="GHEA Grapalat" w:hAnsi="GHEA Grapalat"/>
          <w:szCs w:val="22"/>
          <w:lang w:val="it-IT"/>
        </w:rPr>
        <w:t>,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</w:p>
    <w:p w14:paraId="140BCA7A" w14:textId="77777777" w:rsidR="00D4548A" w:rsidRPr="00CE2BFB" w:rsidRDefault="00D4548A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proofErr w:type="gramStart"/>
      <w:r w:rsidRPr="00CE2BFB">
        <w:rPr>
          <w:rFonts w:ascii="GHEA Grapalat" w:hAnsi="GHEA Grapalat"/>
          <w:szCs w:val="22"/>
          <w:lang w:val="en-US"/>
        </w:rPr>
        <w:t>հայտերում</w:t>
      </w:r>
      <w:proofErr w:type="gram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ներկայացված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ծրագրերի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շուրջ</w:t>
      </w:r>
      <w:r w:rsidR="004A5716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քննարկումներ</w:t>
      </w:r>
      <w:r w:rsidR="00646BB0" w:rsidRPr="00CE2BFB">
        <w:rPr>
          <w:rFonts w:ascii="GHEA Grapalat" w:hAnsi="GHEA Grapalat"/>
          <w:szCs w:val="22"/>
          <w:lang w:val="en-US"/>
        </w:rPr>
        <w:t>ի</w:t>
      </w:r>
      <w:r w:rsidR="00646BB0" w:rsidRPr="00CE2BFB">
        <w:rPr>
          <w:rFonts w:ascii="GHEA Grapalat" w:hAnsi="GHEA Grapalat"/>
          <w:szCs w:val="22"/>
          <w:lang w:val="it-IT"/>
        </w:rPr>
        <w:t xml:space="preserve"> </w:t>
      </w:r>
      <w:r w:rsidR="00646BB0" w:rsidRPr="00CE2BFB">
        <w:rPr>
          <w:rFonts w:ascii="GHEA Grapalat" w:hAnsi="GHEA Grapalat"/>
          <w:szCs w:val="22"/>
          <w:lang w:val="en-US"/>
        </w:rPr>
        <w:t>անցկացում</w:t>
      </w:r>
      <w:r w:rsidR="008622FB" w:rsidRPr="00CE2BFB">
        <w:rPr>
          <w:rFonts w:ascii="GHEA Grapalat" w:hAnsi="GHEA Grapalat"/>
          <w:szCs w:val="22"/>
          <w:lang w:val="en-US"/>
        </w:rPr>
        <w:t>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="00F83CD4" w:rsidRPr="00CE2BFB">
        <w:rPr>
          <w:rFonts w:ascii="GHEA Grapalat" w:hAnsi="GHEA Grapalat"/>
          <w:szCs w:val="22"/>
          <w:lang w:val="en-US"/>
        </w:rPr>
        <w:t>իրականաց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="00F83CD4" w:rsidRPr="00CE2BFB">
        <w:rPr>
          <w:rFonts w:ascii="GHEA Grapalat" w:hAnsi="GHEA Grapalat"/>
          <w:szCs w:val="22"/>
          <w:lang w:val="en-US"/>
        </w:rPr>
        <w:t>վում</w:t>
      </w:r>
      <w:r w:rsidR="00F83CD4" w:rsidRPr="00CE2BFB">
        <w:rPr>
          <w:rFonts w:ascii="GHEA Grapalat" w:hAnsi="GHEA Grapalat"/>
          <w:szCs w:val="22"/>
          <w:lang w:val="it-IT"/>
        </w:rPr>
        <w:t xml:space="preserve"> </w:t>
      </w:r>
      <w:r w:rsidR="00F83CD4" w:rsidRPr="00CE2BFB">
        <w:rPr>
          <w:rFonts w:ascii="GHEA Grapalat" w:hAnsi="GHEA Grapalat"/>
          <w:szCs w:val="22"/>
          <w:lang w:val="en-US"/>
        </w:rPr>
        <w:t>է</w:t>
      </w:r>
      <w:r w:rsidR="00F83CD4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երկու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ուղղությամբ</w:t>
      </w:r>
      <w:r w:rsidRPr="00CE2BFB">
        <w:rPr>
          <w:rFonts w:ascii="GHEA Grapalat" w:hAnsi="GHEA Grapalat"/>
          <w:szCs w:val="22"/>
          <w:lang w:val="it-IT"/>
        </w:rPr>
        <w:t xml:space="preserve">. (i) </w:t>
      </w:r>
      <w:r w:rsidRPr="00CE2BFB">
        <w:rPr>
          <w:rFonts w:ascii="GHEA Grapalat" w:hAnsi="GHEA Grapalat"/>
          <w:szCs w:val="22"/>
          <w:lang w:val="en-US"/>
        </w:rPr>
        <w:t>գոյություն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ունեցող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պարտադիր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առանձին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շարունակա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կան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հայեցողական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գծով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ծրագրերի</w:t>
      </w:r>
      <w:r w:rsidRPr="00CE2BFB">
        <w:rPr>
          <w:rFonts w:ascii="GHEA Grapalat" w:hAnsi="GHEA Grapalat"/>
          <w:szCs w:val="22"/>
          <w:lang w:val="it-IT"/>
        </w:rPr>
        <w:t>/</w:t>
      </w:r>
      <w:r w:rsidRPr="00CE2BFB">
        <w:rPr>
          <w:rFonts w:ascii="GHEA Grapalat" w:hAnsi="GHEA Grapalat"/>
          <w:szCs w:val="22"/>
          <w:lang w:val="en-US"/>
        </w:rPr>
        <w:t>միջոցառումների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գծով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ծախսեր</w:t>
      </w:r>
      <w:r w:rsidR="008622FB" w:rsidRPr="00CE2BFB">
        <w:rPr>
          <w:rFonts w:ascii="GHEA Grapalat" w:hAnsi="GHEA Grapalat"/>
          <w:szCs w:val="22"/>
          <w:lang w:val="en-US"/>
        </w:rPr>
        <w:t>ի</w:t>
      </w:r>
      <w:r w:rsidR="008622FB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քննարկ</w:t>
      </w:r>
      <w:r w:rsidR="008622FB" w:rsidRPr="00CE2BFB">
        <w:rPr>
          <w:rFonts w:ascii="GHEA Grapalat" w:hAnsi="GHEA Grapalat"/>
          <w:szCs w:val="22"/>
          <w:lang w:val="en-US"/>
        </w:rPr>
        <w:t>ում</w:t>
      </w:r>
      <w:r w:rsidR="008622FB"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որի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արդյունքում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որոշումներ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են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ընդունվում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դրանց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ճշգրտման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վերաբերյալ</w:t>
      </w:r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(ii) </w:t>
      </w:r>
      <w:r w:rsidRPr="00CE2BFB">
        <w:rPr>
          <w:rFonts w:ascii="GHEA Grapalat" w:hAnsi="GHEA Grapalat"/>
          <w:szCs w:val="22"/>
          <w:lang w:val="en-US"/>
        </w:rPr>
        <w:t>մյուս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բոլոր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առաջարկներ</w:t>
      </w:r>
      <w:r w:rsidR="008622FB" w:rsidRPr="00CE2BFB">
        <w:rPr>
          <w:rFonts w:ascii="GHEA Grapalat" w:hAnsi="GHEA Grapalat"/>
          <w:szCs w:val="22"/>
          <w:lang w:val="en-US"/>
        </w:rPr>
        <w:t>ի</w:t>
      </w:r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այդ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թվում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քաղաքականության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վերանայ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ման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կամ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հայեցողական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շարունակման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վերաբերյալ</w:t>
      </w:r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քննար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կ</w:t>
      </w:r>
      <w:r w:rsidR="008622FB" w:rsidRPr="00CE2BFB">
        <w:rPr>
          <w:rFonts w:ascii="GHEA Grapalat" w:hAnsi="GHEA Grapalat"/>
          <w:szCs w:val="22"/>
          <w:lang w:val="en-US"/>
        </w:rPr>
        <w:t>ում</w:t>
      </w:r>
      <w:r w:rsidR="008622FB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ՀՀ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վարչապետի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մոտ</w:t>
      </w:r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որի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արդյունքում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որոշում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է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կայացվում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ոլորտային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ծախսային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քաղաքականության</w:t>
      </w:r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ինչպես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նաև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հայեցողական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շարունակ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ման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քաղաքականության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վերանայմանն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առնչվող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առաջարկների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դրանց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առաջնա</w:t>
      </w:r>
      <w:r w:rsidR="00DD43E2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հերթությունների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վերաբերյալ</w:t>
      </w:r>
      <w:r w:rsidR="008622FB" w:rsidRPr="00CE2BFB">
        <w:rPr>
          <w:rFonts w:ascii="GHEA Grapalat" w:hAnsi="GHEA Grapalat"/>
          <w:szCs w:val="22"/>
          <w:lang w:val="it-IT"/>
        </w:rPr>
        <w:t>,</w:t>
      </w:r>
    </w:p>
    <w:p w14:paraId="23635BDA" w14:textId="77777777" w:rsidR="00D4548A" w:rsidRPr="00CE2BFB" w:rsidRDefault="008622FB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r w:rsidRPr="00CE2BFB">
        <w:rPr>
          <w:rFonts w:ascii="GHEA Grapalat" w:hAnsi="GHEA Grapalat"/>
          <w:szCs w:val="22"/>
          <w:lang w:val="en-US"/>
        </w:rPr>
        <w:lastRenderedPageBreak/>
        <w:t>մ</w:t>
      </w:r>
      <w:r w:rsidR="00D4548A" w:rsidRPr="00CE2BFB">
        <w:rPr>
          <w:rFonts w:ascii="GHEA Grapalat" w:hAnsi="GHEA Grapalat"/>
          <w:szCs w:val="22"/>
          <w:lang w:val="en-US"/>
        </w:rPr>
        <w:t>իջինժամկետ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ոլորտային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քաղաքականության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շարադրանք</w:t>
      </w:r>
      <w:r w:rsidR="00E94BD0" w:rsidRPr="00CE2BFB">
        <w:rPr>
          <w:rFonts w:ascii="GHEA Grapalat" w:hAnsi="GHEA Grapalat"/>
          <w:szCs w:val="22"/>
          <w:lang w:val="en-US"/>
        </w:rPr>
        <w:t>ը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կլինի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շատ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հակիրճ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և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իր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մեջ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կներառի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միջինժամկետ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ոլորտային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քաղաքականության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հետ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կապված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բոլոր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հարցերը</w:t>
      </w:r>
      <w:r w:rsidR="00D4548A" w:rsidRPr="00CE2BFB">
        <w:rPr>
          <w:rFonts w:ascii="GHEA Grapalat" w:hAnsi="GHEA Grapalat"/>
          <w:szCs w:val="22"/>
          <w:lang w:val="it-IT"/>
        </w:rPr>
        <w:t xml:space="preserve"> (</w:t>
      </w:r>
      <w:r w:rsidR="00D4548A" w:rsidRPr="00CE2BFB">
        <w:rPr>
          <w:rFonts w:ascii="GHEA Grapalat" w:hAnsi="GHEA Grapalat"/>
          <w:szCs w:val="22"/>
          <w:lang w:val="en-US"/>
        </w:rPr>
        <w:t>թիրախներ</w:t>
      </w:r>
      <w:r w:rsidR="00D4548A" w:rsidRPr="00CE2BFB">
        <w:rPr>
          <w:rFonts w:ascii="GHEA Grapalat" w:hAnsi="GHEA Grapalat"/>
          <w:szCs w:val="22"/>
          <w:lang w:val="it-IT"/>
        </w:rPr>
        <w:t xml:space="preserve">, </w:t>
      </w:r>
      <w:r w:rsidR="00D4548A" w:rsidRPr="00CE2BFB">
        <w:rPr>
          <w:rFonts w:ascii="GHEA Grapalat" w:hAnsi="GHEA Grapalat"/>
          <w:szCs w:val="22"/>
          <w:lang w:val="en-US"/>
        </w:rPr>
        <w:t>գերակայություններ</w:t>
      </w:r>
      <w:r w:rsidR="00D4548A" w:rsidRPr="00CE2BFB">
        <w:rPr>
          <w:rFonts w:ascii="GHEA Grapalat" w:hAnsi="GHEA Grapalat"/>
          <w:szCs w:val="22"/>
          <w:lang w:val="it-IT"/>
        </w:rPr>
        <w:t xml:space="preserve">, </w:t>
      </w:r>
      <w:r w:rsidR="00D4548A" w:rsidRPr="00CE2BFB">
        <w:rPr>
          <w:rFonts w:ascii="GHEA Grapalat" w:hAnsi="GHEA Grapalat"/>
          <w:szCs w:val="22"/>
          <w:lang w:val="en-US"/>
        </w:rPr>
        <w:t>պետության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միջամտության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ուղղություններ</w:t>
      </w:r>
      <w:r w:rsidR="00D4548A" w:rsidRPr="00CE2BFB">
        <w:rPr>
          <w:rFonts w:ascii="GHEA Grapalat" w:hAnsi="GHEA Grapalat"/>
          <w:szCs w:val="22"/>
          <w:lang w:val="it-IT"/>
        </w:rPr>
        <w:t>):</w:t>
      </w:r>
      <w:r w:rsidR="005348AD" w:rsidRPr="00CE2BFB">
        <w:rPr>
          <w:rFonts w:ascii="GHEA Grapalat" w:hAnsi="GHEA Grapalat"/>
          <w:szCs w:val="22"/>
          <w:lang w:val="it-IT"/>
        </w:rPr>
        <w:t xml:space="preserve"> Ինչպես և նախորդ տարում</w:t>
      </w:r>
      <w:r w:rsidR="00E94BD0" w:rsidRPr="00CE2BFB">
        <w:rPr>
          <w:rFonts w:ascii="GHEA Grapalat" w:hAnsi="GHEA Grapalat"/>
          <w:szCs w:val="22"/>
          <w:lang w:val="it-IT"/>
        </w:rPr>
        <w:t xml:space="preserve">, </w:t>
      </w:r>
      <w:r w:rsidR="00D4548A" w:rsidRPr="00CE2BFB">
        <w:rPr>
          <w:rFonts w:ascii="GHEA Grapalat" w:hAnsi="GHEA Grapalat"/>
          <w:szCs w:val="22"/>
          <w:lang w:val="en-US"/>
        </w:rPr>
        <w:t>յուրաքանչյուր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ոլորտի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քաղաքականությունը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5348AD" w:rsidRPr="00CE2BFB">
        <w:rPr>
          <w:rFonts w:ascii="GHEA Grapalat" w:hAnsi="GHEA Grapalat"/>
          <w:szCs w:val="22"/>
          <w:lang w:val="it-IT"/>
        </w:rPr>
        <w:t xml:space="preserve">անհրաժեշտ է շարադրել </w:t>
      </w:r>
      <w:r w:rsidR="00D4548A" w:rsidRPr="00CE2BFB">
        <w:rPr>
          <w:rFonts w:ascii="GHEA Grapalat" w:hAnsi="GHEA Grapalat"/>
          <w:szCs w:val="22"/>
          <w:lang w:val="en-US"/>
        </w:rPr>
        <w:t>հնարավորինս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հակիրճ</w:t>
      </w:r>
      <w:r w:rsidR="00D4548A" w:rsidRPr="00CE2BFB">
        <w:rPr>
          <w:rFonts w:ascii="GHEA Grapalat" w:hAnsi="GHEA Grapalat"/>
          <w:szCs w:val="22"/>
          <w:lang w:val="it-IT"/>
        </w:rPr>
        <w:t xml:space="preserve"> (5-</w:t>
      </w:r>
      <w:r w:rsidR="00D4548A" w:rsidRPr="00CE2BFB">
        <w:rPr>
          <w:rFonts w:ascii="GHEA Grapalat" w:hAnsi="GHEA Grapalat"/>
          <w:szCs w:val="22"/>
          <w:lang w:val="en-US"/>
        </w:rPr>
        <w:t>ից</w:t>
      </w:r>
      <w:r w:rsidR="00D4548A" w:rsidRPr="00CE2BFB">
        <w:rPr>
          <w:rFonts w:ascii="GHEA Grapalat" w:hAnsi="GHEA Grapalat"/>
          <w:szCs w:val="22"/>
          <w:lang w:val="it-IT"/>
        </w:rPr>
        <w:t xml:space="preserve"> 6 </w:t>
      </w:r>
      <w:r w:rsidR="00D4548A" w:rsidRPr="00CE2BFB">
        <w:rPr>
          <w:rFonts w:ascii="GHEA Grapalat" w:hAnsi="GHEA Grapalat"/>
          <w:szCs w:val="22"/>
          <w:lang w:val="en-US"/>
        </w:rPr>
        <w:t>էջի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սահմաններում</w:t>
      </w:r>
      <w:r w:rsidR="00D4548A" w:rsidRPr="00CE2BFB">
        <w:rPr>
          <w:rFonts w:ascii="GHEA Grapalat" w:hAnsi="GHEA Grapalat"/>
          <w:szCs w:val="22"/>
          <w:lang w:val="it-IT"/>
        </w:rPr>
        <w:t>):</w:t>
      </w:r>
    </w:p>
    <w:p w14:paraId="35C77025" w14:textId="77777777" w:rsidR="008622FB" w:rsidRPr="00CE2BFB" w:rsidRDefault="008622FB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r w:rsidRPr="00CE2BFB">
        <w:rPr>
          <w:rFonts w:ascii="GHEA Grapalat" w:hAnsi="GHEA Grapalat"/>
          <w:szCs w:val="22"/>
          <w:lang w:val="en-US"/>
        </w:rPr>
        <w:t>ՄԺԾԾ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տարեկան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բյուջեի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նախագծի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կազմման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աշխատանքները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կիրականացվեն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զու</w:t>
      </w:r>
      <w:r w:rsidR="00A464EC" w:rsidRPr="00CE2BFB">
        <w:rPr>
          <w:rFonts w:ascii="GHEA Grapalat" w:hAnsi="GHEA Grapalat"/>
          <w:szCs w:val="22"/>
          <w:lang w:val="it-IT"/>
        </w:rPr>
        <w:softHyphen/>
      </w:r>
      <w:r w:rsidRPr="00CE2BFB">
        <w:rPr>
          <w:rFonts w:ascii="GHEA Grapalat" w:hAnsi="GHEA Grapalat"/>
          <w:szCs w:val="22"/>
          <w:lang w:val="en-US"/>
        </w:rPr>
        <w:t>գահեռաբար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ՄժԾԾ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փաստաթղթի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հետ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միասին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կմշակվի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նաև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B55DCA">
        <w:rPr>
          <w:rFonts w:ascii="GHEA Grapalat" w:hAnsi="GHEA Grapalat"/>
          <w:szCs w:val="22"/>
          <w:lang w:val="it-IT"/>
        </w:rPr>
        <w:t>2022</w:t>
      </w:r>
      <w:r w:rsidR="0060084E" w:rsidRPr="00CE2BFB">
        <w:rPr>
          <w:rFonts w:ascii="GHEA Grapalat" w:hAnsi="GHEA Grapalat"/>
          <w:szCs w:val="22"/>
          <w:lang w:val="en-US"/>
        </w:rPr>
        <w:t>թ</w:t>
      </w:r>
      <w:r w:rsidR="00E94BD0" w:rsidRPr="00CE2BFB">
        <w:rPr>
          <w:rFonts w:ascii="GHEA Grapalat" w:hAnsi="GHEA Grapalat"/>
          <w:szCs w:val="22"/>
          <w:lang w:val="it-IT"/>
        </w:rPr>
        <w:t>.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տարեկան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բյուջեի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նախագծի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նախնական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տարբերակը՝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որպես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ՄԺԾԾ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առաջին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տարվա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ծրագրի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բացվածք</w:t>
      </w:r>
      <w:r w:rsidR="0060084E" w:rsidRPr="00CE2BFB">
        <w:rPr>
          <w:rFonts w:ascii="GHEA Grapalat" w:hAnsi="GHEA Grapalat"/>
          <w:szCs w:val="22"/>
          <w:lang w:val="it-IT"/>
        </w:rPr>
        <w:t xml:space="preserve">, </w:t>
      </w:r>
    </w:p>
    <w:p w14:paraId="3F260CE4" w14:textId="77777777" w:rsidR="00D4548A" w:rsidRPr="00CE2BFB" w:rsidRDefault="00B55DCA" w:rsidP="001468E2">
      <w:pPr>
        <w:pStyle w:val="Bullet"/>
        <w:numPr>
          <w:ilvl w:val="0"/>
          <w:numId w:val="0"/>
        </w:numPr>
        <w:spacing w:before="120" w:after="120"/>
        <w:ind w:right="54" w:firstLine="360"/>
        <w:rPr>
          <w:rFonts w:ascii="GHEA Grapalat" w:hAnsi="GHEA Grapalat"/>
          <w:szCs w:val="22"/>
          <w:lang w:val="it-IT"/>
        </w:rPr>
      </w:pPr>
      <w:r>
        <w:rPr>
          <w:rFonts w:ascii="GHEA Grapalat" w:hAnsi="GHEA Grapalat"/>
          <w:szCs w:val="22"/>
          <w:lang w:val="it-IT"/>
        </w:rPr>
        <w:t>2022</w:t>
      </w:r>
      <w:r w:rsidR="00E94BD0" w:rsidRPr="00CE2BFB">
        <w:rPr>
          <w:rFonts w:ascii="GHEA Grapalat" w:hAnsi="GHEA Grapalat"/>
          <w:szCs w:val="22"/>
          <w:lang w:val="it-IT"/>
        </w:rPr>
        <w:t xml:space="preserve">թ. բյուջետային գործընթացի շրջանակներում, </w:t>
      </w:r>
      <w:r w:rsidR="00D4548A" w:rsidRPr="00CE2BFB">
        <w:rPr>
          <w:rFonts w:ascii="GHEA Grapalat" w:hAnsi="GHEA Grapalat"/>
          <w:szCs w:val="22"/>
          <w:lang w:val="it-IT"/>
        </w:rPr>
        <w:t>ԲԳԿ հանդիսացող պետական մարմինների նախաձեռնությամբ ՀՀ ԱԺ գլխադաս</w:t>
      </w:r>
      <w:r w:rsidR="0060084E" w:rsidRPr="00CE2BFB">
        <w:rPr>
          <w:rFonts w:ascii="GHEA Grapalat" w:hAnsi="GHEA Grapalat"/>
          <w:szCs w:val="22"/>
          <w:lang w:val="it-IT"/>
        </w:rPr>
        <w:t>ա</w:t>
      </w:r>
      <w:r w:rsidR="00D4548A" w:rsidRPr="00CE2BFB">
        <w:rPr>
          <w:rFonts w:ascii="GHEA Grapalat" w:hAnsi="GHEA Grapalat"/>
          <w:szCs w:val="22"/>
          <w:lang w:val="it-IT"/>
        </w:rPr>
        <w:t xml:space="preserve">յին հանձնաժողովներում ՀՀ </w:t>
      </w:r>
      <w:r>
        <w:rPr>
          <w:rFonts w:ascii="GHEA Grapalat" w:hAnsi="GHEA Grapalat"/>
          <w:szCs w:val="22"/>
          <w:lang w:val="it-IT"/>
        </w:rPr>
        <w:t>2022</w:t>
      </w:r>
      <w:r w:rsidR="00D4548A" w:rsidRPr="00CE2BFB">
        <w:rPr>
          <w:rFonts w:ascii="GHEA Grapalat" w:hAnsi="GHEA Grapalat"/>
          <w:szCs w:val="22"/>
          <w:lang w:val="it-IT"/>
        </w:rPr>
        <w:t>թ</w:t>
      </w:r>
      <w:r w:rsidR="00E94BD0" w:rsidRPr="00CE2BFB">
        <w:rPr>
          <w:rFonts w:ascii="GHEA Grapalat" w:hAnsi="GHEA Grapalat"/>
          <w:szCs w:val="22"/>
          <w:lang w:val="it-IT"/>
        </w:rPr>
        <w:t>.</w:t>
      </w:r>
      <w:r w:rsidR="00D4548A" w:rsidRPr="00CE2BFB">
        <w:rPr>
          <w:rFonts w:ascii="GHEA Grapalat" w:hAnsi="GHEA Grapalat"/>
          <w:szCs w:val="22"/>
          <w:lang w:val="it-IT"/>
        </w:rPr>
        <w:t xml:space="preserve"> պետական բյուջեի նախագծի </w:t>
      </w:r>
      <w:r w:rsidR="0060084E" w:rsidRPr="00CE2BFB">
        <w:rPr>
          <w:rFonts w:ascii="GHEA Grapalat" w:hAnsi="GHEA Grapalat"/>
          <w:szCs w:val="22"/>
          <w:lang w:val="it-IT"/>
        </w:rPr>
        <w:t xml:space="preserve">նախնական տարբերակում ներառված </w:t>
      </w:r>
      <w:r w:rsidR="00D4548A" w:rsidRPr="00CE2BFB">
        <w:rPr>
          <w:rFonts w:ascii="GHEA Grapalat" w:hAnsi="GHEA Grapalat"/>
          <w:szCs w:val="22"/>
          <w:lang w:val="it-IT"/>
        </w:rPr>
        <w:t>բյուջետային ծրագրերի շուրջ</w:t>
      </w:r>
      <w:r w:rsidR="00E94BD0" w:rsidRPr="00CE2BFB">
        <w:rPr>
          <w:rFonts w:ascii="GHEA Grapalat" w:hAnsi="GHEA Grapalat"/>
          <w:szCs w:val="22"/>
          <w:lang w:val="it-IT"/>
        </w:rPr>
        <w:t xml:space="preserve"> քննարկումները </w:t>
      </w:r>
      <w:r w:rsidR="00E94BD0" w:rsidRPr="000F054A">
        <w:rPr>
          <w:rFonts w:ascii="GHEA Grapalat" w:hAnsi="GHEA Grapalat"/>
          <w:szCs w:val="22"/>
          <w:lang w:val="it-IT"/>
        </w:rPr>
        <w:t>կիրականացվեն հուլիս</w:t>
      </w:r>
      <w:r w:rsidR="00E94BD0" w:rsidRPr="00CE2BFB">
        <w:rPr>
          <w:rFonts w:ascii="GHEA Grapalat" w:hAnsi="GHEA Grapalat"/>
          <w:szCs w:val="22"/>
          <w:lang w:val="it-IT"/>
        </w:rPr>
        <w:t xml:space="preserve"> ամսին</w:t>
      </w:r>
      <w:r w:rsidR="00D4548A" w:rsidRPr="00CE2BFB">
        <w:rPr>
          <w:rFonts w:ascii="GHEA Grapalat" w:hAnsi="GHEA Grapalat"/>
          <w:szCs w:val="22"/>
          <w:lang w:val="it-IT"/>
        </w:rPr>
        <w:t>:</w:t>
      </w:r>
    </w:p>
    <w:p w14:paraId="2C04D9E8" w14:textId="77777777" w:rsidR="004D7204" w:rsidRDefault="00232944" w:rsidP="004D7204">
      <w:pPr>
        <w:pStyle w:val="Bullet"/>
        <w:numPr>
          <w:ilvl w:val="0"/>
          <w:numId w:val="0"/>
        </w:numPr>
        <w:spacing w:before="120" w:after="120"/>
        <w:ind w:right="54" w:firstLine="360"/>
        <w:rPr>
          <w:rFonts w:ascii="GHEA Grapalat" w:hAnsi="GHEA Grapalat"/>
          <w:szCs w:val="22"/>
          <w:lang w:val="it-IT"/>
        </w:rPr>
      </w:pPr>
      <w:r w:rsidRPr="004D7204">
        <w:rPr>
          <w:rFonts w:ascii="GHEA Grapalat" w:hAnsi="GHEA Grapalat"/>
          <w:szCs w:val="22"/>
          <w:lang w:val="it-IT"/>
        </w:rPr>
        <w:t xml:space="preserve">Միաժամանակ, բյուջետային գործընթացի մասնակցայնությունը բարձրացնելու նպատակով, </w:t>
      </w:r>
      <w:r w:rsidR="00E94BD0" w:rsidRPr="004D7204">
        <w:rPr>
          <w:rFonts w:ascii="GHEA Grapalat" w:hAnsi="GHEA Grapalat"/>
          <w:szCs w:val="22"/>
          <w:lang w:val="it-IT"/>
        </w:rPr>
        <w:t>նախատեսվում է, որ պետական մարմիններ</w:t>
      </w:r>
      <w:r w:rsidRPr="004D7204">
        <w:rPr>
          <w:rFonts w:ascii="GHEA Grapalat" w:hAnsi="GHEA Grapalat"/>
          <w:szCs w:val="22"/>
          <w:lang w:val="it-IT"/>
        </w:rPr>
        <w:t xml:space="preserve">ն, իրենց </w:t>
      </w:r>
      <w:r w:rsidR="00B55DCA" w:rsidRPr="004D7204">
        <w:rPr>
          <w:rFonts w:ascii="GHEA Grapalat" w:hAnsi="GHEA Grapalat"/>
          <w:szCs w:val="22"/>
          <w:lang w:val="it-IT"/>
        </w:rPr>
        <w:t>2022-2024</w:t>
      </w:r>
      <w:r w:rsidRPr="004D7204">
        <w:rPr>
          <w:rFonts w:ascii="GHEA Grapalat" w:hAnsi="GHEA Grapalat"/>
          <w:szCs w:val="22"/>
          <w:lang w:val="it-IT"/>
        </w:rPr>
        <w:t xml:space="preserve">թթ.ՄԺԾԾ (ներառյալ </w:t>
      </w:r>
      <w:r w:rsidR="00B55DCA" w:rsidRPr="004D7204">
        <w:rPr>
          <w:rFonts w:ascii="GHEA Grapalat" w:hAnsi="GHEA Grapalat"/>
          <w:szCs w:val="22"/>
          <w:lang w:val="it-IT"/>
        </w:rPr>
        <w:t>2022</w:t>
      </w:r>
      <w:r w:rsidRPr="004D7204">
        <w:rPr>
          <w:rFonts w:ascii="GHEA Grapalat" w:hAnsi="GHEA Grapalat"/>
          <w:szCs w:val="22"/>
          <w:lang w:val="it-IT"/>
        </w:rPr>
        <w:t xml:space="preserve">թ. պետական բյուջեի) հայտերը ՀՀ ՖՆ ներկայացնելուն զուգահեռ պետք է դրանք հրապարակեն իրենց ինտերնետային կայքերում, հայտերի շուրջ ապահովեն քննարկումներ </w:t>
      </w:r>
      <w:r w:rsidR="00E94BD0" w:rsidRPr="004D7204">
        <w:rPr>
          <w:rFonts w:ascii="GHEA Grapalat" w:hAnsi="GHEA Grapalat"/>
          <w:szCs w:val="22"/>
          <w:lang w:val="it-IT"/>
        </w:rPr>
        <w:t>քաղ</w:t>
      </w:r>
      <w:r w:rsidRPr="004D7204">
        <w:rPr>
          <w:rFonts w:ascii="GHEA Grapalat" w:hAnsi="GHEA Grapalat"/>
          <w:szCs w:val="22"/>
          <w:lang w:val="it-IT"/>
        </w:rPr>
        <w:t xml:space="preserve">աքացիական </w:t>
      </w:r>
      <w:r w:rsidR="00E94BD0" w:rsidRPr="004D7204">
        <w:rPr>
          <w:rFonts w:ascii="GHEA Grapalat" w:hAnsi="GHEA Grapalat"/>
          <w:szCs w:val="22"/>
          <w:lang w:val="it-IT"/>
        </w:rPr>
        <w:t xml:space="preserve">հասարակության </w:t>
      </w:r>
      <w:r w:rsidRPr="004D7204">
        <w:rPr>
          <w:rFonts w:ascii="GHEA Grapalat" w:hAnsi="GHEA Grapalat"/>
          <w:szCs w:val="22"/>
          <w:lang w:val="it-IT"/>
        </w:rPr>
        <w:t xml:space="preserve">կազմակերպությունների </w:t>
      </w:r>
      <w:r w:rsidR="00E94BD0" w:rsidRPr="004D7204">
        <w:rPr>
          <w:rFonts w:ascii="GHEA Grapalat" w:hAnsi="GHEA Grapalat"/>
          <w:szCs w:val="22"/>
          <w:lang w:val="it-IT"/>
        </w:rPr>
        <w:t>հետ</w:t>
      </w:r>
      <w:r w:rsidRPr="004D7204">
        <w:rPr>
          <w:rFonts w:ascii="GHEA Grapalat" w:hAnsi="GHEA Grapalat"/>
          <w:szCs w:val="22"/>
          <w:lang w:val="it-IT"/>
        </w:rPr>
        <w:t xml:space="preserve"> և այդ քննարկումների արդյունքների վերաբերյալ ՀՀ ՖՆ ներկայացնեն տեղեկատվություն (ներառյալ ներկայացված դիտողությունների և առաջարկությունների ընդունելու կամ մերժելու վերաբերյալ ամփոփաթերթ):</w:t>
      </w:r>
      <w:r w:rsidR="004D7204" w:rsidRPr="004D7204">
        <w:rPr>
          <w:rFonts w:ascii="GHEA Grapalat" w:hAnsi="GHEA Grapalat"/>
          <w:szCs w:val="22"/>
          <w:lang w:val="it-IT"/>
        </w:rPr>
        <w:t xml:space="preserve"> </w:t>
      </w:r>
    </w:p>
    <w:p w14:paraId="2D68C641" w14:textId="77777777" w:rsidR="004D7204" w:rsidRDefault="004D7204" w:rsidP="004D7204">
      <w:pPr>
        <w:pStyle w:val="Bullet"/>
        <w:numPr>
          <w:ilvl w:val="0"/>
          <w:numId w:val="0"/>
        </w:numPr>
        <w:spacing w:before="120" w:after="120"/>
        <w:ind w:right="54" w:firstLine="360"/>
        <w:rPr>
          <w:rFonts w:ascii="GHEA Grapalat" w:hAnsi="GHEA Grapalat"/>
          <w:szCs w:val="22"/>
          <w:lang w:val="it-IT"/>
        </w:rPr>
      </w:pPr>
      <w:r w:rsidRPr="004D7204">
        <w:rPr>
          <w:rFonts w:ascii="GHEA Grapalat" w:hAnsi="GHEA Grapalat"/>
          <w:szCs w:val="22"/>
          <w:lang w:val="it-IT"/>
        </w:rPr>
        <w:t>2022-2024 թվականների պետակ</w:t>
      </w:r>
      <w:r>
        <w:rPr>
          <w:rFonts w:ascii="GHEA Grapalat" w:hAnsi="GHEA Grapalat"/>
          <w:szCs w:val="22"/>
          <w:lang w:val="it-IT"/>
        </w:rPr>
        <w:t>ան միջնաժամկետ  ծախսերի ծրագրի և</w:t>
      </w:r>
      <w:r w:rsidRPr="004D7204">
        <w:rPr>
          <w:rFonts w:ascii="GHEA Grapalat" w:hAnsi="GHEA Grapalat"/>
          <w:szCs w:val="22"/>
          <w:lang w:val="it-IT"/>
        </w:rPr>
        <w:t xml:space="preserve"> ՀՀ 2022 թվականի  պետական բյուջեի նախագծերի մշակման աշխատանքներում որպես մեթոդական ուղեցույց՝ առաջնորդվել </w:t>
      </w:r>
      <w:hyperlink r:id="rId10" w:history="1">
        <w:r w:rsidRPr="004D7204">
          <w:rPr>
            <w:rFonts w:ascii="GHEA Grapalat" w:hAnsi="GHEA Grapalat" w:hint="eastAsia"/>
            <w:szCs w:val="22"/>
            <w:lang w:val="it-IT"/>
          </w:rPr>
          <w:t>ՀՀ ֆինանսների նախարարի 2017թ. հունիսի 23-ի «Հայաստանի Հանրապետությունում ծրագրային բյուջետավորման համակարգի ամբողջական ներդրման ռազմավարության շրջանակներում մեթոդական ուղեցույցները հաստատելու մասին» N 311-Ա հրաման</w:t>
        </w:r>
      </w:hyperlink>
      <w:r w:rsidRPr="004D7204">
        <w:rPr>
          <w:rFonts w:ascii="GHEA Grapalat" w:hAnsi="GHEA Grapalat"/>
          <w:szCs w:val="22"/>
          <w:lang w:val="it-IT"/>
        </w:rPr>
        <w:t>ի դրույթներով</w:t>
      </w:r>
      <w:r>
        <w:rPr>
          <w:rFonts w:ascii="GHEA Grapalat" w:hAnsi="GHEA Grapalat"/>
          <w:szCs w:val="22"/>
          <w:lang w:val="it-IT"/>
        </w:rPr>
        <w:t xml:space="preserve">: </w:t>
      </w:r>
      <w:r w:rsidRPr="004D7204">
        <w:rPr>
          <w:rFonts w:ascii="GHEA Grapalat" w:hAnsi="GHEA Grapalat"/>
          <w:szCs w:val="22"/>
          <w:lang w:val="it-IT"/>
        </w:rPr>
        <w:t>Մեթոդական ուղեցույցները հասանելի են ՀՀ ֆինանսների նախարարության պաշտոնական կայքէջում հետևյալ հղմամբ՝</w:t>
      </w:r>
    </w:p>
    <w:p w14:paraId="21F6E740" w14:textId="2FE3DDC3" w:rsidR="004D7204" w:rsidRPr="004D7204" w:rsidRDefault="004D7204" w:rsidP="004D7204">
      <w:pPr>
        <w:pStyle w:val="Bullet"/>
        <w:numPr>
          <w:ilvl w:val="0"/>
          <w:numId w:val="0"/>
        </w:numPr>
        <w:spacing w:before="120" w:after="120"/>
        <w:ind w:right="54"/>
        <w:rPr>
          <w:rFonts w:ascii="GHEA Grapalat" w:hAnsi="GHEA Grapalat"/>
          <w:szCs w:val="22"/>
          <w:lang w:val="it-IT"/>
        </w:rPr>
      </w:pPr>
      <w:r w:rsidRPr="004D7204">
        <w:rPr>
          <w:rFonts w:ascii="GHEA Grapalat" w:hAnsi="GHEA Grapalat"/>
          <w:szCs w:val="22"/>
          <w:lang w:val="it-IT"/>
        </w:rPr>
        <w:t>https://minfin.am/hy/page/byujetayin_ev_gandzapetakan_hamakarg/:</w:t>
      </w:r>
    </w:p>
    <w:p w14:paraId="31C94B50" w14:textId="22E22774" w:rsidR="00232944" w:rsidRPr="00CE2BFB" w:rsidRDefault="00232944" w:rsidP="004D7204">
      <w:pPr>
        <w:pStyle w:val="Bullet"/>
        <w:numPr>
          <w:ilvl w:val="0"/>
          <w:numId w:val="0"/>
        </w:numPr>
        <w:spacing w:before="120" w:after="120"/>
        <w:ind w:right="54" w:firstLine="360"/>
        <w:rPr>
          <w:rFonts w:ascii="GHEA Grapalat" w:hAnsi="GHEA Grapalat"/>
          <w:szCs w:val="22"/>
          <w:lang w:val="it-IT"/>
        </w:rPr>
      </w:pPr>
    </w:p>
    <w:p w14:paraId="125B16A7" w14:textId="77777777" w:rsidR="00E94BD0" w:rsidRPr="00CE2BFB" w:rsidRDefault="00E94BD0" w:rsidP="0085514C">
      <w:pPr>
        <w:pStyle w:val="ListParagraph"/>
        <w:overflowPunct w:val="0"/>
        <w:autoSpaceDE w:val="0"/>
        <w:autoSpaceDN w:val="0"/>
        <w:adjustRightInd w:val="0"/>
        <w:spacing w:before="120" w:after="120"/>
        <w:ind w:right="54"/>
        <w:jc w:val="both"/>
        <w:textAlignment w:val="baseline"/>
        <w:rPr>
          <w:rFonts w:ascii="GHEA Grapalat" w:hAnsi="GHEA Grapalat"/>
          <w:szCs w:val="22"/>
          <w:lang w:val="it-IT"/>
        </w:rPr>
      </w:pPr>
    </w:p>
    <w:p w14:paraId="4B80CF4C" w14:textId="77777777" w:rsidR="00232944" w:rsidRPr="00CE2BFB" w:rsidRDefault="00232944" w:rsidP="0085514C">
      <w:pPr>
        <w:pStyle w:val="ListParagraph"/>
        <w:overflowPunct w:val="0"/>
        <w:autoSpaceDE w:val="0"/>
        <w:autoSpaceDN w:val="0"/>
        <w:adjustRightInd w:val="0"/>
        <w:spacing w:before="120" w:after="120"/>
        <w:ind w:right="54"/>
        <w:jc w:val="both"/>
        <w:textAlignment w:val="baseline"/>
        <w:rPr>
          <w:rFonts w:ascii="GHEA Grapalat" w:hAnsi="GHEA Grapalat"/>
          <w:szCs w:val="22"/>
          <w:lang w:val="it-IT"/>
        </w:rPr>
      </w:pPr>
    </w:p>
    <w:p w14:paraId="279D6D27" w14:textId="77777777" w:rsidR="00232FD0" w:rsidRPr="00CE2BFB" w:rsidRDefault="00232FD0" w:rsidP="00232FD0">
      <w:pPr>
        <w:pStyle w:val="Heading1"/>
        <w:pBdr>
          <w:top w:val="single" w:sz="4" w:space="1" w:color="auto"/>
          <w:bottom w:val="single" w:sz="4" w:space="1" w:color="auto"/>
        </w:pBdr>
        <w:shd w:val="clear" w:color="auto" w:fill="C4BC96"/>
        <w:rPr>
          <w:rFonts w:ascii="GHEA Grapalat" w:hAnsi="GHEA Grapalat" w:cs="Sylfaen"/>
          <w:bCs w:val="0"/>
          <w:sz w:val="22"/>
          <w:szCs w:val="22"/>
          <w:lang w:val="hy-AM"/>
        </w:rPr>
      </w:pPr>
      <w:bookmarkStart w:id="5" w:name="_Toc501014743"/>
      <w:bookmarkStart w:id="6" w:name="_Toc29473192"/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t xml:space="preserve">ՄԱՍ 1. ՀՀ </w:t>
      </w:r>
      <w:r w:rsidR="00B55DCA">
        <w:rPr>
          <w:rFonts w:ascii="GHEA Grapalat" w:hAnsi="GHEA Grapalat" w:cs="Sylfaen"/>
          <w:bCs w:val="0"/>
          <w:sz w:val="22"/>
          <w:szCs w:val="22"/>
          <w:lang w:val="hy-AM"/>
        </w:rPr>
        <w:t>2022-2024</w:t>
      </w:r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t xml:space="preserve"> ԹԹ. ՄԺԾԾ ԵՎ ՀՀ </w:t>
      </w:r>
      <w:r w:rsidR="00B55DCA">
        <w:rPr>
          <w:rFonts w:ascii="GHEA Grapalat" w:hAnsi="GHEA Grapalat" w:cs="Sylfaen"/>
          <w:bCs w:val="0"/>
          <w:sz w:val="22"/>
          <w:szCs w:val="22"/>
          <w:lang w:val="hy-AM"/>
        </w:rPr>
        <w:t>2022</w:t>
      </w:r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t xml:space="preserve"> Թ. ՊԵՏԱԿԱՆ ԲՅՈՒՋԵԻ ԿԱԶՄՄԱՆ ԳՈՐԾԸՆԹԱՑԻՆ ՎԵՐԱԲԵՐՈՂ ԸՆԴՀԱՆՈՒՐ ՏԵՂԵԿԱՏՎՈՒԹՅՈՒՆ</w:t>
      </w:r>
      <w:bookmarkEnd w:id="5"/>
      <w:bookmarkEnd w:id="6"/>
      <w:r w:rsidRPr="00CE2BFB">
        <w:rPr>
          <w:rFonts w:ascii="GHEA Grapalat" w:hAnsi="GHEA Grapalat" w:cs="Sylfaen"/>
          <w:bCs w:val="0"/>
          <w:sz w:val="22"/>
          <w:szCs w:val="22"/>
          <w:lang w:val="hy-AM"/>
        </w:rPr>
        <w:t xml:space="preserve"> </w:t>
      </w:r>
    </w:p>
    <w:p w14:paraId="5D714323" w14:textId="77777777" w:rsidR="00232FD0" w:rsidRPr="00CE2BFB" w:rsidRDefault="00232FD0" w:rsidP="00232FD0">
      <w:pPr>
        <w:pStyle w:val="BodyTextIndent"/>
        <w:spacing w:before="120" w:after="120" w:line="240" w:lineRule="auto"/>
        <w:ind w:right="54" w:firstLine="0"/>
        <w:rPr>
          <w:rFonts w:ascii="GHEA Grapalat" w:hAnsi="GHEA Grapalat"/>
          <w:b/>
          <w:bCs/>
          <w:szCs w:val="22"/>
          <w:lang w:val="hy-AM"/>
        </w:rPr>
      </w:pPr>
    </w:p>
    <w:p w14:paraId="5D298AFA" w14:textId="77777777" w:rsidR="00232FD0" w:rsidRPr="00CE2BFB" w:rsidRDefault="00232FD0" w:rsidP="001468E2">
      <w:pPr>
        <w:pStyle w:val="Heading2"/>
        <w:pBdr>
          <w:top w:val="single" w:sz="4" w:space="1" w:color="auto"/>
          <w:bottom w:val="single" w:sz="4" w:space="1" w:color="auto"/>
        </w:pBdr>
        <w:shd w:val="clear" w:color="auto" w:fill="C4BC96"/>
        <w:rPr>
          <w:rFonts w:ascii="GHEA Grapalat" w:hAnsi="GHEA Grapalat" w:cs="Sylfaen"/>
          <w:bCs/>
          <w:sz w:val="22"/>
          <w:szCs w:val="22"/>
          <w:lang w:val="hy-AM"/>
        </w:rPr>
      </w:pPr>
      <w:bookmarkStart w:id="7" w:name="_Toc501014744"/>
      <w:bookmarkStart w:id="8" w:name="_Toc29473193"/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1.1 ՀՀ </w:t>
      </w:r>
      <w:r w:rsidR="00B55DCA">
        <w:rPr>
          <w:rFonts w:ascii="GHEA Grapalat" w:hAnsi="GHEA Grapalat" w:cs="Sylfaen"/>
          <w:bCs/>
          <w:sz w:val="22"/>
          <w:szCs w:val="22"/>
          <w:lang w:val="hy-AM"/>
        </w:rPr>
        <w:t>2022-2024</w:t>
      </w:r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 թթ. ՄԺԾԾ որոշումները</w:t>
      </w:r>
      <w:bookmarkEnd w:id="7"/>
      <w:bookmarkEnd w:id="8"/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 </w:t>
      </w:r>
    </w:p>
    <w:p w14:paraId="1DC57CED" w14:textId="77777777" w:rsidR="00232FD0" w:rsidRPr="00CE2BFB" w:rsidRDefault="00232FD0" w:rsidP="00232FD0">
      <w:pPr>
        <w:pStyle w:val="BodyTextIndent"/>
        <w:spacing w:line="276" w:lineRule="auto"/>
        <w:ind w:firstLine="425"/>
        <w:rPr>
          <w:rFonts w:ascii="GHEA Grapalat" w:hAnsi="GHEA Grapalat"/>
          <w:szCs w:val="22"/>
          <w:lang w:val="fr-FR"/>
        </w:rPr>
      </w:pPr>
      <w:r w:rsidRPr="00CE2BFB">
        <w:rPr>
          <w:rFonts w:ascii="GHEA Grapalat" w:hAnsi="GHEA Grapalat" w:cs="Sylfaen"/>
          <w:szCs w:val="22"/>
          <w:lang w:val="fr-FR"/>
        </w:rPr>
        <w:t>ՀՀ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="00B55DCA">
        <w:rPr>
          <w:rFonts w:ascii="GHEA Grapalat" w:hAnsi="GHEA Grapalat"/>
          <w:szCs w:val="22"/>
          <w:lang w:val="fr-FR"/>
        </w:rPr>
        <w:t>2022-2024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թվականների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ՄԺԾԾ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մշակման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գործընթացը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տրամադրում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է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մի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մեխանիզմ</w:t>
      </w:r>
      <w:r w:rsidRPr="00CE2BFB">
        <w:rPr>
          <w:rFonts w:ascii="GHEA Grapalat" w:hAnsi="GHEA Grapalat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Cs w:val="22"/>
          <w:lang w:val="fr-FR"/>
        </w:rPr>
        <w:t>որով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ՀՀ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կառավարությունը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կկայացնի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ռազմավարական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որոշումներ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իր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հարկաբյուջետային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քաղաքականության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մասին</w:t>
      </w:r>
      <w:r w:rsidRPr="00CE2BFB">
        <w:rPr>
          <w:rFonts w:ascii="GHEA Grapalat" w:hAnsi="GHEA Grapalat"/>
          <w:szCs w:val="22"/>
          <w:lang w:val="fr-FR"/>
        </w:rPr>
        <w:t xml:space="preserve">: </w:t>
      </w:r>
      <w:r w:rsidRPr="00CE2BFB">
        <w:rPr>
          <w:rFonts w:ascii="GHEA Grapalat" w:hAnsi="GHEA Grapalat" w:cs="Sylfaen"/>
          <w:szCs w:val="22"/>
          <w:lang w:val="fr-FR"/>
        </w:rPr>
        <w:t>Մասնավորապես</w:t>
      </w:r>
      <w:r w:rsidRPr="00CE2BFB">
        <w:rPr>
          <w:rFonts w:ascii="GHEA Grapalat" w:hAnsi="GHEA Grapalat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Cs w:val="22"/>
          <w:lang w:val="fr-FR"/>
        </w:rPr>
        <w:t>ՄԺԾԾ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գործընթացի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արդյունքում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կսահմանվեն</w:t>
      </w:r>
    </w:p>
    <w:p w14:paraId="3C565D59" w14:textId="77777777" w:rsidR="00232FD0" w:rsidRPr="00CE2BFB" w:rsidRDefault="00232FD0" w:rsidP="001468E2">
      <w:pPr>
        <w:ind w:firstLine="425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lastRenderedPageBreak/>
        <w:t>-</w:t>
      </w:r>
      <w:r w:rsidR="009F4143"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ab/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Երկարաժամկետ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հարկաբյուջետային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սկզբունքները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կամ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նպատակները</w:t>
      </w:r>
      <w:r w:rsidRPr="00CE2BFB">
        <w:rPr>
          <w:rFonts w:ascii="GHEA Grapalat" w:hAnsi="GHEA Grapalat"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այնպիսի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ցուցանիշների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գծով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ինչպիսիք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են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բյուջեի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եկամուտները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ծախսերը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պակասուրդի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պարտքը</w:t>
      </w:r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58480396" w14:textId="77777777" w:rsidR="00232FD0" w:rsidRPr="00CE2BFB" w:rsidRDefault="00232FD0" w:rsidP="001468E2">
      <w:pPr>
        <w:numPr>
          <w:ilvl w:val="0"/>
          <w:numId w:val="5"/>
        </w:numPr>
        <w:ind w:left="0" w:firstLine="425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Կարճաժամկետ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միջնաժամկետ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հարկաբյուջետային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ցուցանիշները</w:t>
      </w: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հաշվի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առնելով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երկարաժամկետ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հարկաբյուջետային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քաղաքականության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նպատակները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ակնկալվող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եկամուտների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ծախսերի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անհրաժեշտությունը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ՀՀ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կառավարությունը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կորոշի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ընդհանուր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ծախսերի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(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հետևաբար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պակասուրդը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)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առաջիկա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բյուջետային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տարվա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ՄԺԾԾ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ժամանակահատվածի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հաջորդ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երկու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տարիների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համար</w:t>
      </w:r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5DBE6CAE" w14:textId="77777777" w:rsidR="00232FD0" w:rsidRPr="00CE2BFB" w:rsidRDefault="00232FD0" w:rsidP="001468E2">
      <w:pPr>
        <w:ind w:firstLine="425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-</w:t>
      </w:r>
      <w:r w:rsidR="009F4143" w:rsidRPr="00CE2BFB">
        <w:rPr>
          <w:rFonts w:ascii="GHEA Grapalat" w:hAnsi="GHEA Grapalat"/>
          <w:b/>
          <w:bCs/>
          <w:sz w:val="22"/>
          <w:szCs w:val="22"/>
          <w:lang w:val="fr-FR"/>
        </w:rPr>
        <w:tab/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Ռազմավարական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ծախսային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գերակայությունները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ՄԺԾԾ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գործընթացում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ո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լորտային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ծախսային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գերակայությունների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սահմանումը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թույլ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կտա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որպեսզի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ՀՀ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="00B55DCA">
        <w:rPr>
          <w:rFonts w:ascii="GHEA Grapalat" w:hAnsi="GHEA Grapalat"/>
          <w:bCs/>
          <w:iCs/>
          <w:sz w:val="22"/>
          <w:szCs w:val="22"/>
          <w:lang w:val="fr-FR"/>
        </w:rPr>
        <w:t>2022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թ</w:t>
      </w:r>
      <w:r w:rsidR="009F4143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gramStart"/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պետական</w:t>
      </w:r>
      <w:proofErr w:type="gramEnd"/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բյուջեի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նախագծի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="00384C6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կազմման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գործընթացն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ուղղորդվի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համապատասխան</w:t>
      </w:r>
      <w:r w:rsidR="002552EF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մշակված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քաղաքականություններ</w:t>
      </w:r>
      <w:r w:rsidR="003D4FE2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ի</w:t>
      </w:r>
      <w:r w:rsidR="002552EF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 xml:space="preserve"> դաշտ</w:t>
      </w:r>
      <w:r w:rsidRPr="00CE2BFB">
        <w:rPr>
          <w:rFonts w:ascii="GHEA Grapalat" w:hAnsi="GHEA Grapalat"/>
          <w:bCs/>
          <w:iCs/>
          <w:sz w:val="22"/>
          <w:szCs w:val="22"/>
          <w:lang w:val="fr-FR"/>
        </w:rPr>
        <w:t>:</w:t>
      </w:r>
    </w:p>
    <w:p w14:paraId="6D5C2B38" w14:textId="77777777" w:rsidR="009F4143" w:rsidRPr="00CE2BFB" w:rsidRDefault="00232FD0" w:rsidP="001468E2">
      <w:pPr>
        <w:spacing w:before="120" w:after="120"/>
        <w:ind w:right="54" w:firstLine="425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-</w:t>
      </w:r>
      <w:r w:rsidR="009F4143" w:rsidRPr="00CE2BFB">
        <w:rPr>
          <w:rFonts w:ascii="GHEA Grapalat" w:hAnsi="GHEA Grapalat"/>
          <w:b/>
          <w:bCs/>
          <w:sz w:val="22"/>
          <w:szCs w:val="22"/>
          <w:lang w:val="fr-FR"/>
        </w:rPr>
        <w:tab/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Պետական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մարմինների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կողմից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իրականացվող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քաղաքականության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նպատակները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դրանց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իրագործման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համար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կիրառվող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ռազմավարությունը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ՄԺԾԾ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գործընթացը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հնա</w:t>
      </w:r>
      <w:r w:rsidRPr="00CE2BFB">
        <w:rPr>
          <w:rFonts w:ascii="GHEA Grapalat" w:hAnsi="GHEA Grapalat"/>
          <w:sz w:val="22"/>
          <w:szCs w:val="22"/>
          <w:lang w:val="fr-FR"/>
        </w:rPr>
        <w:softHyphen/>
      </w:r>
      <w:r w:rsidRPr="00CE2BFB">
        <w:rPr>
          <w:rFonts w:ascii="GHEA Grapalat" w:hAnsi="GHEA Grapalat" w:cs="Sylfaen"/>
          <w:sz w:val="22"/>
          <w:szCs w:val="22"/>
          <w:lang w:val="fr-FR"/>
        </w:rPr>
        <w:t>րավորություն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է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տալիս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մարմիններին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ներգրավվել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պետության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ռազմավարական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նպատակների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ծրագրերի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մշակման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գործընթացում</w:t>
      </w:r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03F305A6" w14:textId="77777777" w:rsidR="00232FD0" w:rsidRPr="00CE2BFB" w:rsidRDefault="00232FD0" w:rsidP="001468E2">
      <w:pPr>
        <w:spacing w:before="120" w:after="120"/>
        <w:ind w:right="54" w:firstLine="425"/>
        <w:jc w:val="both"/>
        <w:rPr>
          <w:rFonts w:ascii="GHEA Grapalat" w:hAnsi="GHEA Grapalat"/>
          <w:szCs w:val="22"/>
          <w:lang w:val="hy-AM"/>
        </w:rPr>
      </w:pPr>
    </w:p>
    <w:p w14:paraId="1D2C5FFD" w14:textId="77777777" w:rsidR="00232FD0" w:rsidRPr="00CE2BFB" w:rsidRDefault="00232FD0" w:rsidP="00232FD0">
      <w:pPr>
        <w:pStyle w:val="Heading2"/>
        <w:pBdr>
          <w:top w:val="single" w:sz="4" w:space="1" w:color="auto"/>
          <w:bottom w:val="single" w:sz="4" w:space="1" w:color="auto"/>
        </w:pBdr>
        <w:shd w:val="clear" w:color="auto" w:fill="C4BC96"/>
        <w:rPr>
          <w:rFonts w:ascii="GHEA Grapalat" w:hAnsi="GHEA Grapalat" w:cs="Sylfaen"/>
          <w:bCs/>
          <w:sz w:val="22"/>
          <w:szCs w:val="22"/>
          <w:lang w:val="hy-AM"/>
        </w:rPr>
      </w:pPr>
      <w:bookmarkStart w:id="9" w:name="_Toc501014746"/>
      <w:bookmarkStart w:id="10" w:name="_Toc29473194"/>
      <w:r w:rsidRPr="00CE2BFB">
        <w:rPr>
          <w:rFonts w:ascii="GHEA Grapalat" w:hAnsi="GHEA Grapalat" w:cs="Sylfaen"/>
          <w:bCs/>
          <w:sz w:val="22"/>
          <w:szCs w:val="22"/>
          <w:lang w:val="hy-AM"/>
        </w:rPr>
        <w:t>1.</w:t>
      </w:r>
      <w:r w:rsidR="00850236" w:rsidRPr="00CE2BFB">
        <w:rPr>
          <w:rFonts w:ascii="GHEA Grapalat" w:hAnsi="GHEA Grapalat" w:cs="Sylfaen"/>
          <w:bCs/>
          <w:sz w:val="22"/>
          <w:szCs w:val="22"/>
          <w:lang w:val="hy-AM"/>
        </w:rPr>
        <w:t>2</w:t>
      </w:r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. ՀՀ </w:t>
      </w:r>
      <w:r w:rsidR="00B55DCA">
        <w:rPr>
          <w:rFonts w:ascii="GHEA Grapalat" w:hAnsi="GHEA Grapalat" w:cs="Sylfaen"/>
          <w:bCs/>
          <w:sz w:val="22"/>
          <w:szCs w:val="22"/>
          <w:lang w:val="hy-AM"/>
        </w:rPr>
        <w:t>2022</w:t>
      </w:r>
      <w:r w:rsidRPr="00CE2BFB">
        <w:rPr>
          <w:rFonts w:ascii="GHEA Grapalat" w:hAnsi="GHEA Grapalat" w:cs="Sylfaen"/>
          <w:bCs/>
          <w:sz w:val="22"/>
          <w:szCs w:val="22"/>
          <w:lang w:val="hy-AM"/>
        </w:rPr>
        <w:t>թ. բյուջետային գործընթացի ժամանակացույցի ամփոփ նկարագիրը, պետական մարմիններին ներկայացվող հիմնական պահանջները և առանցքային ժամկետները</w:t>
      </w:r>
      <w:bookmarkEnd w:id="9"/>
      <w:bookmarkEnd w:id="10"/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 </w:t>
      </w:r>
    </w:p>
    <w:p w14:paraId="4A6B269B" w14:textId="77777777" w:rsidR="00232FD0" w:rsidRPr="00CE2BFB" w:rsidRDefault="00232FD0" w:rsidP="00232FD0">
      <w:pPr>
        <w:tabs>
          <w:tab w:val="left" w:pos="9693"/>
          <w:tab w:val="left" w:pos="9720"/>
        </w:tabs>
        <w:ind w:firstLine="425"/>
        <w:jc w:val="both"/>
        <w:rPr>
          <w:rFonts w:ascii="GHEA Grapalat" w:hAnsi="GHEA Grapalat"/>
          <w:b/>
          <w:bCs/>
          <w:sz w:val="22"/>
          <w:szCs w:val="22"/>
          <w:lang w:val="it-IT"/>
        </w:rPr>
      </w:pPr>
      <w:bookmarkStart w:id="11" w:name="StartOfDocument"/>
      <w:bookmarkStart w:id="12" w:name="_Ref56516778"/>
      <w:bookmarkStart w:id="13" w:name="_Toc59616574"/>
      <w:bookmarkEnd w:id="11"/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9"/>
        <w:gridCol w:w="2268"/>
      </w:tblGrid>
      <w:tr w:rsidR="00232FD0" w:rsidRPr="00CE2BFB" w14:paraId="62E9365D" w14:textId="77777777" w:rsidTr="001468E2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BB4DCE8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</w:pP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Պետական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մարմինների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կողմից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պատրաստվող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փաստաթղթերը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8B6688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</w:pP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Կատարման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համար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սահմանված</w:t>
            </w:r>
            <w:r w:rsidRPr="00CE2BF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ժամկետը</w:t>
            </w:r>
          </w:p>
        </w:tc>
      </w:tr>
      <w:tr w:rsidR="000E18FF" w:rsidRPr="00CE2BFB" w14:paraId="19C2EEBC" w14:textId="77777777" w:rsidTr="00B3439B">
        <w:trPr>
          <w:trHeight w:val="87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7D76827" w14:textId="77777777" w:rsidR="000E18FF" w:rsidRPr="00CE2BFB" w:rsidRDefault="003B6FA6" w:rsidP="00B657AE">
            <w:pPr>
              <w:pStyle w:val="FootnoteText"/>
            </w:pPr>
            <w:r>
              <w:rPr>
                <w:lang w:val="en-US"/>
              </w:rPr>
              <w:t xml:space="preserve">ՀՀ ՖՆ կողմից </w:t>
            </w:r>
            <w:r w:rsidRPr="003B6FA6">
              <w:rPr>
                <w:lang w:val="en-US"/>
              </w:rPr>
              <w:t>ՀՀ վարչապետի մոտ քննարկումների անցկացման նպատակով 2022 թվականի հարկաբյուջետային վերագնահատված շրջանակի ներկայացում</w:t>
            </w:r>
            <w:r>
              <w:rPr>
                <w:lang w:val="en-US"/>
              </w:rPr>
              <w:t>ը</w:t>
            </w:r>
            <w:r w:rsidRPr="003B6FA6">
              <w:rPr>
                <w:lang w:val="en-US"/>
              </w:rPr>
              <w:t xml:space="preserve"> </w:t>
            </w:r>
            <w:r w:rsidR="000E18FF">
              <w:rPr>
                <w:lang w:val="en-US"/>
              </w:rPr>
              <w:t xml:space="preserve">ՀՀ վարչապետի </w:t>
            </w:r>
            <w:r>
              <w:rPr>
                <w:lang w:val="en-US"/>
              </w:rPr>
              <w:t>աշխատակազմ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C355E5" w14:textId="77777777" w:rsidR="000E18FF" w:rsidRPr="00960C74" w:rsidRDefault="003B6FA6" w:rsidP="00A731CE">
            <w:pPr>
              <w:pStyle w:val="FootnoteText"/>
            </w:pPr>
            <w:r>
              <w:t>մինչև 2021թ</w:t>
            </w:r>
            <w:r>
              <w:rPr>
                <w:lang w:val="en-CA"/>
              </w:rPr>
              <w:t xml:space="preserve"> </w:t>
            </w:r>
            <w:r>
              <w:t>հունվարի 18-ը</w:t>
            </w:r>
          </w:p>
        </w:tc>
      </w:tr>
      <w:tr w:rsidR="000E18FF" w:rsidRPr="00CE2BFB" w14:paraId="796C3879" w14:textId="77777777" w:rsidTr="00B3439B">
        <w:trPr>
          <w:trHeight w:val="631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64D7324" w14:textId="238AE048" w:rsidR="000E18FF" w:rsidRPr="00CE2BFB" w:rsidRDefault="003B6FA6" w:rsidP="003D5430">
            <w:pPr>
              <w:pStyle w:val="FootnoteText"/>
            </w:pPr>
            <w:r w:rsidRPr="001639DB">
              <w:rPr>
                <w:highlight w:val="yellow"/>
                <w:lang w:val="en-US"/>
              </w:rPr>
              <w:t>2022 թվականի հարկաբյուջետային շրջանակի, ոլորտային ԲԳԿ-ների մասով ծախսային նախնական չափաքանակների վերաբերյալ ՀՀ վարչապետի մոտ կայացած քննարկումների արդյունքներով ՀՀ ՖՆ կողմից 2022</w:t>
            </w:r>
            <w:r w:rsidR="00F90D64" w:rsidRPr="001639DB">
              <w:rPr>
                <w:highlight w:val="yellow"/>
                <w:lang w:val="hy-AM"/>
              </w:rPr>
              <w:t xml:space="preserve">-2024 </w:t>
            </w:r>
            <w:r w:rsidRPr="001639DB">
              <w:rPr>
                <w:highlight w:val="yellow"/>
                <w:lang w:val="en-US"/>
              </w:rPr>
              <w:t>թվական</w:t>
            </w:r>
            <w:r w:rsidR="00F90D64" w:rsidRPr="001639DB">
              <w:rPr>
                <w:highlight w:val="yellow"/>
                <w:lang w:val="hy-AM"/>
              </w:rPr>
              <w:t>ներ</w:t>
            </w:r>
            <w:r w:rsidRPr="001639DB">
              <w:rPr>
                <w:highlight w:val="yellow"/>
                <w:lang w:val="en-US"/>
              </w:rPr>
              <w:t>ի ծախսային նախնական կողմնորոշիչ չափաքանակների տրամադրումը հայտատու մարմիններին:</w:t>
            </w:r>
            <w:r>
              <w:rPr>
                <w:lang w:val="en-US"/>
              </w:rPr>
              <w:t xml:space="preserve"> </w:t>
            </w:r>
            <w:r w:rsidRPr="003B6FA6"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472BE8" w14:textId="77777777" w:rsidR="000E18FF" w:rsidRPr="00960C74" w:rsidRDefault="003B6FA6" w:rsidP="000F18DA">
            <w:pPr>
              <w:pStyle w:val="FootnoteText"/>
            </w:pPr>
            <w:r w:rsidRPr="003B6FA6">
              <w:t>մինչև 2021թ. փետրվարի 4-ը</w:t>
            </w:r>
          </w:p>
        </w:tc>
      </w:tr>
      <w:tr w:rsidR="002C0F65" w:rsidRPr="00CE2BFB" w14:paraId="4D1C38A2" w14:textId="77777777" w:rsidTr="001468E2">
        <w:trPr>
          <w:trHeight w:val="1231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7BF67F4" w14:textId="77777777" w:rsidR="002C0F65" w:rsidRPr="00CE2BFB" w:rsidRDefault="002C0F65" w:rsidP="00C169BE">
            <w:pPr>
              <w:pStyle w:val="FootnoteText"/>
              <w:rPr>
                <w:lang w:val="it-IT"/>
              </w:rPr>
            </w:pPr>
            <w:r w:rsidRPr="00CE2BFB">
              <w:t>Հայտատու</w:t>
            </w:r>
            <w:r w:rsidRPr="00CE2BFB">
              <w:rPr>
                <w:lang w:val="it-IT"/>
              </w:rPr>
              <w:t xml:space="preserve"> </w:t>
            </w:r>
            <w:r w:rsidRPr="00CE2BFB">
              <w:t>մարմիններ</w:t>
            </w:r>
            <w:r w:rsidR="00551C85" w:rsidRPr="00CE2BFB">
              <w:t>ի</w:t>
            </w:r>
            <w:r w:rsidRPr="00CE2BFB">
              <w:rPr>
                <w:lang w:val="it-IT"/>
              </w:rPr>
              <w:t xml:space="preserve"> (</w:t>
            </w:r>
            <w:r w:rsidRPr="00CE2BFB">
              <w:t>յուրաքանչյուրը՝</w:t>
            </w:r>
            <w:r w:rsidRPr="00CE2BFB">
              <w:rPr>
                <w:lang w:val="it-IT"/>
              </w:rPr>
              <w:t xml:space="preserve"> </w:t>
            </w:r>
            <w:r w:rsidRPr="00CE2BFB">
              <w:t>իրեն</w:t>
            </w:r>
            <w:r w:rsidRPr="00CE2BFB">
              <w:rPr>
                <w:lang w:val="it-IT"/>
              </w:rPr>
              <w:t xml:space="preserve"> </w:t>
            </w:r>
            <w:r w:rsidRPr="00CE2BFB">
              <w:t>վերապահված</w:t>
            </w:r>
            <w:r w:rsidRPr="00CE2BFB">
              <w:rPr>
                <w:lang w:val="it-IT"/>
              </w:rPr>
              <w:t xml:space="preserve"> </w:t>
            </w:r>
            <w:r w:rsidRPr="00CE2BFB">
              <w:t>իրավասության</w:t>
            </w:r>
            <w:r w:rsidRPr="00CE2BFB">
              <w:rPr>
                <w:lang w:val="it-IT"/>
              </w:rPr>
              <w:t xml:space="preserve"> </w:t>
            </w:r>
            <w:r w:rsidRPr="00CE2BFB">
              <w:t>մասով</w:t>
            </w:r>
            <w:r w:rsidRPr="00CE2BFB">
              <w:rPr>
                <w:lang w:val="it-IT"/>
              </w:rPr>
              <w:t xml:space="preserve">, </w:t>
            </w:r>
            <w:r w:rsidRPr="00CE2BFB">
              <w:t>ընդ</w:t>
            </w:r>
            <w:r w:rsidRPr="00CE2BFB">
              <w:rPr>
                <w:lang w:val="it-IT"/>
              </w:rPr>
              <w:t xml:space="preserve"> </w:t>
            </w:r>
            <w:r w:rsidRPr="00CE2BFB">
              <w:t>որում</w:t>
            </w:r>
            <w:r w:rsidRPr="00CE2BFB">
              <w:rPr>
                <w:lang w:val="it-IT"/>
              </w:rPr>
              <w:t xml:space="preserve"> </w:t>
            </w:r>
            <w:r w:rsidRPr="00CE2BFB">
              <w:t>ՀՀ</w:t>
            </w:r>
            <w:r w:rsidRPr="00CE2BFB">
              <w:rPr>
                <w:lang w:val="it-IT"/>
              </w:rPr>
              <w:t xml:space="preserve"> </w:t>
            </w:r>
            <w:r w:rsidRPr="00CE2BFB">
              <w:t>տարած</w:t>
            </w:r>
            <w:r w:rsidRPr="00CE2BFB">
              <w:rPr>
                <w:lang w:val="it-IT"/>
              </w:rPr>
              <w:softHyphen/>
            </w:r>
            <w:r w:rsidRPr="00CE2BFB">
              <w:t>քային</w:t>
            </w:r>
            <w:r w:rsidRPr="00CE2BFB">
              <w:rPr>
                <w:lang w:val="it-IT"/>
              </w:rPr>
              <w:t xml:space="preserve"> </w:t>
            </w:r>
            <w:r w:rsidRPr="00CE2BFB">
              <w:t>կառավարման</w:t>
            </w:r>
            <w:r w:rsidRPr="00CE2BFB">
              <w:rPr>
                <w:lang w:val="it-IT"/>
              </w:rPr>
              <w:t xml:space="preserve"> </w:t>
            </w:r>
            <w:r w:rsidRPr="00CE2BFB">
              <w:t>մարմինները</w:t>
            </w:r>
            <w:r w:rsidRPr="00CE2BFB">
              <w:rPr>
                <w:lang w:val="it-IT"/>
              </w:rPr>
              <w:t xml:space="preserve">` </w:t>
            </w:r>
            <w:r w:rsidRPr="00CE2BFB">
              <w:t>ՀՀ</w:t>
            </w:r>
            <w:r w:rsidRPr="00CE2BFB">
              <w:rPr>
                <w:lang w:val="it-IT"/>
              </w:rPr>
              <w:t xml:space="preserve"> </w:t>
            </w:r>
            <w:r w:rsidRPr="00CE2BFB">
              <w:t>տարածքային</w:t>
            </w:r>
            <w:r w:rsidRPr="00CE2BFB">
              <w:rPr>
                <w:lang w:val="it-IT"/>
              </w:rPr>
              <w:t xml:space="preserve"> </w:t>
            </w:r>
            <w:r w:rsidRPr="00CE2BFB">
              <w:t>կառավարման</w:t>
            </w:r>
            <w:r w:rsidRPr="00CE2BFB">
              <w:rPr>
                <w:lang w:val="it-IT"/>
              </w:rPr>
              <w:t xml:space="preserve"> </w:t>
            </w:r>
            <w:r w:rsidRPr="00CE2BFB">
              <w:t>և</w:t>
            </w:r>
            <w:r w:rsidRPr="00CE2BFB">
              <w:rPr>
                <w:lang w:val="it-IT"/>
              </w:rPr>
              <w:t xml:space="preserve"> </w:t>
            </w:r>
            <w:r w:rsidRPr="00CE2BFB">
              <w:t>զարգացման</w:t>
            </w:r>
            <w:r w:rsidRPr="00CE2BFB">
              <w:rPr>
                <w:lang w:val="it-IT"/>
              </w:rPr>
              <w:t xml:space="preserve"> </w:t>
            </w:r>
            <w:r w:rsidRPr="00CE2BFB">
              <w:t>նախարարության</w:t>
            </w:r>
            <w:r w:rsidRPr="00CE2BFB">
              <w:rPr>
                <w:lang w:val="it-IT"/>
              </w:rPr>
              <w:t xml:space="preserve"> </w:t>
            </w:r>
            <w:r w:rsidRPr="00CE2BFB">
              <w:t>հետ</w:t>
            </w:r>
            <w:r w:rsidRPr="00CE2BFB">
              <w:rPr>
                <w:lang w:val="it-IT"/>
              </w:rPr>
              <w:t xml:space="preserve"> </w:t>
            </w:r>
            <w:r w:rsidRPr="00CE2BFB">
              <w:t>համաձայնեցված</w:t>
            </w:r>
            <w:r w:rsidRPr="00CE2BFB">
              <w:rPr>
                <w:lang w:val="it-IT"/>
              </w:rPr>
              <w:t>)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և</w:t>
            </w:r>
            <w:r w:rsidR="009F4143" w:rsidRPr="00CE2BFB">
              <w:rPr>
                <w:lang w:val="it-IT"/>
              </w:rPr>
              <w:t xml:space="preserve"> </w:t>
            </w:r>
            <w:r w:rsidRPr="00CE2BFB">
              <w:t>ՀՀ</w:t>
            </w:r>
            <w:r w:rsidRPr="00CE2BFB">
              <w:rPr>
                <w:lang w:val="it-IT"/>
              </w:rPr>
              <w:t xml:space="preserve"> </w:t>
            </w:r>
            <w:r w:rsidRPr="00CE2BFB">
              <w:t>կենտրոնական</w:t>
            </w:r>
            <w:r w:rsidRPr="00CE2BFB">
              <w:rPr>
                <w:lang w:val="it-IT"/>
              </w:rPr>
              <w:t xml:space="preserve"> </w:t>
            </w:r>
            <w:r w:rsidRPr="00CE2BFB">
              <w:t>բանկ</w:t>
            </w:r>
            <w:r w:rsidR="00551C85" w:rsidRPr="00CE2BFB">
              <w:t>ի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կողմից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ՄԺԾԾ</w:t>
            </w:r>
            <w:r w:rsidR="00551C85" w:rsidRPr="00CE2BFB">
              <w:rPr>
                <w:lang w:val="it-IT"/>
              </w:rPr>
              <w:t xml:space="preserve"> (</w:t>
            </w:r>
            <w:r w:rsidR="00551C85" w:rsidRPr="00CE2BFB">
              <w:t>ներառյալ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ՀՀ</w:t>
            </w:r>
            <w:r w:rsidR="00551C85" w:rsidRPr="00CE2BFB">
              <w:rPr>
                <w:lang w:val="it-IT"/>
              </w:rPr>
              <w:t xml:space="preserve"> </w:t>
            </w:r>
            <w:r w:rsidR="00B55DCA">
              <w:rPr>
                <w:lang w:val="it-IT"/>
              </w:rPr>
              <w:t>2022</w:t>
            </w:r>
            <w:r w:rsidR="00551C85" w:rsidRPr="00CE2BFB">
              <w:t>թ</w:t>
            </w:r>
            <w:r w:rsidR="009F4143" w:rsidRPr="00CE2BFB">
              <w:rPr>
                <w:lang w:val="it-IT"/>
              </w:rPr>
              <w:t>.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պետական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բյուջեի</w:t>
            </w:r>
            <w:r w:rsidR="00551C85" w:rsidRPr="00CE2BFB">
              <w:rPr>
                <w:lang w:val="it-IT"/>
              </w:rPr>
              <w:t xml:space="preserve">) </w:t>
            </w:r>
            <w:r w:rsidR="00551C85" w:rsidRPr="00CE2BFB">
              <w:t>նախագծի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հիմքում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դրվող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բյուջետային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մուտքերի</w:t>
            </w:r>
            <w:r w:rsidR="00551C85" w:rsidRPr="00CE2BFB">
              <w:rPr>
                <w:lang w:val="it-IT"/>
              </w:rPr>
              <w:t xml:space="preserve">, </w:t>
            </w:r>
            <w:r w:rsidR="00551C85" w:rsidRPr="00CE2BFB">
              <w:t>այդ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թվում՝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բյուջետային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եկամուտների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առանձին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եկամտատեսակներից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և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ոչ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ֆինանսական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ակտիվների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հետ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գործառնություններից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մուտքերի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կանխատեսումները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ներկայացնելը</w:t>
            </w:r>
            <w:r w:rsidR="00551C85" w:rsidRPr="00CE2BFB">
              <w:rPr>
                <w:lang w:val="it-IT"/>
              </w:rPr>
              <w:t xml:space="preserve"> </w:t>
            </w:r>
            <w:r w:rsidR="00551C85" w:rsidRPr="00CE2BFB">
              <w:t>ՀՀ</w:t>
            </w:r>
            <w:r w:rsidR="00551C85" w:rsidRPr="00CE2BFB">
              <w:rPr>
                <w:lang w:val="it-IT"/>
              </w:rPr>
              <w:t xml:space="preserve"> </w:t>
            </w:r>
            <w:r w:rsidR="009F4143" w:rsidRPr="00CE2BFB">
              <w:rPr>
                <w:lang w:val="it-IT"/>
              </w:rPr>
              <w:t>ՖՆ</w:t>
            </w:r>
            <w:r w:rsidR="00551C85" w:rsidRPr="00CE2BFB">
              <w:rPr>
                <w:lang w:val="it-IT"/>
              </w:rPr>
              <w:t>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03C7FF" w14:textId="21CAE161" w:rsidR="002C0F65" w:rsidRPr="00960C74" w:rsidRDefault="002C0F65" w:rsidP="00B657AE">
            <w:pPr>
              <w:pStyle w:val="FootnoteText"/>
            </w:pPr>
            <w:r w:rsidRPr="00960C74">
              <w:t>մինչև 20</w:t>
            </w:r>
            <w:r w:rsidR="00AB2AAB" w:rsidRPr="00960C74">
              <w:rPr>
                <w:lang w:val="en-US"/>
              </w:rPr>
              <w:t>2</w:t>
            </w:r>
            <w:r w:rsidR="002525DD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 xml:space="preserve">. </w:t>
            </w:r>
            <w:r w:rsidR="00171466" w:rsidRPr="00960C74">
              <w:rPr>
                <w:lang w:val="en-US"/>
              </w:rPr>
              <w:t>փետրվարի</w:t>
            </w:r>
            <w:r w:rsidRPr="00960C74">
              <w:t xml:space="preserve"> </w:t>
            </w:r>
            <w:r w:rsidR="00150D03" w:rsidRPr="00960C74">
              <w:rPr>
                <w:lang w:val="en-US"/>
              </w:rPr>
              <w:t>2</w:t>
            </w:r>
            <w:r w:rsidR="00287F77" w:rsidRPr="00960C74">
              <w:rPr>
                <w:lang w:val="en-US"/>
              </w:rPr>
              <w:t>6</w:t>
            </w:r>
            <w:r w:rsidRPr="00960C74">
              <w:t>–ը</w:t>
            </w:r>
          </w:p>
        </w:tc>
      </w:tr>
      <w:tr w:rsidR="009F4143" w:rsidRPr="00CE2BFB" w14:paraId="0F61E0B8" w14:textId="77777777" w:rsidTr="001468E2">
        <w:trPr>
          <w:trHeight w:val="531"/>
        </w:trPr>
        <w:tc>
          <w:tcPr>
            <w:tcW w:w="7939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EB58521" w14:textId="294B9776" w:rsidR="009F4143" w:rsidRPr="00CE2BFB" w:rsidRDefault="003B6FA6" w:rsidP="00B657AE">
            <w:pPr>
              <w:pStyle w:val="FootnoteText"/>
            </w:pPr>
            <w:r w:rsidRPr="00CE2BFB">
              <w:t>Հայտատու մարմինների կողմից</w:t>
            </w:r>
            <w:r>
              <w:rPr>
                <w:lang w:val="en-CA"/>
              </w:rPr>
              <w:t>, ա</w:t>
            </w:r>
            <w:r w:rsidRPr="003B6FA6">
              <w:t xml:space="preserve">ռաջնորդվելով ՀՀ ֆինանսների նախարարության կողմից տրամադրված մեթոդական ցուցումներով և </w:t>
            </w:r>
            <w:r>
              <w:rPr>
                <w:lang w:val="en-CA"/>
              </w:rPr>
              <w:t>2022</w:t>
            </w:r>
            <w:r w:rsidR="00D06DB1">
              <w:rPr>
                <w:lang w:val="hy-AM"/>
              </w:rPr>
              <w:t>-2024թ</w:t>
            </w:r>
            <w:r>
              <w:rPr>
                <w:lang w:val="en-CA"/>
              </w:rPr>
              <w:t xml:space="preserve">թ ծախսային </w:t>
            </w:r>
            <w:r w:rsidRPr="003B6FA6">
              <w:t xml:space="preserve">նախնական չափաքանակներով՝ </w:t>
            </w:r>
            <w:r>
              <w:rPr>
                <w:lang w:val="en-CA"/>
              </w:rPr>
              <w:t xml:space="preserve">իրենց </w:t>
            </w:r>
            <w:r w:rsidRPr="003B6FA6">
              <w:t>2022-2024թթ ՄԺԾԾ (ներառյալ ՀՀ 2022 թվականի պետական բյուջեի) հայտերը</w:t>
            </w:r>
            <w:r>
              <w:rPr>
                <w:lang w:val="en-CA"/>
              </w:rPr>
              <w:t xml:space="preserve"> մշակելը և ներկայացնելը ՀՀ ՖՆ</w:t>
            </w:r>
            <w:r w:rsidRPr="003B6FA6">
              <w:t>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C11A82" w14:textId="77777777" w:rsidR="009F4143" w:rsidRPr="00960C74" w:rsidRDefault="009F4143" w:rsidP="00C169BE">
            <w:pPr>
              <w:pStyle w:val="FootnoteText"/>
            </w:pPr>
            <w:r w:rsidRPr="00960C74">
              <w:t>մինչև 202</w:t>
            </w:r>
            <w:r w:rsidR="00287F77" w:rsidRPr="00960C74">
              <w:rPr>
                <w:lang w:val="en-US"/>
              </w:rPr>
              <w:t>1</w:t>
            </w:r>
            <w:r w:rsidRPr="00960C74">
              <w:t>թ.</w:t>
            </w:r>
            <w:r w:rsidRPr="00960C74">
              <w:rPr>
                <w:lang w:val="en-CA"/>
              </w:rPr>
              <w:t xml:space="preserve"> </w:t>
            </w:r>
            <w:r w:rsidRPr="00960C74">
              <w:t xml:space="preserve">մարտի </w:t>
            </w:r>
            <w:r w:rsidR="00287F77" w:rsidRPr="00960C74">
              <w:rPr>
                <w:lang w:val="en-US"/>
              </w:rPr>
              <w:t>1</w:t>
            </w:r>
            <w:r w:rsidRPr="00960C74">
              <w:t>-ը</w:t>
            </w:r>
          </w:p>
          <w:p w14:paraId="1F22A6B3" w14:textId="77777777" w:rsidR="009F4143" w:rsidRPr="00960C74" w:rsidRDefault="009F4143" w:rsidP="00C169BE">
            <w:pPr>
              <w:pStyle w:val="FootnoteText"/>
            </w:pPr>
            <w:r w:rsidRPr="00960C74">
              <w:t>(պարտադիր և շարունա</w:t>
            </w:r>
            <w:r w:rsidRPr="00960C74">
              <w:softHyphen/>
              <w:t>կական հայեցողական ծախսերի մասով՝ առանց նոր նախաձեռնություն</w:t>
            </w:r>
            <w:r w:rsidRPr="00960C74">
              <w:softHyphen/>
              <w:t>ների)</w:t>
            </w:r>
          </w:p>
        </w:tc>
      </w:tr>
      <w:tr w:rsidR="009F4143" w:rsidRPr="00CE2BFB" w14:paraId="2CBBD43D" w14:textId="77777777" w:rsidTr="001468E2">
        <w:trPr>
          <w:trHeight w:val="531"/>
        </w:trPr>
        <w:tc>
          <w:tcPr>
            <w:tcW w:w="7939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8F6B575" w14:textId="77777777" w:rsidR="009F4143" w:rsidRPr="00CE2BFB" w:rsidRDefault="009F4143" w:rsidP="00C169BE">
            <w:pPr>
              <w:pStyle w:val="FootnoteText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9C0F56" w14:textId="77777777" w:rsidR="009F4143" w:rsidRPr="00960C74" w:rsidRDefault="009F4143" w:rsidP="00C169BE">
            <w:pPr>
              <w:pStyle w:val="FootnoteText"/>
            </w:pPr>
            <w:r w:rsidRPr="00960C74">
              <w:t>մինչև 202</w:t>
            </w:r>
            <w:r w:rsidR="001851C1" w:rsidRPr="00960C74">
              <w:rPr>
                <w:lang w:val="en-US"/>
              </w:rPr>
              <w:t>1</w:t>
            </w:r>
            <w:r w:rsidRPr="00960C74">
              <w:t>թ.</w:t>
            </w:r>
            <w:r w:rsidRPr="00960C74">
              <w:rPr>
                <w:lang w:val="en-CA"/>
              </w:rPr>
              <w:t xml:space="preserve"> մ</w:t>
            </w:r>
            <w:r w:rsidRPr="00960C74">
              <w:t>արտի 1</w:t>
            </w:r>
            <w:r w:rsidR="00287F77" w:rsidRPr="00960C74">
              <w:rPr>
                <w:lang w:val="en-US"/>
              </w:rPr>
              <w:t>5</w:t>
            </w:r>
            <w:r w:rsidRPr="00960C74">
              <w:t>-ը</w:t>
            </w:r>
          </w:p>
          <w:p w14:paraId="5D053B2B" w14:textId="77777777" w:rsidR="009F4143" w:rsidRPr="00960C74" w:rsidRDefault="009F4143" w:rsidP="00C169BE">
            <w:pPr>
              <w:pStyle w:val="FootnoteText"/>
            </w:pPr>
            <w:r w:rsidRPr="00960C74">
              <w:t xml:space="preserve">(հայեցողական ծախսերի և նոր </w:t>
            </w:r>
            <w:r w:rsidRPr="00960C74">
              <w:rPr>
                <w:lang w:val="en-CA"/>
              </w:rPr>
              <w:t>ն</w:t>
            </w:r>
            <w:r w:rsidRPr="00960C74">
              <w:t>ախաձեռնությունների մասով</w:t>
            </w:r>
            <w:r w:rsidRPr="00960C74">
              <w:rPr>
                <w:color w:val="000000"/>
                <w:sz w:val="21"/>
                <w:szCs w:val="21"/>
              </w:rPr>
              <w:t>)</w:t>
            </w:r>
          </w:p>
        </w:tc>
      </w:tr>
      <w:tr w:rsidR="002C0F65" w:rsidRPr="00CE2BFB" w14:paraId="0551D5A9" w14:textId="77777777" w:rsidTr="001468E2">
        <w:trPr>
          <w:trHeight w:val="410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CC9E60D" w14:textId="53FE4DC0" w:rsidR="002C0F65" w:rsidRPr="00CE2BFB" w:rsidRDefault="00A8287D" w:rsidP="003D5430">
            <w:pPr>
              <w:pStyle w:val="FootnoteText"/>
            </w:pPr>
            <w:r w:rsidRPr="00CE2BFB">
              <w:t xml:space="preserve">ՀՀ </w:t>
            </w:r>
            <w:r w:rsidR="009F4143" w:rsidRPr="00CE2BFB">
              <w:rPr>
                <w:lang w:val="en-CA"/>
              </w:rPr>
              <w:t>ՖՆ</w:t>
            </w:r>
            <w:r w:rsidRPr="00CE2BFB">
              <w:t xml:space="preserve"> և ՀՀ կենտրոնական բանկի աշխատողների մասնակցությամբ մակրոտնտեսական հարցերով համատեղ աշխատանքային խմբի կողմից </w:t>
            </w:r>
            <w:r w:rsidR="002C0F65" w:rsidRPr="00CE2BFB">
              <w:t xml:space="preserve">ՄԺԾԾ (ներառյալ ՀՀ </w:t>
            </w:r>
            <w:r w:rsidR="00B55DCA">
              <w:t>2022</w:t>
            </w:r>
            <w:r w:rsidR="002C0F65" w:rsidRPr="00CE2BFB">
              <w:t>թ</w:t>
            </w:r>
            <w:r w:rsidR="009F4143" w:rsidRPr="00CE2BFB">
              <w:rPr>
                <w:lang w:val="en-CA"/>
              </w:rPr>
              <w:t>.</w:t>
            </w:r>
            <w:r w:rsidR="002C0F65" w:rsidRPr="00CE2BFB">
              <w:t xml:space="preserve"> պետական բյուջեի) նախագծի հիմքում դրվող մակրոտնտեսական ցուցանիշների վերաբերյալ առաջարկություններ մշակելը և ներկայացնելը</w:t>
            </w:r>
            <w:r w:rsidR="002C0F65" w:rsidRPr="00CE2BFB" w:rsidDel="006F6FF0">
              <w:t xml:space="preserve"> </w:t>
            </w:r>
            <w:r w:rsidR="002C0F65" w:rsidRPr="00CE2BFB">
              <w:t xml:space="preserve">ՀՀ </w:t>
            </w:r>
            <w:r w:rsidR="009F4143" w:rsidRPr="00CE2BFB">
              <w:rPr>
                <w:lang w:val="en-CA"/>
              </w:rPr>
              <w:t>ՖՆ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8B5BEA" w14:textId="5DF9AE51" w:rsidR="002C0F65" w:rsidRPr="00960C74" w:rsidRDefault="002C0F65" w:rsidP="000E18FF">
            <w:pPr>
              <w:pStyle w:val="FootnoteText"/>
            </w:pPr>
            <w:r w:rsidRPr="00960C74">
              <w:t>մինչև 20</w:t>
            </w:r>
            <w:r w:rsidR="00AB2AAB" w:rsidRPr="00960C74">
              <w:rPr>
                <w:lang w:val="en-US"/>
              </w:rPr>
              <w:t>2</w:t>
            </w:r>
            <w:r w:rsidR="001851C1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>.</w:t>
            </w:r>
            <w:r w:rsidRPr="00960C74">
              <w:t xml:space="preserve"> </w:t>
            </w:r>
            <w:r w:rsidR="00171466" w:rsidRPr="00960C74">
              <w:rPr>
                <w:lang w:val="en-US"/>
              </w:rPr>
              <w:t>մա</w:t>
            </w:r>
            <w:r w:rsidR="009F4143" w:rsidRPr="00960C74">
              <w:rPr>
                <w:lang w:val="en-US"/>
              </w:rPr>
              <w:t>ր</w:t>
            </w:r>
            <w:r w:rsidR="00171466" w:rsidRPr="00960C74">
              <w:rPr>
                <w:lang w:val="en-US"/>
              </w:rPr>
              <w:t>տի</w:t>
            </w:r>
            <w:r w:rsidRPr="00960C74">
              <w:t xml:space="preserve"> 1</w:t>
            </w:r>
            <w:r w:rsidR="000E18FF">
              <w:rPr>
                <w:lang w:val="en-US"/>
              </w:rPr>
              <w:t>8</w:t>
            </w:r>
            <w:r w:rsidRPr="00960C74">
              <w:t>–ը</w:t>
            </w:r>
            <w:r w:rsidRPr="00960C74" w:rsidDel="006F6FF0">
              <w:t xml:space="preserve"> </w:t>
            </w:r>
          </w:p>
        </w:tc>
      </w:tr>
      <w:tr w:rsidR="004372D9" w:rsidRPr="00CE2BFB" w14:paraId="5CD852E7" w14:textId="77777777" w:rsidTr="001468E2">
        <w:trPr>
          <w:trHeight w:val="410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F7E69F8" w14:textId="77777777" w:rsidR="004372D9" w:rsidRPr="00CE2BFB" w:rsidRDefault="004372D9" w:rsidP="00C169BE">
            <w:pPr>
              <w:pStyle w:val="FootnoteText"/>
              <w:rPr>
                <w:lang w:val="en-US"/>
              </w:rPr>
            </w:pPr>
            <w:r w:rsidRPr="00CE2BFB">
              <w:t xml:space="preserve">Հայտատու մարմինների կողմից ՀՀ </w:t>
            </w:r>
            <w:r w:rsidR="00B55DCA">
              <w:t>2022</w:t>
            </w:r>
            <w:r w:rsidRPr="00CE2BFB">
              <w:t>թ</w:t>
            </w:r>
            <w:r w:rsidR="009F4143" w:rsidRPr="00CE2BFB">
              <w:rPr>
                <w:lang w:val="en-CA"/>
              </w:rPr>
              <w:t>.</w:t>
            </w:r>
            <w:r w:rsidRPr="00CE2BFB">
              <w:t xml:space="preserve"> պետական բյուջեի մասին օրենքի նախագծի նախնական տարբերակում ներկայացված բյուջետային ծրագրերը ՀՀ ԱԺ գլխադասային հանձնաժողովներում քննարկելու ժամանակացույցերի մշակում և համապատասխան հանձնաժողովների հետ համաձայնեցում</w:t>
            </w:r>
            <w:r w:rsidR="003B6E82" w:rsidRPr="00CE2BFB">
              <w:rPr>
                <w:lang w:val="en-US"/>
              </w:rPr>
              <w:t>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B42411" w14:textId="77777777" w:rsidR="004372D9" w:rsidRPr="00960C74" w:rsidRDefault="007F17D5" w:rsidP="00C169BE">
            <w:pPr>
              <w:pStyle w:val="FootnoteText"/>
            </w:pPr>
            <w:r w:rsidRPr="00960C74">
              <w:t>մինչև 20</w:t>
            </w:r>
            <w:r w:rsidRPr="00960C74">
              <w:rPr>
                <w:lang w:val="en-US"/>
              </w:rPr>
              <w:t>2</w:t>
            </w:r>
            <w:r w:rsidR="001851C1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 xml:space="preserve">. </w:t>
            </w:r>
            <w:r w:rsidRPr="00960C74">
              <w:t xml:space="preserve">ապրիլի </w:t>
            </w:r>
            <w:r w:rsidR="001851C1" w:rsidRPr="00960C74">
              <w:rPr>
                <w:lang w:val="en-US"/>
              </w:rPr>
              <w:t>5</w:t>
            </w:r>
            <w:r w:rsidRPr="00960C74">
              <w:t>-ը</w:t>
            </w:r>
          </w:p>
        </w:tc>
      </w:tr>
      <w:tr w:rsidR="002C0F65" w:rsidRPr="00CE2BFB" w14:paraId="4D6B33E9" w14:textId="77777777" w:rsidTr="001468E2"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1F140A1" w14:textId="77777777" w:rsidR="002C0F65" w:rsidRPr="00CE2BFB" w:rsidRDefault="002C0F65" w:rsidP="00C169BE">
            <w:pPr>
              <w:pStyle w:val="FootnoteText"/>
            </w:pPr>
            <w:r w:rsidRPr="00CE2BFB">
              <w:t xml:space="preserve">Հայտատու մարմինների կողմից ներկայացված ՄԺԾԾ (ներառյալ ՀՀ </w:t>
            </w:r>
            <w:r w:rsidR="00B55DCA">
              <w:t>2022</w:t>
            </w:r>
            <w:r w:rsidRPr="00CE2BFB">
              <w:t>թ</w:t>
            </w:r>
            <w:r w:rsidR="009F4143" w:rsidRPr="00CE2BFB">
              <w:rPr>
                <w:lang w:val="en-CA"/>
              </w:rPr>
              <w:t>.</w:t>
            </w:r>
            <w:r w:rsidRPr="00CE2BFB">
              <w:t xml:space="preserve"> պետական բյուջեի) </w:t>
            </w:r>
            <w:r w:rsidRPr="00CE2BFB">
              <w:lastRenderedPageBreak/>
              <w:t>հայտերի շուրջ ՀՀ վարչապետի մոտ քննարկումների անցկացում (ըստ անհրաժեշտության)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496316" w14:textId="77777777" w:rsidR="002C0F65" w:rsidRPr="00960C74" w:rsidRDefault="002C0F65" w:rsidP="00C169BE">
            <w:pPr>
              <w:pStyle w:val="FootnoteText"/>
            </w:pPr>
            <w:r w:rsidRPr="00960C74">
              <w:lastRenderedPageBreak/>
              <w:t>մինչև 20</w:t>
            </w:r>
            <w:r w:rsidR="00AB2AAB" w:rsidRPr="00960C74">
              <w:rPr>
                <w:lang w:val="en-US"/>
              </w:rPr>
              <w:t>2</w:t>
            </w:r>
            <w:r w:rsidR="001851C1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 xml:space="preserve">. </w:t>
            </w:r>
            <w:r w:rsidR="00171466" w:rsidRPr="00960C74">
              <w:rPr>
                <w:lang w:val="en-US"/>
              </w:rPr>
              <w:t>մայիսի</w:t>
            </w:r>
            <w:r w:rsidRPr="00960C74">
              <w:t xml:space="preserve"> </w:t>
            </w:r>
            <w:r w:rsidR="00171466" w:rsidRPr="00960C74">
              <w:rPr>
                <w:lang w:val="en-US"/>
              </w:rPr>
              <w:t>1</w:t>
            </w:r>
            <w:r w:rsidR="001851C1" w:rsidRPr="00960C74">
              <w:rPr>
                <w:lang w:val="en-US"/>
              </w:rPr>
              <w:t>4</w:t>
            </w:r>
            <w:r w:rsidRPr="00960C74">
              <w:t>-ը</w:t>
            </w:r>
          </w:p>
        </w:tc>
      </w:tr>
      <w:tr w:rsidR="002C0F65" w:rsidRPr="00CE2BFB" w14:paraId="3F2AB236" w14:textId="77777777" w:rsidTr="001468E2">
        <w:trPr>
          <w:trHeight w:val="436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4B34138" w14:textId="77777777" w:rsidR="002C0F65" w:rsidRPr="00CE2BFB" w:rsidRDefault="002C0F65" w:rsidP="00C169BE">
            <w:pPr>
              <w:pStyle w:val="FootnoteText"/>
            </w:pPr>
            <w:r w:rsidRPr="00CE2BFB">
              <w:lastRenderedPageBreak/>
              <w:t>ՄԺԾԾ հայտերի շուրջ ՀՀ վարչապետի մոտ կայացած քննարկման արդյունքներով Հայտատու մարմիններ</w:t>
            </w:r>
            <w:r w:rsidR="009C35D1" w:rsidRPr="00CE2BFB">
              <w:t>ի</w:t>
            </w:r>
            <w:r w:rsidRPr="00CE2BFB">
              <w:t xml:space="preserve"> ավարտուն տեսքի բերված` ՄԺԾԾ</w:t>
            </w:r>
            <w:r w:rsidR="009F4143" w:rsidRPr="00CE2BFB">
              <w:t>-ի</w:t>
            </w:r>
            <w:r w:rsidRPr="00CE2BFB">
              <w:t xml:space="preserve"> (ներառյալ ՀՀ </w:t>
            </w:r>
            <w:r w:rsidR="00B55DCA">
              <w:t>2022</w:t>
            </w:r>
            <w:r w:rsidR="009F4143" w:rsidRPr="00CE2BFB">
              <w:rPr>
                <w:lang w:val="en-CA"/>
              </w:rPr>
              <w:t>թ.</w:t>
            </w:r>
            <w:r w:rsidRPr="00CE2BFB">
              <w:t xml:space="preserve"> պետական բյուջեի) հայտերի մշակում և ներկայացում (ներառյալ տարա</w:t>
            </w:r>
            <w:r w:rsidR="009F4143" w:rsidRPr="00CE2BFB">
              <w:rPr>
                <w:lang w:val="en-CA"/>
              </w:rPr>
              <w:t>ծ</w:t>
            </w:r>
            <w:r w:rsidRPr="00CE2BFB">
              <w:t xml:space="preserve">քային կտրվածքով՝ առանձնացված ըստ Երևան քաղաքի և առանձին մարզերի) </w:t>
            </w:r>
            <w:r w:rsidR="00A8287D" w:rsidRPr="00CE2BFB">
              <w:t xml:space="preserve">ՀՀ </w:t>
            </w:r>
            <w:r w:rsidR="009F4143" w:rsidRPr="00CE2BFB">
              <w:rPr>
                <w:lang w:val="en-CA"/>
              </w:rPr>
              <w:t>ՖՆ</w:t>
            </w:r>
            <w:r w:rsidR="00A8287D" w:rsidRPr="00CE2BFB">
              <w:t>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D9D771" w14:textId="77777777" w:rsidR="002C0F65" w:rsidRPr="00960C74" w:rsidRDefault="002C0F65" w:rsidP="00C169BE">
            <w:pPr>
              <w:pStyle w:val="FootnoteText"/>
            </w:pPr>
            <w:r w:rsidRPr="00960C74">
              <w:t>մինչև 20</w:t>
            </w:r>
            <w:r w:rsidR="00AB2AAB" w:rsidRPr="00960C74">
              <w:rPr>
                <w:lang w:val="en-US"/>
              </w:rPr>
              <w:t>2</w:t>
            </w:r>
            <w:r w:rsidR="001851C1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>.</w:t>
            </w:r>
            <w:r w:rsidR="009F4143" w:rsidRPr="00960C74" w:rsidDel="009F4143">
              <w:t xml:space="preserve"> </w:t>
            </w:r>
            <w:r w:rsidR="00F63EC5" w:rsidRPr="00960C74">
              <w:rPr>
                <w:lang w:val="en-US"/>
              </w:rPr>
              <w:t>մայիսի</w:t>
            </w:r>
            <w:r w:rsidRPr="00960C74">
              <w:t xml:space="preserve"> 2</w:t>
            </w:r>
            <w:r w:rsidR="001851C1" w:rsidRPr="00960C74">
              <w:rPr>
                <w:lang w:val="en-US"/>
              </w:rPr>
              <w:t>4</w:t>
            </w:r>
            <w:r w:rsidRPr="00960C74">
              <w:t>-ը</w:t>
            </w:r>
          </w:p>
        </w:tc>
      </w:tr>
      <w:tr w:rsidR="002C0F65" w:rsidRPr="00CE2BFB" w14:paraId="0E56189F" w14:textId="77777777" w:rsidTr="001468E2">
        <w:trPr>
          <w:trHeight w:val="59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403A93E" w14:textId="77777777" w:rsidR="002C0F65" w:rsidRPr="00CE2BFB" w:rsidRDefault="00C20B0B" w:rsidP="00C169BE">
            <w:pPr>
              <w:pStyle w:val="FootnoteText"/>
            </w:pPr>
            <w:r w:rsidRPr="00CE2BFB">
              <w:t>ՀՀ ԱԺ գլխադասային հանձնաժողովներում քննարկումների անցկացում հ</w:t>
            </w:r>
            <w:r w:rsidR="002C0F65" w:rsidRPr="00CE2BFB">
              <w:t xml:space="preserve">ատատու մարմինների և ՀՀ </w:t>
            </w:r>
            <w:r w:rsidR="009F4143" w:rsidRPr="00CE2BFB">
              <w:rPr>
                <w:lang w:val="en-CA"/>
              </w:rPr>
              <w:t>ՖՆ</w:t>
            </w:r>
            <w:r w:rsidRPr="00CE2BFB">
              <w:t xml:space="preserve"> մասնակցությամբ,</w:t>
            </w:r>
            <w:r w:rsidR="002C0F65" w:rsidRPr="00CE2BFB">
              <w:t xml:space="preserve"> ՀՀ կառավարության</w:t>
            </w:r>
            <w:r w:rsidRPr="00CE2BFB">
              <w:t xml:space="preserve"> կողմից</w:t>
            </w:r>
            <w:r w:rsidR="002C0F65" w:rsidRPr="00CE2BFB">
              <w:t xml:space="preserve"> հաստատած ՀՀ </w:t>
            </w:r>
            <w:r w:rsidR="00B55DCA">
              <w:t>2022</w:t>
            </w:r>
            <w:r w:rsidR="002C0F65" w:rsidRPr="00CE2BFB">
              <w:t>թ</w:t>
            </w:r>
            <w:r w:rsidR="009F4143" w:rsidRPr="00CE2BFB">
              <w:rPr>
                <w:lang w:val="en-CA"/>
              </w:rPr>
              <w:t>.</w:t>
            </w:r>
            <w:r w:rsidR="002C0F65" w:rsidRPr="00CE2BFB">
              <w:t xml:space="preserve"> պետական բյուջեի մասին օրենքի նախագծի նախնական տարբերակում ներկայացված բյուջետային ծրագրերի շուրջ</w:t>
            </w:r>
            <w:r w:rsidRPr="00CE2BFB">
              <w:t>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809160" w14:textId="77777777" w:rsidR="002C0F65" w:rsidRPr="00960C74" w:rsidRDefault="002C0F65" w:rsidP="00C169BE">
            <w:pPr>
              <w:pStyle w:val="FootnoteText"/>
            </w:pPr>
            <w:r w:rsidRPr="00960C74">
              <w:t>մինչև 20</w:t>
            </w:r>
            <w:r w:rsidR="00AB2AAB" w:rsidRPr="00960C74">
              <w:rPr>
                <w:lang w:val="en-US"/>
              </w:rPr>
              <w:t>2</w:t>
            </w:r>
            <w:r w:rsidR="001851C1" w:rsidRPr="00960C74">
              <w:rPr>
                <w:lang w:val="en-US"/>
              </w:rPr>
              <w:t>1</w:t>
            </w:r>
            <w:r w:rsidRPr="00960C74">
              <w:t>թ</w:t>
            </w:r>
            <w:r w:rsidR="009F4143" w:rsidRPr="00960C74">
              <w:rPr>
                <w:lang w:val="en-CA"/>
              </w:rPr>
              <w:t xml:space="preserve">. </w:t>
            </w:r>
            <w:r w:rsidR="00171466" w:rsidRPr="00960C74">
              <w:rPr>
                <w:lang w:val="en-US"/>
              </w:rPr>
              <w:t>հուլիսի</w:t>
            </w:r>
            <w:r w:rsidR="009F4143" w:rsidRPr="00960C74">
              <w:rPr>
                <w:lang w:val="en-US"/>
              </w:rPr>
              <w:t xml:space="preserve"> </w:t>
            </w:r>
            <w:r w:rsidR="00171466" w:rsidRPr="00960C74">
              <w:rPr>
                <w:lang w:val="en-US"/>
              </w:rPr>
              <w:t>30</w:t>
            </w:r>
            <w:r w:rsidRPr="00960C74">
              <w:t>-ը</w:t>
            </w:r>
          </w:p>
        </w:tc>
      </w:tr>
      <w:tr w:rsidR="000D311A" w:rsidRPr="00CE2BFB" w14:paraId="71294CFE" w14:textId="77777777" w:rsidTr="001468E2">
        <w:trPr>
          <w:trHeight w:val="59"/>
        </w:trPr>
        <w:tc>
          <w:tcPr>
            <w:tcW w:w="79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7FB5246" w14:textId="77777777" w:rsidR="000D311A" w:rsidRPr="00CE2BFB" w:rsidRDefault="000D311A" w:rsidP="00C169BE">
            <w:pPr>
              <w:pStyle w:val="FootnoteText"/>
            </w:pPr>
            <w:r w:rsidRPr="00CE2BFB">
              <w:t xml:space="preserve">ՀՀ </w:t>
            </w:r>
            <w:r w:rsidR="00B55DCA">
              <w:t>2022</w:t>
            </w:r>
            <w:r w:rsidRPr="00CE2BFB">
              <w:t>թ</w:t>
            </w:r>
            <w:r w:rsidR="009F4143" w:rsidRPr="00CE2BFB">
              <w:rPr>
                <w:lang w:val="en-CA"/>
              </w:rPr>
              <w:t>.</w:t>
            </w:r>
            <w:r w:rsidRPr="00CE2BFB">
              <w:t xml:space="preserve"> «Քաղաքացու Բյուջե»-ի նախագծի մշակում և հանրայնացում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8FF7FC" w14:textId="77777777" w:rsidR="000D311A" w:rsidRPr="00960C74" w:rsidRDefault="001851C1" w:rsidP="00C169BE">
            <w:pPr>
              <w:pStyle w:val="FootnoteText"/>
            </w:pPr>
            <w:r w:rsidRPr="00960C74">
              <w:rPr>
                <w:color w:val="000000"/>
                <w:lang w:val="hy-AM"/>
              </w:rPr>
              <w:t>«Հայաստանի Հանրա</w:t>
            </w:r>
            <w:r w:rsidRPr="00960C74">
              <w:rPr>
                <w:color w:val="000000"/>
                <w:lang w:val="hy-AM"/>
              </w:rPr>
              <w:softHyphen/>
              <w:t>պե</w:t>
            </w:r>
            <w:r w:rsidRPr="00960C74">
              <w:rPr>
                <w:color w:val="000000"/>
                <w:lang w:val="hy-AM"/>
              </w:rPr>
              <w:softHyphen/>
              <w:t>տության 2022 թվա</w:t>
            </w:r>
            <w:r w:rsidRPr="00960C74">
              <w:rPr>
                <w:color w:val="000000"/>
                <w:lang w:val="hy-AM"/>
              </w:rPr>
              <w:softHyphen/>
              <w:t>կանի պետական բյուջեի մասին» ՀՀ օրենքի պաշ</w:t>
            </w:r>
            <w:r w:rsidRPr="00960C74">
              <w:rPr>
                <w:color w:val="000000"/>
                <w:lang w:val="hy-AM"/>
              </w:rPr>
              <w:softHyphen/>
              <w:t>տո</w:t>
            </w:r>
            <w:r w:rsidRPr="00960C74">
              <w:rPr>
                <w:color w:val="000000"/>
                <w:lang w:val="hy-AM"/>
              </w:rPr>
              <w:softHyphen/>
              <w:t>նական հրապարակումից հետո՝ մեկամսյա ժամկետում</w:t>
            </w:r>
          </w:p>
        </w:tc>
      </w:tr>
    </w:tbl>
    <w:p w14:paraId="587BB34B" w14:textId="77777777" w:rsidR="0019231F" w:rsidRPr="00CE2BFB" w:rsidRDefault="0019231F" w:rsidP="00232FD0">
      <w:pPr>
        <w:pStyle w:val="PlainText"/>
        <w:rPr>
          <w:rFonts w:ascii="GHEA Grapalat" w:hAnsi="GHEA Grapalat"/>
          <w:i/>
          <w:sz w:val="16"/>
          <w:lang w:val="x-none"/>
        </w:rPr>
      </w:pPr>
    </w:p>
    <w:p w14:paraId="1C9A2A60" w14:textId="77777777" w:rsidR="00232FD0" w:rsidRPr="00CE2BFB" w:rsidRDefault="00232FD0" w:rsidP="00232FD0">
      <w:pPr>
        <w:pStyle w:val="PlainText"/>
        <w:rPr>
          <w:rFonts w:ascii="GHEA Grapalat" w:hAnsi="GHEA Grapalat"/>
          <w:sz w:val="22"/>
          <w:lang w:val="en-US"/>
        </w:rPr>
      </w:pPr>
    </w:p>
    <w:p w14:paraId="61586E74" w14:textId="77777777" w:rsidR="00232FD0" w:rsidRPr="00CE2BFB" w:rsidRDefault="00232FD0" w:rsidP="00232FD0">
      <w:pPr>
        <w:pStyle w:val="PlainText"/>
        <w:rPr>
          <w:rFonts w:ascii="GHEA Grapalat" w:hAnsi="GHEA Grapalat"/>
          <w:sz w:val="24"/>
          <w:lang w:val="en-US"/>
        </w:rPr>
      </w:pPr>
    </w:p>
    <w:p w14:paraId="18924038" w14:textId="77777777" w:rsidR="00232FD0" w:rsidRPr="00CE2BFB" w:rsidRDefault="00232FD0" w:rsidP="00232FD0">
      <w:pPr>
        <w:pStyle w:val="Heading2"/>
        <w:pBdr>
          <w:top w:val="single" w:sz="4" w:space="1" w:color="auto"/>
          <w:bottom w:val="single" w:sz="4" w:space="1" w:color="auto"/>
        </w:pBdr>
        <w:shd w:val="clear" w:color="auto" w:fill="C4BC96"/>
        <w:rPr>
          <w:rFonts w:ascii="GHEA Grapalat" w:hAnsi="GHEA Grapalat" w:cs="Sylfaen"/>
          <w:bCs/>
          <w:sz w:val="22"/>
          <w:szCs w:val="22"/>
          <w:lang w:val="hy-AM"/>
        </w:rPr>
      </w:pPr>
      <w:bookmarkStart w:id="14" w:name="_Toc501014747"/>
      <w:bookmarkStart w:id="15" w:name="_Toc29473195"/>
      <w:r w:rsidRPr="00CE2BFB">
        <w:rPr>
          <w:rFonts w:ascii="GHEA Grapalat" w:hAnsi="GHEA Grapalat" w:cs="Sylfaen"/>
          <w:bCs/>
          <w:sz w:val="22"/>
          <w:szCs w:val="22"/>
          <w:lang w:val="hy-AM"/>
        </w:rPr>
        <w:t>1.</w:t>
      </w:r>
      <w:r w:rsidR="009C35D1" w:rsidRPr="00CE2BFB">
        <w:rPr>
          <w:rFonts w:ascii="GHEA Grapalat" w:hAnsi="GHEA Grapalat" w:cs="Sylfaen"/>
          <w:bCs/>
          <w:sz w:val="22"/>
          <w:szCs w:val="22"/>
          <w:lang w:val="en-US"/>
        </w:rPr>
        <w:t>3</w:t>
      </w:r>
      <w:r w:rsidRPr="00CE2BFB">
        <w:rPr>
          <w:rFonts w:ascii="GHEA Grapalat" w:hAnsi="GHEA Grapalat" w:cs="Sylfaen"/>
          <w:bCs/>
          <w:sz w:val="22"/>
          <w:szCs w:val="22"/>
          <w:lang w:val="hy-AM"/>
        </w:rPr>
        <w:t xml:space="preserve"> Հատուկ ցուցումներ և օրենսդրական հիմքեր` բյուջետային ծախսերի հաշվարկների կատարման համար</w:t>
      </w:r>
      <w:bookmarkEnd w:id="14"/>
      <w:bookmarkEnd w:id="15"/>
    </w:p>
    <w:p w14:paraId="3DB66349" w14:textId="77777777" w:rsidR="00232FD0" w:rsidRPr="00CE2BFB" w:rsidRDefault="00232FD0" w:rsidP="00E872D0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Բյուջետային ծախսերի տնտեսագիտական դասակարգման հոդվածների գծով ծախսերի հաշվարկներն իրականացնելիս Հայտատուները պետք է առաջնորդվեն սույն ցուցումների Հավելված N </w:t>
      </w:r>
      <w:r w:rsidR="00576F36" w:rsidRPr="00CE2BFB">
        <w:rPr>
          <w:rFonts w:ascii="GHEA Grapalat" w:hAnsi="GHEA Grapalat" w:cs="Sylfaen"/>
          <w:sz w:val="22"/>
          <w:szCs w:val="22"/>
        </w:rPr>
        <w:t>1</w:t>
      </w:r>
      <w:r w:rsidR="00DC2AEF" w:rsidRPr="00CE2BFB">
        <w:rPr>
          <w:rFonts w:ascii="GHEA Grapalat" w:hAnsi="GHEA Grapalat" w:cs="Sylfaen"/>
          <w:sz w:val="22"/>
          <w:szCs w:val="22"/>
        </w:rPr>
        <w:t>4</w:t>
      </w:r>
      <w:r w:rsidRPr="00CE2BFB">
        <w:rPr>
          <w:rFonts w:ascii="GHEA Grapalat" w:hAnsi="GHEA Grapalat" w:cs="Sylfaen"/>
          <w:sz w:val="22"/>
          <w:szCs w:val="22"/>
        </w:rPr>
        <w:t>-ում բերված իրավական հիմքերով և դրանք կատարեն վերջիններիս խիստ համապատասխան:</w:t>
      </w:r>
    </w:p>
    <w:p w14:paraId="190BB12D" w14:textId="77777777" w:rsidR="00232FD0" w:rsidRPr="00CE2BFB" w:rsidRDefault="00232FD0" w:rsidP="00E872D0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>Բյուջետային ծախսերի տնտեսագիտական դասակարգման հոդվածներով ծախսերը և դրանց գծով հաշվարկները ներկայացնելիս անհրաժեշտ է առաջնորդվել ՀՀ ֆինանսների և էկոնոմիկայի նախարարի 2007թ</w:t>
      </w:r>
      <w:r w:rsidR="003E5223" w:rsidRPr="00CE2BFB">
        <w:rPr>
          <w:rFonts w:ascii="GHEA Grapalat" w:hAnsi="GHEA Grapalat" w:cs="Sylfaen"/>
          <w:sz w:val="22"/>
          <w:szCs w:val="22"/>
        </w:rPr>
        <w:t>.</w:t>
      </w:r>
      <w:r w:rsidRPr="00CE2BFB">
        <w:rPr>
          <w:rFonts w:ascii="GHEA Grapalat" w:hAnsi="GHEA Grapalat" w:cs="Sylfaen"/>
          <w:sz w:val="22"/>
          <w:szCs w:val="22"/>
        </w:rPr>
        <w:t xml:space="preserve"> հունվարի 9-ի «Հայաստանի Հանրապետության բյուջետային ու հանրային հատվածի հաշվապահական հաշվառման դասակարգումները և դրանց կիրառման ցուցումները հաստատելու մասին» N 5-Ն հրամանով:</w:t>
      </w:r>
    </w:p>
    <w:p w14:paraId="7098D407" w14:textId="77777777" w:rsidR="00674643" w:rsidRPr="003D5430" w:rsidRDefault="00232FD0" w:rsidP="00E872D0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3D5430">
        <w:rPr>
          <w:rFonts w:ascii="GHEA Grapalat" w:hAnsi="GHEA Grapalat" w:cs="Sylfaen"/>
          <w:sz w:val="22"/>
          <w:szCs w:val="22"/>
        </w:rPr>
        <w:t>Ընդ որում, ծախսերը տնտեսագիտական դասակարգմամբ ներկայացնելիս անհրաժեշտ է վերջիններս ներկայացնել Դաս/Կատեգորիա/Խումբ/Սինթետիկ մակարդակով:</w:t>
      </w:r>
    </w:p>
    <w:p w14:paraId="320AF1BA" w14:textId="3AF6E7AB" w:rsidR="000A5BAD" w:rsidRPr="003D5430" w:rsidRDefault="00BB73B4" w:rsidP="00E872D0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D06DB1">
        <w:rPr>
          <w:rFonts w:ascii="GHEA Grapalat" w:hAnsi="GHEA Grapalat" w:cs="Sylfaen"/>
          <w:sz w:val="22"/>
          <w:szCs w:val="22"/>
        </w:rPr>
        <w:t>Բ</w:t>
      </w:r>
      <w:r w:rsidR="00EB4833" w:rsidRPr="00D06DB1">
        <w:rPr>
          <w:rFonts w:ascii="GHEA Grapalat" w:hAnsi="GHEA Grapalat" w:cs="Sylfaen"/>
          <w:sz w:val="22"/>
          <w:szCs w:val="22"/>
        </w:rPr>
        <w:t xml:space="preserve">յուջետային հայտերում </w:t>
      </w:r>
      <w:r w:rsidR="00576F36" w:rsidRPr="00D06DB1">
        <w:rPr>
          <w:rFonts w:ascii="GHEA Grapalat" w:hAnsi="GHEA Grapalat" w:cs="Sylfaen"/>
          <w:sz w:val="22"/>
          <w:szCs w:val="22"/>
        </w:rPr>
        <w:t xml:space="preserve">բյուջետային ծախսերի տնտեսագիտական դասակարգման սուբսիդիաներ, դրամաշնորհներ (նվիրաբերություններ) հոդվածներով ծախսերի նախատեսման դեպքում անհրաժեշտ է հիմք </w:t>
      </w:r>
      <w:r w:rsidR="00576F36" w:rsidRPr="00B3439B">
        <w:rPr>
          <w:rFonts w:ascii="GHEA Grapalat" w:hAnsi="GHEA Grapalat" w:cs="Sylfaen"/>
          <w:sz w:val="22"/>
          <w:szCs w:val="22"/>
        </w:rPr>
        <w:t>ընդունել 20</w:t>
      </w:r>
      <w:r w:rsidR="00D06DB1" w:rsidRPr="00B3439B">
        <w:rPr>
          <w:rFonts w:ascii="GHEA Grapalat" w:hAnsi="GHEA Grapalat" w:cs="Sylfaen"/>
          <w:sz w:val="22"/>
          <w:szCs w:val="22"/>
        </w:rPr>
        <w:t>20</w:t>
      </w:r>
      <w:r w:rsidR="0096134B" w:rsidRPr="00B3439B">
        <w:rPr>
          <w:rFonts w:ascii="GHEA Grapalat" w:hAnsi="GHEA Grapalat" w:cs="Sylfaen"/>
          <w:sz w:val="22"/>
          <w:szCs w:val="22"/>
        </w:rPr>
        <w:t xml:space="preserve"> </w:t>
      </w:r>
      <w:r w:rsidR="00576F36" w:rsidRPr="00B3439B">
        <w:rPr>
          <w:rFonts w:ascii="GHEA Grapalat" w:hAnsi="GHEA Grapalat" w:cs="Sylfaen"/>
          <w:sz w:val="22"/>
          <w:szCs w:val="22"/>
        </w:rPr>
        <w:t>թվականի դեկտեմբերի</w:t>
      </w:r>
      <w:r w:rsidR="0096134B" w:rsidRPr="00B3439B">
        <w:rPr>
          <w:rFonts w:ascii="GHEA Grapalat" w:hAnsi="GHEA Grapalat" w:cs="Sylfaen"/>
          <w:sz w:val="22"/>
          <w:szCs w:val="22"/>
        </w:rPr>
        <w:t xml:space="preserve"> </w:t>
      </w:r>
      <w:r w:rsidR="00D06DB1" w:rsidRPr="00B3439B">
        <w:rPr>
          <w:rFonts w:ascii="GHEA Grapalat" w:hAnsi="GHEA Grapalat" w:cs="Sylfaen"/>
          <w:sz w:val="22"/>
          <w:szCs w:val="22"/>
        </w:rPr>
        <w:t>30</w:t>
      </w:r>
      <w:r w:rsidR="00576F36" w:rsidRPr="00B3439B">
        <w:rPr>
          <w:rFonts w:ascii="GHEA Grapalat" w:hAnsi="GHEA Grapalat" w:cs="Sylfaen"/>
          <w:sz w:val="22"/>
          <w:szCs w:val="22"/>
        </w:rPr>
        <w:t>-ի ՀՀ կառավարության «Հայաստանի Հանրապետության 20</w:t>
      </w:r>
      <w:r w:rsidR="001F5C64" w:rsidRPr="00B3439B">
        <w:rPr>
          <w:rFonts w:ascii="GHEA Grapalat" w:hAnsi="GHEA Grapalat" w:cs="Sylfaen"/>
          <w:sz w:val="22"/>
          <w:szCs w:val="22"/>
        </w:rPr>
        <w:t>2</w:t>
      </w:r>
      <w:r w:rsidR="00D06DB1" w:rsidRPr="00B3439B">
        <w:rPr>
          <w:rFonts w:ascii="GHEA Grapalat" w:hAnsi="GHEA Grapalat" w:cs="Sylfaen"/>
          <w:sz w:val="22"/>
          <w:szCs w:val="22"/>
        </w:rPr>
        <w:t>1</w:t>
      </w:r>
      <w:r w:rsidR="00576F36" w:rsidRPr="00B3439B">
        <w:rPr>
          <w:rFonts w:ascii="GHEA Grapalat" w:hAnsi="GHEA Grapalat" w:cs="Sylfaen"/>
          <w:sz w:val="22"/>
          <w:szCs w:val="22"/>
        </w:rPr>
        <w:t xml:space="preserve"> թվականի պետական բյուջեի կատարումն ապահովող միջոցառումների մասին»</w:t>
      </w:r>
      <w:r w:rsidR="00EB4833" w:rsidRPr="00B3439B">
        <w:rPr>
          <w:rFonts w:ascii="GHEA Grapalat" w:hAnsi="GHEA Grapalat" w:cs="Sylfaen"/>
          <w:sz w:val="22"/>
          <w:szCs w:val="22"/>
        </w:rPr>
        <w:t xml:space="preserve"> </w:t>
      </w:r>
      <w:r w:rsidR="00576F36" w:rsidRPr="00B3439B">
        <w:rPr>
          <w:rFonts w:ascii="GHEA Grapalat" w:hAnsi="GHEA Grapalat" w:cs="Sylfaen"/>
          <w:sz w:val="22"/>
          <w:szCs w:val="22"/>
        </w:rPr>
        <w:t>թիվ</w:t>
      </w:r>
      <w:r w:rsidR="0096134B" w:rsidRPr="00B3439B">
        <w:rPr>
          <w:rFonts w:ascii="GHEA Grapalat" w:hAnsi="GHEA Grapalat" w:cs="Sylfaen"/>
          <w:sz w:val="22"/>
          <w:szCs w:val="22"/>
        </w:rPr>
        <w:t xml:space="preserve"> </w:t>
      </w:r>
      <w:r w:rsidR="00D06DB1" w:rsidRPr="00B3439B">
        <w:rPr>
          <w:rFonts w:ascii="GHEA Grapalat" w:hAnsi="GHEA Grapalat" w:cs="Sylfaen"/>
          <w:sz w:val="22"/>
          <w:szCs w:val="22"/>
        </w:rPr>
        <w:t>2215</w:t>
      </w:r>
      <w:r w:rsidR="00576F36" w:rsidRPr="00B3439B">
        <w:rPr>
          <w:rFonts w:ascii="GHEA Grapalat" w:hAnsi="GHEA Grapalat" w:cs="Sylfaen"/>
          <w:sz w:val="22"/>
          <w:szCs w:val="22"/>
        </w:rPr>
        <w:t>-Ն որոշման 1.1 և 1.2 կետերով տրված սահմանումները:</w:t>
      </w:r>
      <w:r w:rsidR="00576F36" w:rsidRPr="003D5430">
        <w:rPr>
          <w:rFonts w:ascii="GHEA Grapalat" w:hAnsi="GHEA Grapalat" w:cs="Sylfaen"/>
          <w:sz w:val="22"/>
          <w:szCs w:val="22"/>
        </w:rPr>
        <w:t xml:space="preserve"> Ընդ որում, բյուջետային ծախսերի տնտեսագիտական դասակարգման դրամաշնորհներ հոդվածով առանց մրցույթի իրականացմամբ ծախսեր պլանավորելիս բյուջետային հայտերում անհրաժեշտ է հիմնավորել առանց մրցույթի ընթացակարգի կիրառման հատկացումների տրամադրման անհրաժեշտությունը:</w:t>
      </w:r>
    </w:p>
    <w:p w14:paraId="68E836AC" w14:textId="17BA765E" w:rsidR="00DD064A" w:rsidRPr="00CE2BFB" w:rsidRDefault="000A5BAD" w:rsidP="002B5DD6">
      <w:pPr>
        <w:spacing w:line="276" w:lineRule="auto"/>
        <w:ind w:firstLine="709"/>
        <w:contextualSpacing/>
        <w:jc w:val="both"/>
        <w:rPr>
          <w:rFonts w:ascii="GHEA Grapalat" w:hAnsi="GHEA Grapalat" w:cs="Sylfaen"/>
          <w:sz w:val="22"/>
          <w:szCs w:val="22"/>
          <w:lang w:val="hy-AM"/>
        </w:rPr>
      </w:pPr>
      <w:r w:rsidRPr="00D06DB1">
        <w:rPr>
          <w:rFonts w:ascii="GHEA Grapalat" w:hAnsi="GHEA Grapalat" w:cs="Sylfaen"/>
          <w:sz w:val="22"/>
          <w:szCs w:val="22"/>
          <w:lang w:val="hy-AM"/>
        </w:rPr>
        <w:t xml:space="preserve">Բյուջետային հայտերում պետական ծառայողական ավտոմեքենաների ձեռքբերման և շահագործման հետ կապված ծախսերի նախատեսման դեպքում անհրաժեշտ է առաջնորդվել </w:t>
      </w:r>
      <w:r w:rsidRPr="00B3439B">
        <w:rPr>
          <w:rFonts w:ascii="GHEA Grapalat" w:hAnsi="GHEA Grapalat" w:cs="Sylfaen"/>
          <w:sz w:val="22"/>
          <w:szCs w:val="22"/>
          <w:lang w:val="hy-AM"/>
        </w:rPr>
        <w:t>ՀՀ վարչապետի</w:t>
      </w:r>
      <w:r w:rsidR="00077453" w:rsidRPr="00B3439B">
        <w:rPr>
          <w:rFonts w:ascii="GHEA Grapalat" w:hAnsi="GHEA Grapalat" w:cs="Sylfaen"/>
          <w:sz w:val="22"/>
          <w:szCs w:val="22"/>
          <w:lang w:val="hy-AM"/>
        </w:rPr>
        <w:t xml:space="preserve"> </w:t>
      </w:r>
      <w:r w:rsidR="00077453" w:rsidRPr="003D5430">
        <w:rPr>
          <w:rFonts w:ascii="GHEA Grapalat" w:hAnsi="GHEA Grapalat" w:cs="Sylfaen"/>
          <w:sz w:val="22"/>
          <w:szCs w:val="22"/>
          <w:lang w:val="hy-AM"/>
        </w:rPr>
        <w:t>08</w:t>
      </w:r>
      <w:r w:rsidR="00077453" w:rsidRPr="003D5430">
        <w:rPr>
          <w:rFonts w:ascii="Cambria Math" w:hAnsi="Cambria Math" w:cs="Cambria Math"/>
          <w:sz w:val="22"/>
          <w:szCs w:val="22"/>
          <w:lang w:val="hy-AM"/>
        </w:rPr>
        <w:t>․</w:t>
      </w:r>
      <w:r w:rsidR="00077453" w:rsidRPr="003D5430">
        <w:rPr>
          <w:rFonts w:ascii="GHEA Grapalat" w:hAnsi="GHEA Grapalat" w:cs="Sylfaen"/>
          <w:sz w:val="22"/>
          <w:szCs w:val="22"/>
          <w:lang w:val="hy-AM"/>
        </w:rPr>
        <w:t>02</w:t>
      </w:r>
      <w:r w:rsidR="00077453" w:rsidRPr="003D5430">
        <w:rPr>
          <w:rFonts w:ascii="Cambria Math" w:hAnsi="Cambria Math" w:cs="Cambria Math"/>
          <w:sz w:val="22"/>
          <w:szCs w:val="22"/>
          <w:lang w:val="hy-AM"/>
        </w:rPr>
        <w:t>․</w:t>
      </w:r>
      <w:r w:rsidR="00077453" w:rsidRPr="003D5430">
        <w:rPr>
          <w:rFonts w:ascii="GHEA Grapalat" w:hAnsi="GHEA Grapalat" w:cs="Sylfaen"/>
          <w:sz w:val="22"/>
          <w:szCs w:val="22"/>
          <w:lang w:val="hy-AM"/>
        </w:rPr>
        <w:t>2019</w:t>
      </w:r>
      <w:r w:rsidR="00077453" w:rsidRPr="00577FE4">
        <w:rPr>
          <w:rFonts w:ascii="GHEA Grapalat" w:hAnsi="GHEA Grapalat" w:cs="GHEA Grapalat"/>
          <w:sz w:val="22"/>
          <w:szCs w:val="22"/>
          <w:lang w:val="hy-AM"/>
        </w:rPr>
        <w:t>թ</w:t>
      </w:r>
      <w:r w:rsidR="00077453" w:rsidRPr="00D06DB1">
        <w:rPr>
          <w:rFonts w:ascii="Cambria Math" w:hAnsi="Cambria Math" w:cs="Cambria Math"/>
          <w:sz w:val="22"/>
          <w:szCs w:val="22"/>
          <w:lang w:val="hy-AM"/>
        </w:rPr>
        <w:t>․</w:t>
      </w:r>
      <w:r w:rsidR="00077453" w:rsidRPr="00B3439B">
        <w:rPr>
          <w:rFonts w:ascii="GHEA Grapalat" w:hAnsi="GHEA Grapalat" w:cs="Sylfaen"/>
          <w:sz w:val="22"/>
          <w:szCs w:val="22"/>
          <w:lang w:val="hy-AM"/>
        </w:rPr>
        <w:t xml:space="preserve"> N </w:t>
      </w:r>
      <w:r w:rsidR="00F753CB" w:rsidRPr="00B3439B">
        <w:rPr>
          <w:rFonts w:ascii="GHEA Grapalat" w:hAnsi="GHEA Grapalat" w:cs="Sylfaen"/>
          <w:sz w:val="22"/>
          <w:szCs w:val="22"/>
          <w:lang w:val="hy-AM"/>
        </w:rPr>
        <w:t xml:space="preserve">02/04.5/5505-2019 հանձնարարականին ի լրումն տրված </w:t>
      </w:r>
      <w:r w:rsidR="00077453" w:rsidRPr="00B3439B">
        <w:rPr>
          <w:rFonts w:ascii="GHEA Grapalat" w:eastAsia="Calibri" w:hAnsi="GHEA Grapalat"/>
          <w:sz w:val="22"/>
          <w:szCs w:val="22"/>
          <w:lang w:val="hy-AM"/>
        </w:rPr>
        <w:t>19․02․2019թ․</w:t>
      </w:r>
      <w:r w:rsidR="00077453" w:rsidRPr="00B3439B">
        <w:rPr>
          <w:rFonts w:ascii="GHEA Grapalat" w:hAnsi="GHEA Grapalat" w:cs="Sylfaen"/>
          <w:sz w:val="22"/>
          <w:szCs w:val="22"/>
          <w:lang w:val="hy-AM"/>
        </w:rPr>
        <w:t xml:space="preserve"> N </w:t>
      </w:r>
      <w:r w:rsidR="00F753CB" w:rsidRPr="00B3439B">
        <w:rPr>
          <w:rFonts w:ascii="GHEA Grapalat" w:hAnsi="GHEA Grapalat" w:cs="Sylfaen"/>
          <w:sz w:val="22"/>
          <w:szCs w:val="22"/>
          <w:lang w:val="hy-AM"/>
        </w:rPr>
        <w:t>02/04.5/7658-2019 հանձնարարակ</w:t>
      </w:r>
      <w:r w:rsidR="00F753CB" w:rsidRPr="00B3439B">
        <w:rPr>
          <w:rFonts w:ascii="GHEA Grapalat" w:hAnsi="GHEA Grapalat" w:cs="Sylfaen"/>
          <w:sz w:val="22"/>
          <w:szCs w:val="22"/>
          <w:lang w:val="hy-AM" w:eastAsia="x-none"/>
        </w:rPr>
        <w:t>ա</w:t>
      </w:r>
      <w:r w:rsidR="00F753CB" w:rsidRPr="00B3439B">
        <w:rPr>
          <w:rFonts w:ascii="GHEA Grapalat" w:hAnsi="GHEA Grapalat" w:cs="Sylfaen"/>
          <w:sz w:val="22"/>
          <w:szCs w:val="22"/>
          <w:lang w:val="hy-AM"/>
        </w:rPr>
        <w:t>նով</w:t>
      </w:r>
      <w:r w:rsidR="00F753CB" w:rsidRPr="003D5430">
        <w:rPr>
          <w:rFonts w:ascii="GHEA Grapalat" w:hAnsi="GHEA Grapalat" w:cs="Sylfaen"/>
          <w:sz w:val="22"/>
          <w:szCs w:val="22"/>
          <w:lang w:val="hy-AM" w:eastAsia="x-none"/>
        </w:rPr>
        <w:t xml:space="preserve"> </w:t>
      </w:r>
      <w:r w:rsidR="00F753CB" w:rsidRPr="003D5430">
        <w:rPr>
          <w:rFonts w:ascii="GHEA Grapalat" w:hAnsi="GHEA Grapalat" w:cs="Sylfaen"/>
          <w:sz w:val="22"/>
          <w:szCs w:val="22"/>
          <w:lang w:val="hy-AM"/>
        </w:rPr>
        <w:t>ներկայացված պահանջներով:</w:t>
      </w:r>
      <w:r w:rsidR="00F753CB" w:rsidRPr="00CE2BFB" w:rsidDel="00DD064A">
        <w:rPr>
          <w:rFonts w:ascii="GHEA Grapalat" w:hAnsi="GHEA Grapalat" w:cs="Sylfaen"/>
          <w:sz w:val="22"/>
          <w:szCs w:val="22"/>
          <w:lang w:val="hy-AM"/>
        </w:rPr>
        <w:t xml:space="preserve"> </w:t>
      </w:r>
    </w:p>
    <w:p w14:paraId="2F8656FA" w14:textId="77777777" w:rsidR="00DD064A" w:rsidRPr="00CE2BFB" w:rsidRDefault="00BB73B4" w:rsidP="002B5DD6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Բյուջետային հայտերում բյուջետային ծախսերի տնտեսագիտական դասակարգման ապրանքների և ծառայությունների ձեռքբերման (գնման) հոդվածներով ծախսերի նախատեսման դեպքում, </w:t>
      </w:r>
      <w:r w:rsidR="00EA32EF" w:rsidRPr="00CE2BFB">
        <w:rPr>
          <w:rFonts w:ascii="GHEA Grapalat" w:hAnsi="GHEA Grapalat" w:cs="Sylfaen"/>
          <w:sz w:val="22"/>
          <w:szCs w:val="22"/>
        </w:rPr>
        <w:t xml:space="preserve">այդ </w:t>
      </w:r>
      <w:r w:rsidRPr="00CE2BFB">
        <w:rPr>
          <w:rFonts w:ascii="GHEA Grapalat" w:hAnsi="GHEA Grapalat" w:cs="Sylfaen"/>
          <w:sz w:val="22"/>
          <w:szCs w:val="22"/>
        </w:rPr>
        <w:t>ծախսերի հաշվարկներում ապրանքների և ծառայությունների գներ</w:t>
      </w:r>
      <w:r w:rsidR="00EA32EF" w:rsidRPr="00CE2BFB">
        <w:rPr>
          <w:rFonts w:ascii="GHEA Grapalat" w:hAnsi="GHEA Grapalat" w:cs="Sylfaen"/>
          <w:sz w:val="22"/>
          <w:szCs w:val="22"/>
        </w:rPr>
        <w:t>ը հաշվարկելիս անհրաժեշտ է առաջնորդվել հետևյալ մոտեցմամբ</w:t>
      </w:r>
      <w:r w:rsidRPr="00CE2BFB">
        <w:rPr>
          <w:rFonts w:ascii="GHEA Grapalat" w:hAnsi="GHEA Grapalat" w:cs="Sylfaen"/>
          <w:sz w:val="22"/>
          <w:szCs w:val="22"/>
        </w:rPr>
        <w:t xml:space="preserve">՝ </w:t>
      </w:r>
    </w:p>
    <w:p w14:paraId="4FC37D46" w14:textId="77777777" w:rsidR="00814ADE" w:rsidRPr="00CE2BFB" w:rsidRDefault="00814ADE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color w:val="000000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</w:t>
      </w:r>
      <w:r w:rsidRPr="00CE2BFB">
        <w:rPr>
          <w:rFonts w:ascii="GHEA Grapalat" w:hAnsi="GHEA Grapalat"/>
          <w:color w:val="000000"/>
          <w:szCs w:val="22"/>
          <w:lang w:val="hy-AM"/>
        </w:rPr>
        <w:t xml:space="preserve">ծառայության ձեռքբերման համար գները սահմանվում են </w:t>
      </w:r>
      <w:r w:rsidR="00B634C1" w:rsidRPr="00CE2BFB">
        <w:rPr>
          <w:rFonts w:ascii="GHEA Grapalat" w:hAnsi="GHEA Grapalat"/>
          <w:color w:val="000000"/>
          <w:szCs w:val="22"/>
          <w:lang w:val="hy-AM"/>
        </w:rPr>
        <w:t xml:space="preserve">համապատասխան </w:t>
      </w:r>
      <w:r w:rsidRPr="00CE2BFB">
        <w:rPr>
          <w:rFonts w:ascii="GHEA Grapalat" w:hAnsi="GHEA Grapalat"/>
          <w:color w:val="000000"/>
          <w:szCs w:val="22"/>
          <w:lang w:val="hy-AM"/>
        </w:rPr>
        <w:lastRenderedPageBreak/>
        <w:t>կարգավորող մարմինների կողմից, ապա այդ ապրանքի կամ ծառայության գինը որոշվում է ելնելով սահմանված սակագների</w:t>
      </w:r>
      <w:r w:rsidR="00B634C1" w:rsidRPr="00CE2BFB">
        <w:rPr>
          <w:rFonts w:ascii="GHEA Grapalat" w:hAnsi="GHEA Grapalat"/>
          <w:color w:val="000000"/>
          <w:szCs w:val="22"/>
          <w:lang w:val="hy-AM"/>
        </w:rPr>
        <w:t>ց</w:t>
      </w:r>
      <w:r w:rsidRPr="00CE2BFB">
        <w:rPr>
          <w:rFonts w:ascii="GHEA Grapalat" w:hAnsi="GHEA Grapalat"/>
          <w:color w:val="000000"/>
          <w:szCs w:val="22"/>
          <w:lang w:val="hy-AM"/>
        </w:rPr>
        <w:t>,</w:t>
      </w:r>
    </w:p>
    <w:p w14:paraId="19A9D913" w14:textId="77777777" w:rsidR="00FE71CA" w:rsidRPr="00CE2BFB" w:rsidRDefault="00FE71CA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ծառայության ձեռքբերման համար առկա են նախորդ տարիներից շարունակվող (գործող) պայմանագրեր, որոնք տարածվում են </w:t>
      </w:r>
      <w:r w:rsidR="00B55DCA">
        <w:rPr>
          <w:rFonts w:ascii="GHEA Grapalat" w:hAnsi="GHEA Grapalat"/>
          <w:szCs w:val="22"/>
          <w:lang w:val="hy-AM"/>
        </w:rPr>
        <w:t>2022</w:t>
      </w:r>
      <w:r w:rsidRPr="00CE2BFB">
        <w:rPr>
          <w:rFonts w:ascii="GHEA Grapalat" w:hAnsi="GHEA Grapalat"/>
          <w:szCs w:val="22"/>
          <w:lang w:val="hy-AM"/>
        </w:rPr>
        <w:t>թ</w:t>
      </w:r>
      <w:r w:rsidR="003E5223" w:rsidRPr="00CE2BFB">
        <w:rPr>
          <w:rFonts w:ascii="GHEA Grapalat" w:hAnsi="GHEA Grapalat"/>
          <w:szCs w:val="22"/>
          <w:lang w:val="hy-AM"/>
        </w:rPr>
        <w:t>.-</w:t>
      </w:r>
      <w:r w:rsidRPr="00CE2BFB">
        <w:rPr>
          <w:rFonts w:ascii="GHEA Grapalat" w:hAnsi="GHEA Grapalat"/>
          <w:szCs w:val="22"/>
          <w:lang w:val="hy-AM"/>
        </w:rPr>
        <w:t>ի վրա, ապա այդ ապրանքի կամ ծառայության գինը որոշվում է ելնելով համապատասխան պայմանագրերով սահմանված գներից,</w:t>
      </w:r>
    </w:p>
    <w:p w14:paraId="23F95DEF" w14:textId="17C22E7F" w:rsidR="00A10823" w:rsidRPr="00CE2BFB" w:rsidRDefault="00BB73B4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 xml:space="preserve">այն դեպքում, երբ </w:t>
      </w:r>
      <w:r w:rsidR="00A10823" w:rsidRPr="00CE2BFB">
        <w:rPr>
          <w:rFonts w:ascii="GHEA Grapalat" w:hAnsi="GHEA Grapalat"/>
          <w:szCs w:val="22"/>
          <w:lang w:val="hy-AM"/>
        </w:rPr>
        <w:t xml:space="preserve">տվյալ ծրագրի միջոցառման գծով համապատասխան ապրանքի կամ ծառայության ձեռքբերման համար առկա չեն </w:t>
      </w:r>
      <w:r w:rsidR="00B55DCA">
        <w:rPr>
          <w:rFonts w:ascii="GHEA Grapalat" w:hAnsi="GHEA Grapalat"/>
          <w:szCs w:val="22"/>
          <w:lang w:val="hy-AM"/>
        </w:rPr>
        <w:t>2022</w:t>
      </w:r>
      <w:r w:rsidR="00A10823" w:rsidRPr="00CE2BFB">
        <w:rPr>
          <w:rFonts w:ascii="GHEA Grapalat" w:hAnsi="GHEA Grapalat"/>
          <w:szCs w:val="22"/>
          <w:lang w:val="hy-AM"/>
        </w:rPr>
        <w:t>թ</w:t>
      </w:r>
      <w:r w:rsidR="003E5223" w:rsidRPr="00CE2BFB">
        <w:rPr>
          <w:rFonts w:ascii="GHEA Grapalat" w:hAnsi="GHEA Grapalat"/>
          <w:szCs w:val="22"/>
          <w:lang w:val="hy-AM"/>
        </w:rPr>
        <w:t>.-</w:t>
      </w:r>
      <w:r w:rsidR="00A10823" w:rsidRPr="00CE2BFB">
        <w:rPr>
          <w:rFonts w:ascii="GHEA Grapalat" w:hAnsi="GHEA Grapalat"/>
          <w:szCs w:val="22"/>
          <w:lang w:val="hy-AM"/>
        </w:rPr>
        <w:t>ի վրա</w:t>
      </w:r>
      <w:r w:rsidR="00CA61D5" w:rsidRPr="00CE2BFB">
        <w:rPr>
          <w:rFonts w:ascii="GHEA Grapalat" w:hAnsi="GHEA Grapalat"/>
          <w:szCs w:val="22"/>
          <w:lang w:val="hy-AM"/>
        </w:rPr>
        <w:t xml:space="preserve"> տարածվող պայմանագրեր</w:t>
      </w:r>
      <w:r w:rsidR="00A10823" w:rsidRPr="00CE2BFB">
        <w:rPr>
          <w:rFonts w:ascii="GHEA Grapalat" w:hAnsi="GHEA Grapalat"/>
          <w:szCs w:val="22"/>
          <w:lang w:val="hy-AM"/>
        </w:rPr>
        <w:t>, սակայն առկա են համապատասխան (գործող) պայմանագրեր 20</w:t>
      </w:r>
      <w:r w:rsidR="00EE5013" w:rsidRPr="00CE2BFB">
        <w:rPr>
          <w:rFonts w:ascii="GHEA Grapalat" w:hAnsi="GHEA Grapalat"/>
          <w:szCs w:val="22"/>
          <w:lang w:val="hy-AM"/>
        </w:rPr>
        <w:t>2</w:t>
      </w:r>
      <w:r w:rsidR="000F18DA" w:rsidRPr="00B3439B">
        <w:rPr>
          <w:rFonts w:ascii="GHEA Grapalat" w:hAnsi="GHEA Grapalat"/>
          <w:szCs w:val="22"/>
          <w:lang w:val="hy-AM"/>
        </w:rPr>
        <w:t>1</w:t>
      </w:r>
      <w:r w:rsidR="00A10823" w:rsidRPr="00CE2BFB">
        <w:rPr>
          <w:rFonts w:ascii="GHEA Grapalat" w:hAnsi="GHEA Grapalat"/>
          <w:szCs w:val="22"/>
          <w:lang w:val="hy-AM"/>
        </w:rPr>
        <w:t xml:space="preserve"> թվականի համար, ապա այդ ապրանքի կամ ծառայության գինը </w:t>
      </w:r>
      <w:r w:rsidR="00CA61D5" w:rsidRPr="00CE2BFB">
        <w:rPr>
          <w:rFonts w:ascii="GHEA Grapalat" w:hAnsi="GHEA Grapalat"/>
          <w:szCs w:val="22"/>
          <w:lang w:val="hy-AM"/>
        </w:rPr>
        <w:t>որոշվում է</w:t>
      </w:r>
      <w:r w:rsidR="00A10823" w:rsidRPr="00CE2BFB">
        <w:rPr>
          <w:rFonts w:ascii="GHEA Grapalat" w:hAnsi="GHEA Grapalat"/>
          <w:szCs w:val="22"/>
          <w:lang w:val="hy-AM"/>
        </w:rPr>
        <w:t xml:space="preserve"> ելնելով 20</w:t>
      </w:r>
      <w:r w:rsidR="00EE5013" w:rsidRPr="00CE2BFB">
        <w:rPr>
          <w:rFonts w:ascii="GHEA Grapalat" w:hAnsi="GHEA Grapalat"/>
          <w:szCs w:val="22"/>
          <w:lang w:val="hy-AM"/>
        </w:rPr>
        <w:t>2</w:t>
      </w:r>
      <w:r w:rsidR="000F18DA" w:rsidRPr="00B3439B">
        <w:rPr>
          <w:rFonts w:ascii="GHEA Grapalat" w:hAnsi="GHEA Grapalat"/>
          <w:szCs w:val="22"/>
          <w:lang w:val="hy-AM"/>
        </w:rPr>
        <w:t>1</w:t>
      </w:r>
      <w:r w:rsidR="00A10823" w:rsidRPr="00CE2BFB">
        <w:rPr>
          <w:rFonts w:ascii="GHEA Grapalat" w:hAnsi="GHEA Grapalat"/>
          <w:szCs w:val="22"/>
          <w:lang w:val="hy-AM"/>
        </w:rPr>
        <w:t>թ</w:t>
      </w:r>
      <w:r w:rsidR="003E5223" w:rsidRPr="00CE2BFB">
        <w:rPr>
          <w:rFonts w:ascii="GHEA Grapalat" w:hAnsi="GHEA Grapalat"/>
          <w:szCs w:val="22"/>
          <w:lang w:val="hy-AM"/>
        </w:rPr>
        <w:t xml:space="preserve">. </w:t>
      </w:r>
      <w:r w:rsidR="00A10823" w:rsidRPr="00CE2BFB">
        <w:rPr>
          <w:rFonts w:ascii="GHEA Grapalat" w:hAnsi="GHEA Grapalat"/>
          <w:szCs w:val="22"/>
          <w:lang w:val="hy-AM"/>
        </w:rPr>
        <w:t>համապատասխան պայմանագրերով սահմանված գներից,</w:t>
      </w:r>
    </w:p>
    <w:p w14:paraId="30955DDC" w14:textId="01522048" w:rsidR="00A10823" w:rsidRPr="00CE2BFB" w:rsidRDefault="00A10823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ծառայության ձեռքբերման համար չկան գործող պայմանագրեր, ապա այդ ապրանքի կամ ծառայության գինը </w:t>
      </w:r>
      <w:r w:rsidR="00CA61D5" w:rsidRPr="00CE2BFB">
        <w:rPr>
          <w:rFonts w:ascii="GHEA Grapalat" w:hAnsi="GHEA Grapalat"/>
          <w:szCs w:val="22"/>
          <w:lang w:val="hy-AM"/>
        </w:rPr>
        <w:t xml:space="preserve">որոշվում </w:t>
      </w:r>
      <w:r w:rsidRPr="00CE2BFB">
        <w:rPr>
          <w:rFonts w:ascii="GHEA Grapalat" w:hAnsi="GHEA Grapalat"/>
          <w:szCs w:val="22"/>
          <w:lang w:val="hy-AM"/>
        </w:rPr>
        <w:t>է ելնելով 20</w:t>
      </w:r>
      <w:r w:rsidR="000F18DA" w:rsidRPr="00B3439B">
        <w:rPr>
          <w:rFonts w:ascii="GHEA Grapalat" w:hAnsi="GHEA Grapalat"/>
          <w:szCs w:val="22"/>
          <w:lang w:val="hy-AM"/>
        </w:rPr>
        <w:t>20</w:t>
      </w:r>
      <w:r w:rsidRPr="00CE2BFB">
        <w:rPr>
          <w:rFonts w:ascii="GHEA Grapalat" w:hAnsi="GHEA Grapalat"/>
          <w:szCs w:val="22"/>
          <w:lang w:val="hy-AM"/>
        </w:rPr>
        <w:t>թ</w:t>
      </w:r>
      <w:r w:rsidR="003E5223" w:rsidRPr="00CE2BFB">
        <w:rPr>
          <w:rFonts w:ascii="GHEA Grapalat" w:hAnsi="GHEA Grapalat"/>
          <w:szCs w:val="22"/>
          <w:lang w:val="hy-AM"/>
        </w:rPr>
        <w:t>.-</w:t>
      </w:r>
      <w:r w:rsidRPr="00CE2BFB">
        <w:rPr>
          <w:rFonts w:ascii="GHEA Grapalat" w:hAnsi="GHEA Grapalat"/>
          <w:szCs w:val="22"/>
          <w:lang w:val="hy-AM"/>
        </w:rPr>
        <w:t xml:space="preserve">ի համապատասխան փաստացի գներից, </w:t>
      </w:r>
    </w:p>
    <w:p w14:paraId="6D3E9810" w14:textId="7754442E" w:rsidR="00CA61D5" w:rsidRPr="00CE2BFB" w:rsidRDefault="00A10823" w:rsidP="0059792E">
      <w:pPr>
        <w:pStyle w:val="Bullet"/>
        <w:numPr>
          <w:ilvl w:val="0"/>
          <w:numId w:val="6"/>
        </w:numPr>
        <w:spacing w:before="120" w:after="120"/>
        <w:ind w:right="54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>տվյալ ծրագրի միջոցառման գծով համապատասխան ապրանքի կամ ծառայության ձեռքբերման համար գործող պայմանագրերի</w:t>
      </w:r>
      <w:r w:rsidR="00FE71CA" w:rsidRPr="00CE2BFB">
        <w:rPr>
          <w:rFonts w:ascii="GHEA Grapalat" w:hAnsi="GHEA Grapalat"/>
          <w:szCs w:val="22"/>
          <w:lang w:val="hy-AM"/>
        </w:rPr>
        <w:t xml:space="preserve">, սահմանված սակագների </w:t>
      </w:r>
      <w:r w:rsidRPr="00CE2BFB">
        <w:rPr>
          <w:rFonts w:ascii="GHEA Grapalat" w:hAnsi="GHEA Grapalat"/>
          <w:szCs w:val="22"/>
          <w:lang w:val="hy-AM"/>
        </w:rPr>
        <w:t>և 20</w:t>
      </w:r>
      <w:r w:rsidR="000F18DA" w:rsidRPr="00B3439B">
        <w:rPr>
          <w:rFonts w:ascii="GHEA Grapalat" w:hAnsi="GHEA Grapalat"/>
          <w:szCs w:val="22"/>
          <w:lang w:val="hy-AM"/>
        </w:rPr>
        <w:t>20</w:t>
      </w:r>
      <w:r w:rsidRPr="00CE2BFB">
        <w:rPr>
          <w:rFonts w:ascii="GHEA Grapalat" w:hAnsi="GHEA Grapalat"/>
          <w:szCs w:val="22"/>
          <w:lang w:val="hy-AM"/>
        </w:rPr>
        <w:t>թ</w:t>
      </w:r>
      <w:r w:rsidR="003E5223" w:rsidRPr="00CE2BFB">
        <w:rPr>
          <w:rFonts w:ascii="GHEA Grapalat" w:hAnsi="GHEA Grapalat"/>
          <w:szCs w:val="22"/>
          <w:lang w:val="hy-AM"/>
        </w:rPr>
        <w:t>.-</w:t>
      </w:r>
      <w:r w:rsidRPr="00CE2BFB">
        <w:rPr>
          <w:rFonts w:ascii="GHEA Grapalat" w:hAnsi="GHEA Grapalat"/>
          <w:szCs w:val="22"/>
          <w:lang w:val="hy-AM"/>
        </w:rPr>
        <w:t xml:space="preserve">ի համապատասխան փաստացի գների վերաբերյալ տեղեկատվության բացակայության դեպքում, այդ ապրանքի կամ ծառայության գինը </w:t>
      </w:r>
      <w:r w:rsidR="00CA61D5" w:rsidRPr="00CE2BFB">
        <w:rPr>
          <w:rFonts w:ascii="GHEA Grapalat" w:hAnsi="GHEA Grapalat"/>
          <w:szCs w:val="22"/>
          <w:lang w:val="hy-AM"/>
        </w:rPr>
        <w:t xml:space="preserve">որոշվում է </w:t>
      </w:r>
      <w:r w:rsidRPr="00CE2BFB">
        <w:rPr>
          <w:rFonts w:ascii="GHEA Grapalat" w:hAnsi="GHEA Grapalat"/>
          <w:szCs w:val="22"/>
          <w:lang w:val="hy-AM"/>
        </w:rPr>
        <w:t xml:space="preserve">ելնելով </w:t>
      </w:r>
      <w:r w:rsidR="00FF137F" w:rsidRPr="00CE2BFB">
        <w:rPr>
          <w:rFonts w:ascii="GHEA Grapalat" w:hAnsi="GHEA Grapalat"/>
          <w:szCs w:val="22"/>
          <w:lang w:val="hy-AM"/>
        </w:rPr>
        <w:t xml:space="preserve">վերջինիս վերաբերյալ </w:t>
      </w:r>
      <w:r w:rsidR="00CA61D5" w:rsidRPr="00CE2BFB">
        <w:rPr>
          <w:rFonts w:ascii="GHEA Grapalat" w:hAnsi="GHEA Grapalat"/>
          <w:szCs w:val="22"/>
          <w:lang w:val="hy-AM"/>
        </w:rPr>
        <w:t xml:space="preserve">ՀՀ </w:t>
      </w:r>
      <w:r w:rsidRPr="00CE2BFB">
        <w:rPr>
          <w:rFonts w:ascii="GHEA Grapalat" w:hAnsi="GHEA Grapalat"/>
          <w:szCs w:val="22"/>
          <w:lang w:val="hy-AM"/>
        </w:rPr>
        <w:t xml:space="preserve">պաշտոնական վիճակագրության կամ </w:t>
      </w:r>
      <w:r w:rsidR="00FF137F" w:rsidRPr="00CE2BFB">
        <w:rPr>
          <w:rFonts w:ascii="GHEA Grapalat" w:hAnsi="GHEA Grapalat"/>
          <w:szCs w:val="22"/>
          <w:lang w:val="hy-AM"/>
        </w:rPr>
        <w:t xml:space="preserve">այլ </w:t>
      </w:r>
      <w:r w:rsidRPr="00CE2BFB">
        <w:rPr>
          <w:rFonts w:ascii="GHEA Grapalat" w:hAnsi="GHEA Grapalat"/>
          <w:szCs w:val="22"/>
          <w:lang w:val="hy-AM"/>
        </w:rPr>
        <w:t>աղբյուրների</w:t>
      </w:r>
      <w:r w:rsidR="00CA61D5" w:rsidRPr="00CE2BFB">
        <w:rPr>
          <w:rFonts w:ascii="GHEA Grapalat" w:hAnsi="GHEA Grapalat"/>
          <w:szCs w:val="22"/>
          <w:lang w:val="hy-AM"/>
        </w:rPr>
        <w:t xml:space="preserve"> հրապարակ</w:t>
      </w:r>
      <w:r w:rsidR="00FF137F" w:rsidRPr="00CE2BFB">
        <w:rPr>
          <w:rFonts w:ascii="GHEA Grapalat" w:hAnsi="GHEA Grapalat"/>
          <w:szCs w:val="22"/>
          <w:lang w:val="hy-AM"/>
        </w:rPr>
        <w:t xml:space="preserve">ումներում առկա </w:t>
      </w:r>
      <w:r w:rsidR="00CA61D5" w:rsidRPr="00CE2BFB">
        <w:rPr>
          <w:rFonts w:ascii="GHEA Grapalat" w:hAnsi="GHEA Grapalat"/>
          <w:szCs w:val="22"/>
          <w:lang w:val="hy-AM"/>
        </w:rPr>
        <w:t>տեղեկատվությունից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155C812C" w14:textId="6834881A" w:rsidR="00CA61D5" w:rsidRPr="00CE2BFB" w:rsidRDefault="00CA61D5" w:rsidP="002B5DD6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Բյուջետային հայտերում 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բյուջետային ծախսերի տնտեսագիտական դասակարգման </w:t>
      </w:r>
      <w:r w:rsidRPr="00CE2BFB">
        <w:rPr>
          <w:rFonts w:ascii="GHEA Grapalat" w:hAnsi="GHEA Grapalat" w:cs="Sylfaen"/>
          <w:sz w:val="22"/>
          <w:szCs w:val="22"/>
        </w:rPr>
        <w:t>ցանկացած հոդվածով ծախսեր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ի </w:t>
      </w:r>
      <w:r w:rsidRPr="00CE2BFB">
        <w:rPr>
          <w:rFonts w:ascii="GHEA Grapalat" w:hAnsi="GHEA Grapalat" w:cs="Sylfaen"/>
          <w:sz w:val="22"/>
          <w:szCs w:val="22"/>
        </w:rPr>
        <w:t>հաշվարկ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ներին կից անհրաժեշտ է ներկայացնել հիմնավորումներ </w:t>
      </w:r>
      <w:r w:rsidRPr="00CE2BFB">
        <w:rPr>
          <w:rFonts w:ascii="GHEA Grapalat" w:hAnsi="GHEA Grapalat" w:cs="Sylfaen"/>
          <w:sz w:val="22"/>
          <w:szCs w:val="22"/>
        </w:rPr>
        <w:t>հստակ նշել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ով այդ հոդվածով ծախսերի հաշվարկման օրենսդրական կամ կանոնակարգային հիմքերը և </w:t>
      </w:r>
      <w:r w:rsidRPr="00CE2BFB">
        <w:rPr>
          <w:rFonts w:ascii="GHEA Grapalat" w:hAnsi="GHEA Grapalat" w:cs="Sylfaen"/>
          <w:sz w:val="22"/>
          <w:szCs w:val="22"/>
        </w:rPr>
        <w:t xml:space="preserve">գնագոյացման </w:t>
      </w:r>
      <w:r w:rsidR="00B634C1" w:rsidRPr="00CE2BFB">
        <w:rPr>
          <w:rFonts w:ascii="GHEA Grapalat" w:hAnsi="GHEA Grapalat" w:cs="Sylfaen"/>
          <w:sz w:val="22"/>
          <w:szCs w:val="22"/>
        </w:rPr>
        <w:t>սկզբունքները</w:t>
      </w:r>
      <w:r w:rsidR="004D60C2" w:rsidRPr="00CE2BFB">
        <w:rPr>
          <w:rFonts w:ascii="GHEA Grapalat" w:hAnsi="GHEA Grapalat" w:cs="Sylfaen"/>
          <w:sz w:val="22"/>
          <w:szCs w:val="22"/>
        </w:rPr>
        <w:t>:</w:t>
      </w:r>
    </w:p>
    <w:p w14:paraId="18D42311" w14:textId="249738A1" w:rsidR="00EB4833" w:rsidRPr="00CE2BFB" w:rsidRDefault="00ED6B0A" w:rsidP="00ED6B0A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Հանրային իշխանության և տարածքային կառավարման մարմինների պահպանման ծախսերի </w:t>
      </w:r>
      <w:r w:rsidRPr="00840EE7">
        <w:rPr>
          <w:rFonts w:ascii="GHEA Grapalat" w:hAnsi="GHEA Grapalat" w:cs="Sylfaen"/>
          <w:sz w:val="22"/>
          <w:szCs w:val="22"/>
        </w:rPr>
        <w:t>հաշվարկն անհրաժեշտ է ներկայացնել սույն մեթոդական ցուցումներին կից ներկայացված «</w:t>
      </w:r>
      <w:r w:rsidR="002B4573" w:rsidRPr="00840EE7">
        <w:rPr>
          <w:rFonts w:ascii="GHEA Grapalat" w:hAnsi="GHEA Grapalat" w:cs="Sylfaen"/>
          <w:sz w:val="22"/>
          <w:szCs w:val="22"/>
        </w:rPr>
        <w:t>4</w:t>
      </w:r>
      <w:r w:rsidRPr="00840EE7">
        <w:rPr>
          <w:rFonts w:ascii="GHEA Grapalat" w:hAnsi="GHEA Grapalat" w:cs="Sylfaen"/>
          <w:sz w:val="22"/>
          <w:szCs w:val="22"/>
        </w:rPr>
        <w:t>.</w:t>
      </w:r>
      <w:r w:rsidR="002B4573" w:rsidRPr="00840EE7">
        <w:rPr>
          <w:rFonts w:ascii="GHEA Grapalat" w:hAnsi="GHEA Grapalat" w:cs="Sylfaen"/>
          <w:sz w:val="22"/>
          <w:szCs w:val="22"/>
        </w:rPr>
        <w:t>Կառավարման</w:t>
      </w:r>
      <w:r w:rsidR="00A95E6A" w:rsidRPr="00B3439B">
        <w:rPr>
          <w:rFonts w:ascii="GHEA Grapalat" w:hAnsi="GHEA Grapalat" w:cs="Sylfaen"/>
          <w:sz w:val="22"/>
          <w:szCs w:val="22"/>
        </w:rPr>
        <w:t>-</w:t>
      </w:r>
      <w:r w:rsidR="002B4573" w:rsidRPr="00840EE7">
        <w:rPr>
          <w:rFonts w:ascii="GHEA Grapalat" w:hAnsi="GHEA Grapalat" w:cs="Sylfaen"/>
          <w:sz w:val="22"/>
          <w:szCs w:val="22"/>
        </w:rPr>
        <w:t>ապարատ</w:t>
      </w:r>
      <w:r w:rsidR="00786FF2" w:rsidRPr="00B3439B">
        <w:rPr>
          <w:rFonts w:ascii="GHEA Grapalat" w:hAnsi="GHEA Grapalat" w:cs="Sylfaen"/>
          <w:sz w:val="22"/>
          <w:szCs w:val="22"/>
        </w:rPr>
        <w:t>-</w:t>
      </w:r>
      <w:r w:rsidR="00B55DCA" w:rsidRPr="00840EE7">
        <w:rPr>
          <w:rFonts w:ascii="GHEA Grapalat" w:hAnsi="GHEA Grapalat" w:cs="Sylfaen"/>
          <w:sz w:val="22"/>
          <w:szCs w:val="22"/>
        </w:rPr>
        <w:t>2022-2024</w:t>
      </w:r>
      <w:r w:rsidRPr="00840EE7">
        <w:rPr>
          <w:rFonts w:ascii="GHEA Grapalat" w:hAnsi="GHEA Grapalat" w:cs="Sylfaen"/>
          <w:sz w:val="22"/>
          <w:szCs w:val="22"/>
        </w:rPr>
        <w:t>» ֆայլի աղյուսակներով (N1-ից մինչև N 30-ը)։ Ընդ որում Ձև N 30-ը լրացվում է  հանրային իշխանության</w:t>
      </w:r>
      <w:r w:rsidRPr="00CE2BFB">
        <w:rPr>
          <w:rFonts w:ascii="GHEA Grapalat" w:hAnsi="GHEA Grapalat" w:cs="Sylfaen"/>
          <w:sz w:val="22"/>
          <w:szCs w:val="22"/>
        </w:rPr>
        <w:t xml:space="preserve"> և տարածքային կառավարման մարմինների համակարգում առկա բոլոր կազմակերպությունների համար՝ անկախ պետական բյուջեում վերջիններիս գծով ֆինանսավորման առկայությունից։</w:t>
      </w:r>
    </w:p>
    <w:p w14:paraId="1D5211DA" w14:textId="77777777" w:rsidR="003E5223" w:rsidRPr="00CE2BFB" w:rsidRDefault="003E5223" w:rsidP="002B5DD6">
      <w:pPr>
        <w:pStyle w:val="PlainText"/>
        <w:spacing w:before="120" w:after="120"/>
        <w:ind w:right="54" w:firstLine="709"/>
        <w:jc w:val="both"/>
        <w:rPr>
          <w:rFonts w:ascii="GHEA Grapalat" w:hAnsi="GHEA Grapalat" w:cs="Sylfaen"/>
          <w:sz w:val="22"/>
          <w:szCs w:val="22"/>
        </w:rPr>
      </w:pPr>
    </w:p>
    <w:p w14:paraId="7083A764" w14:textId="77777777" w:rsidR="00232FD0" w:rsidRPr="00CE2BFB" w:rsidRDefault="00232FD0" w:rsidP="001468E2">
      <w:pPr>
        <w:pStyle w:val="xl31"/>
        <w:pBdr>
          <w:top w:val="single" w:sz="4" w:space="1" w:color="auto"/>
          <w:left w:val="none" w:sz="0" w:space="0" w:color="auto"/>
        </w:pBdr>
        <w:shd w:val="clear" w:color="auto" w:fill="C4BC96"/>
        <w:spacing w:before="0" w:beforeAutospacing="0" w:after="0" w:afterAutospacing="0" w:line="360" w:lineRule="auto"/>
        <w:jc w:val="left"/>
        <w:textAlignment w:val="auto"/>
        <w:outlineLvl w:val="0"/>
        <w:rPr>
          <w:rFonts w:ascii="GHEA Grapalat" w:hAnsi="GHEA Grapalat" w:cs="Sylfaen"/>
        </w:rPr>
      </w:pPr>
      <w:bookmarkStart w:id="16" w:name="_Toc501014748"/>
      <w:bookmarkStart w:id="17" w:name="_Toc29473196"/>
      <w:r w:rsidRPr="00CE2BFB">
        <w:rPr>
          <w:rFonts w:ascii="GHEA Grapalat" w:eastAsia="Times New Roman" w:hAnsi="GHEA Grapalat" w:cs="Times New Roman"/>
          <w:sz w:val="22"/>
          <w:szCs w:val="22"/>
        </w:rPr>
        <w:t xml:space="preserve">ՄԱՍ 2. </w:t>
      </w:r>
      <w:r w:rsidR="00B55DCA">
        <w:rPr>
          <w:rFonts w:ascii="GHEA Grapalat" w:eastAsia="Times New Roman" w:hAnsi="GHEA Grapalat" w:cs="Times New Roman"/>
          <w:sz w:val="22"/>
          <w:szCs w:val="22"/>
        </w:rPr>
        <w:t>2022-2024</w:t>
      </w:r>
      <w:r w:rsidRPr="00CE2BFB">
        <w:rPr>
          <w:rFonts w:ascii="GHEA Grapalat" w:eastAsia="Times New Roman" w:hAnsi="GHEA Grapalat" w:cs="Times New Roman"/>
          <w:sz w:val="22"/>
          <w:szCs w:val="22"/>
        </w:rPr>
        <w:t xml:space="preserve"> ԹԹ. ՄԺԾԾ </w:t>
      </w:r>
      <w:r w:rsidR="000465CF" w:rsidRPr="00CE2BFB">
        <w:rPr>
          <w:rFonts w:ascii="GHEA Grapalat" w:eastAsia="Times New Roman" w:hAnsi="GHEA Grapalat" w:cs="Times New Roman"/>
          <w:sz w:val="22"/>
          <w:szCs w:val="22"/>
        </w:rPr>
        <w:t xml:space="preserve">(ՆԵՐԱՌՅԱԼ </w:t>
      </w:r>
      <w:r w:rsidR="00B55DCA">
        <w:rPr>
          <w:rFonts w:ascii="GHEA Grapalat" w:eastAsia="Times New Roman" w:hAnsi="GHEA Grapalat" w:cs="Times New Roman"/>
          <w:sz w:val="22"/>
          <w:szCs w:val="22"/>
        </w:rPr>
        <w:t>2022</w:t>
      </w:r>
      <w:r w:rsidR="000465CF" w:rsidRPr="00CE2BFB">
        <w:rPr>
          <w:rFonts w:ascii="GHEA Grapalat" w:eastAsia="Times New Roman" w:hAnsi="GHEA Grapalat" w:cs="Times New Roman"/>
          <w:sz w:val="22"/>
          <w:szCs w:val="22"/>
        </w:rPr>
        <w:t xml:space="preserve"> ԹՎԱԿԱՆԻ ԲՅՈՒՋԵՏԱՅԻՆ ՖԻՆԱՆՍԱՎՈՐՄԱՆ) </w:t>
      </w:r>
      <w:r w:rsidRPr="00CE2BFB">
        <w:rPr>
          <w:rFonts w:ascii="GHEA Grapalat" w:eastAsia="Times New Roman" w:hAnsi="GHEA Grapalat" w:cs="Times New Roman"/>
          <w:sz w:val="22"/>
          <w:szCs w:val="22"/>
        </w:rPr>
        <w:t>ՀԱՅՏԵՐԻ ԿԱԶՄՄԱՆ ՑՈՒՑՈՒՄՆԵՐ</w:t>
      </w:r>
      <w:bookmarkEnd w:id="16"/>
      <w:bookmarkEnd w:id="17"/>
    </w:p>
    <w:bookmarkEnd w:id="12"/>
    <w:bookmarkEnd w:id="13"/>
    <w:p w14:paraId="05B9A74F" w14:textId="77777777" w:rsidR="00EF52B8" w:rsidRPr="00CE2BFB" w:rsidRDefault="00B55DCA" w:rsidP="0085514C">
      <w:pPr>
        <w:pStyle w:val="Text"/>
        <w:spacing w:before="120" w:after="120"/>
        <w:ind w:firstLine="720"/>
        <w:rPr>
          <w:rFonts w:ascii="GHEA Grapalat" w:hAnsi="GHEA Grapalat" w:cs="Sylfaen"/>
          <w:lang w:val="hy-AM"/>
        </w:rPr>
      </w:pPr>
      <w:r>
        <w:rPr>
          <w:rFonts w:ascii="GHEA Grapalat" w:hAnsi="GHEA Grapalat" w:cs="Sylfaen"/>
          <w:lang w:val="hy-AM"/>
        </w:rPr>
        <w:t>2022-2024</w:t>
      </w:r>
      <w:r w:rsidR="009C72A8" w:rsidRPr="00CE2BFB">
        <w:rPr>
          <w:rFonts w:ascii="GHEA Grapalat" w:hAnsi="GHEA Grapalat" w:cs="Sylfaen"/>
          <w:lang w:val="hy-AM"/>
        </w:rPr>
        <w:t xml:space="preserve">թթ ՄԺԾԾ (ներառյալ ՀՀ </w:t>
      </w:r>
      <w:r>
        <w:rPr>
          <w:rFonts w:ascii="GHEA Grapalat" w:hAnsi="GHEA Grapalat" w:cs="Sylfaen"/>
          <w:lang w:val="hy-AM"/>
        </w:rPr>
        <w:t>2022</w:t>
      </w:r>
      <w:r w:rsidR="009C72A8" w:rsidRPr="00CE2BFB">
        <w:rPr>
          <w:rFonts w:ascii="GHEA Grapalat" w:hAnsi="GHEA Grapalat" w:cs="Sylfaen"/>
          <w:lang w:val="hy-AM"/>
        </w:rPr>
        <w:t>թ</w:t>
      </w:r>
      <w:r w:rsidR="003E5223" w:rsidRPr="00CE2BFB">
        <w:rPr>
          <w:rFonts w:ascii="GHEA Grapalat" w:hAnsi="GHEA Grapalat" w:cs="Sylfaen"/>
          <w:lang w:val="hy-AM"/>
        </w:rPr>
        <w:t>.</w:t>
      </w:r>
      <w:r w:rsidR="009C72A8" w:rsidRPr="00CE2BFB">
        <w:rPr>
          <w:rFonts w:ascii="GHEA Grapalat" w:hAnsi="GHEA Grapalat" w:cs="Sylfaen"/>
          <w:lang w:val="hy-AM"/>
        </w:rPr>
        <w:t xml:space="preserve"> </w:t>
      </w:r>
      <w:r w:rsidR="00EF18B1" w:rsidRPr="00CE2BFB">
        <w:rPr>
          <w:rFonts w:ascii="GHEA Grapalat" w:hAnsi="GHEA Grapalat" w:cs="Sylfaen"/>
          <w:lang w:val="hy-AM"/>
        </w:rPr>
        <w:t>բյուջետային ֆինանսավորման</w:t>
      </w:r>
      <w:r w:rsidR="009C72A8" w:rsidRPr="00CE2BFB">
        <w:rPr>
          <w:rFonts w:ascii="GHEA Grapalat" w:hAnsi="GHEA Grapalat" w:cs="Sylfaen"/>
          <w:lang w:val="hy-AM"/>
        </w:rPr>
        <w:t>)</w:t>
      </w:r>
      <w:r w:rsidR="00334A2D" w:rsidRPr="00CE2BFB">
        <w:rPr>
          <w:rFonts w:ascii="GHEA Grapalat" w:hAnsi="GHEA Grapalat" w:cs="Sylfaen"/>
          <w:lang w:val="hy-AM"/>
        </w:rPr>
        <w:t xml:space="preserve"> հայտի հիմնական նպատակն է ներկայացնել պետական մարմնի համակարգի (բնագավառի) ծախ</w:t>
      </w:r>
      <w:r w:rsidR="00334A2D" w:rsidRPr="00CE2BFB">
        <w:rPr>
          <w:rFonts w:ascii="GHEA Grapalat" w:hAnsi="GHEA Grapalat" w:cs="Sylfaen"/>
          <w:lang w:val="hy-AM"/>
        </w:rPr>
        <w:softHyphen/>
        <w:t>սային ռազմավարությունը հաջորդ երեք տարվա համար</w:t>
      </w:r>
      <w:r w:rsidR="009C72A8" w:rsidRPr="00CE2BFB">
        <w:rPr>
          <w:rFonts w:ascii="GHEA Grapalat" w:hAnsi="GHEA Grapalat" w:cs="Sylfaen"/>
          <w:lang w:val="hy-AM"/>
        </w:rPr>
        <w:t xml:space="preserve"> և առաջիկա տարվա պետական բյուջեի ծախսային ծրագրերի և միջոցառումների ֆինանսական գնահատականը</w:t>
      </w:r>
      <w:r w:rsidR="00334A2D" w:rsidRPr="00CE2BFB">
        <w:rPr>
          <w:rFonts w:ascii="GHEA Grapalat" w:hAnsi="GHEA Grapalat" w:cs="Sylfaen"/>
          <w:lang w:val="hy-AM"/>
        </w:rPr>
        <w:t>: Տվյալ ռազմավարությունը ներառում է միջնաժամկետ հատվածում նախատեսված ծրագրերը և միջոցառումները, և թե ինչպես են դրանք նպաստելու պետական մարմնի առաքելության և նպատակների</w:t>
      </w:r>
      <w:r w:rsidR="009C72A8" w:rsidRPr="00CE2BFB">
        <w:rPr>
          <w:rFonts w:ascii="GHEA Grapalat" w:hAnsi="GHEA Grapalat" w:cs="Sylfaen"/>
          <w:lang w:val="hy-AM"/>
        </w:rPr>
        <w:t xml:space="preserve">, ինչպես նաև ՀՀ կառավարության ծրագրով սահմանված նպատակների և թիրախների </w:t>
      </w:r>
      <w:r w:rsidR="00334A2D" w:rsidRPr="00CE2BFB">
        <w:rPr>
          <w:rFonts w:ascii="GHEA Grapalat" w:hAnsi="GHEA Grapalat" w:cs="Sylfaen"/>
          <w:lang w:val="hy-AM"/>
        </w:rPr>
        <w:t xml:space="preserve">իրագործմանը: </w:t>
      </w:r>
      <w:r w:rsidR="009C72A8" w:rsidRPr="00CE2BFB">
        <w:rPr>
          <w:rFonts w:ascii="GHEA Grapalat" w:hAnsi="GHEA Grapalat" w:cs="Sylfaen"/>
          <w:lang w:val="hy-AM"/>
        </w:rPr>
        <w:t>Հ</w:t>
      </w:r>
      <w:r w:rsidR="00334A2D" w:rsidRPr="00CE2BFB">
        <w:rPr>
          <w:rFonts w:ascii="GHEA Grapalat" w:hAnsi="GHEA Grapalat" w:cs="Sylfaen"/>
          <w:lang w:val="hy-AM"/>
        </w:rPr>
        <w:t>այտում պետք է ներկայացնել նաև նախատեսված ծրագրերի և միջոցառումների ֆինանսական գնահատականը և հիմնավորել դրանք:</w:t>
      </w:r>
    </w:p>
    <w:p w14:paraId="3E543E77" w14:textId="77777777" w:rsidR="002C19B5" w:rsidRPr="00CE2BFB" w:rsidRDefault="00232FD0" w:rsidP="001468E2">
      <w:pPr>
        <w:pStyle w:val="Bullet"/>
        <w:numPr>
          <w:ilvl w:val="0"/>
          <w:numId w:val="0"/>
        </w:numPr>
        <w:spacing w:before="120" w:after="120"/>
        <w:ind w:firstLine="720"/>
        <w:rPr>
          <w:rFonts w:ascii="GHEA Grapalat" w:hAnsi="GHEA Grapalat" w:cs="Sylfaen"/>
          <w:lang w:val="hy-AM"/>
        </w:rPr>
      </w:pPr>
      <w:r w:rsidRPr="00CE2BFB">
        <w:rPr>
          <w:rFonts w:ascii="GHEA Grapalat" w:hAnsi="GHEA Grapalat" w:cs="Sylfaen"/>
          <w:lang w:val="hy-AM"/>
        </w:rPr>
        <w:lastRenderedPageBreak/>
        <w:t xml:space="preserve">Պետական մարմնի հայտը </w:t>
      </w:r>
      <w:r w:rsidR="003E5223" w:rsidRPr="00CE2BFB">
        <w:rPr>
          <w:rFonts w:ascii="GHEA Grapalat" w:hAnsi="GHEA Grapalat" w:cs="Sylfaen"/>
          <w:lang w:val="hy-AM"/>
        </w:rPr>
        <w:t xml:space="preserve">բոլոր փուլերում </w:t>
      </w:r>
      <w:r w:rsidRPr="00CE2BFB">
        <w:rPr>
          <w:rFonts w:ascii="GHEA Grapalat" w:hAnsi="GHEA Grapalat" w:cs="Sylfaen"/>
          <w:lang w:val="hy-AM"/>
        </w:rPr>
        <w:t xml:space="preserve">(ինչպես նախնական, այնպես էլ ավարտուն տեսքի բերված) </w:t>
      </w:r>
      <w:r w:rsidR="002C19B5" w:rsidRPr="00CE2BFB">
        <w:rPr>
          <w:rFonts w:ascii="GHEA Grapalat" w:hAnsi="GHEA Grapalat" w:cs="Sylfaen"/>
          <w:lang w:val="hy-AM"/>
        </w:rPr>
        <w:t>ՀՀ ֆինանսների նախարարություն է ներկայացվում մեկ ամբողջական փաստաթղթի տեսքով` հայտատուի ղեկավարի կողմից ստորագրված ուղեկցող գրությամբ:</w:t>
      </w:r>
    </w:p>
    <w:p w14:paraId="40ED40FC" w14:textId="77777777" w:rsidR="007B5060" w:rsidRPr="00B3439B" w:rsidRDefault="002C19B5" w:rsidP="002C19B5">
      <w:pPr>
        <w:pStyle w:val="Bullet"/>
        <w:numPr>
          <w:ilvl w:val="0"/>
          <w:numId w:val="0"/>
        </w:numPr>
        <w:spacing w:before="120" w:after="120"/>
        <w:ind w:firstLine="720"/>
        <w:rPr>
          <w:rFonts w:ascii="GHEA Grapalat" w:hAnsi="GHEA Grapalat" w:cs="Sylfaen"/>
          <w:lang w:val="hy-AM"/>
        </w:rPr>
      </w:pPr>
      <w:r w:rsidRPr="00B657AE">
        <w:rPr>
          <w:rFonts w:ascii="GHEA Grapalat" w:hAnsi="GHEA Grapalat" w:cs="Sylfaen"/>
          <w:lang w:val="hy-AM"/>
        </w:rPr>
        <w:t>Հայտում</w:t>
      </w:r>
      <w:r w:rsidR="00C01EEC" w:rsidRPr="00B657AE">
        <w:rPr>
          <w:rFonts w:ascii="GHEA Grapalat" w:hAnsi="GHEA Grapalat" w:cs="Sylfaen"/>
          <w:lang w:val="hy-AM"/>
        </w:rPr>
        <w:t xml:space="preserve"> ներկայացվում են պետական մարմինների կողմից իրականացվող ծրագրերի և միջոցառումների գծով </w:t>
      </w:r>
      <w:r w:rsidR="00B55DCA" w:rsidRPr="00E228D6">
        <w:rPr>
          <w:rFonts w:ascii="GHEA Grapalat" w:hAnsi="GHEA Grapalat" w:cs="Sylfaen"/>
          <w:lang w:val="hy-AM"/>
        </w:rPr>
        <w:t>2022</w:t>
      </w:r>
      <w:r w:rsidRPr="00A731CE">
        <w:rPr>
          <w:rFonts w:ascii="GHEA Grapalat" w:hAnsi="GHEA Grapalat" w:cs="Sylfaen"/>
          <w:lang w:val="hy-AM"/>
        </w:rPr>
        <w:t>թ</w:t>
      </w:r>
      <w:r w:rsidR="003E5223" w:rsidRPr="00B63266">
        <w:rPr>
          <w:rFonts w:ascii="GHEA Grapalat" w:hAnsi="GHEA Grapalat" w:cs="Sylfaen"/>
          <w:lang w:val="hy-AM"/>
        </w:rPr>
        <w:t>.</w:t>
      </w:r>
      <w:r w:rsidR="00C01EEC" w:rsidRPr="00C621D3">
        <w:rPr>
          <w:rFonts w:ascii="GHEA Grapalat" w:hAnsi="GHEA Grapalat" w:cs="Sylfaen"/>
          <w:lang w:val="hy-AM"/>
        </w:rPr>
        <w:t xml:space="preserve"> ծախսերի հաշվարկները և 202</w:t>
      </w:r>
      <w:r w:rsidR="00854346" w:rsidRPr="00B3439B">
        <w:rPr>
          <w:rFonts w:ascii="GHEA Grapalat" w:hAnsi="GHEA Grapalat" w:cs="Sylfaen"/>
          <w:lang w:val="hy-AM"/>
        </w:rPr>
        <w:t>3</w:t>
      </w:r>
      <w:r w:rsidR="00C01EEC" w:rsidRPr="00B657AE">
        <w:rPr>
          <w:rFonts w:ascii="GHEA Grapalat" w:hAnsi="GHEA Grapalat" w:cs="Sylfaen"/>
          <w:lang w:val="hy-AM"/>
        </w:rPr>
        <w:t>-202</w:t>
      </w:r>
      <w:r w:rsidR="00854346" w:rsidRPr="00B3439B">
        <w:rPr>
          <w:rFonts w:ascii="GHEA Grapalat" w:hAnsi="GHEA Grapalat" w:cs="Sylfaen"/>
          <w:lang w:val="hy-AM"/>
        </w:rPr>
        <w:t>4</w:t>
      </w:r>
      <w:r w:rsidR="00C01EEC" w:rsidRPr="00B657AE">
        <w:rPr>
          <w:rFonts w:ascii="GHEA Grapalat" w:hAnsi="GHEA Grapalat" w:cs="Sylfaen"/>
          <w:lang w:val="hy-AM"/>
        </w:rPr>
        <w:t>թ</w:t>
      </w:r>
      <w:r w:rsidR="003E5223" w:rsidRPr="00B657AE">
        <w:rPr>
          <w:rFonts w:ascii="GHEA Grapalat" w:hAnsi="GHEA Grapalat" w:cs="Sylfaen"/>
          <w:lang w:val="hy-AM"/>
        </w:rPr>
        <w:t xml:space="preserve">թ. </w:t>
      </w:r>
      <w:r w:rsidR="00C01EEC" w:rsidRPr="00E228D6">
        <w:rPr>
          <w:rFonts w:ascii="GHEA Grapalat" w:hAnsi="GHEA Grapalat" w:cs="Sylfaen"/>
          <w:lang w:val="hy-AM"/>
        </w:rPr>
        <w:t xml:space="preserve">ծախսերի գնահատականները: Ընդ որում, </w:t>
      </w:r>
      <w:r w:rsidR="00B55DCA" w:rsidRPr="00A731CE">
        <w:rPr>
          <w:rFonts w:ascii="GHEA Grapalat" w:hAnsi="GHEA Grapalat" w:cs="Sylfaen"/>
          <w:lang w:val="hy-AM"/>
        </w:rPr>
        <w:t>2022</w:t>
      </w:r>
      <w:r w:rsidR="00C01EEC" w:rsidRPr="00B63266">
        <w:rPr>
          <w:rFonts w:ascii="GHEA Grapalat" w:hAnsi="GHEA Grapalat" w:cs="Sylfaen"/>
          <w:lang w:val="hy-AM"/>
        </w:rPr>
        <w:t>թ</w:t>
      </w:r>
      <w:r w:rsidR="003E5223" w:rsidRPr="00C621D3">
        <w:rPr>
          <w:rFonts w:ascii="GHEA Grapalat" w:hAnsi="GHEA Grapalat" w:cs="Sylfaen"/>
          <w:lang w:val="hy-AM"/>
        </w:rPr>
        <w:t>.</w:t>
      </w:r>
      <w:r w:rsidRPr="00521904">
        <w:rPr>
          <w:rFonts w:ascii="GHEA Grapalat" w:hAnsi="GHEA Grapalat" w:cs="Sylfaen"/>
          <w:lang w:val="hy-AM"/>
        </w:rPr>
        <w:t xml:space="preserve"> համար տեղեկատվությունը պետք է ներկայացվի մանրամասն՝ պետական բյուջեի շրջանակներում պետական մարմնի կողմից իրական</w:t>
      </w:r>
      <w:r w:rsidRPr="007B5060">
        <w:rPr>
          <w:rFonts w:ascii="GHEA Grapalat" w:hAnsi="GHEA Grapalat" w:cs="Sylfaen"/>
          <w:lang w:val="hy-AM"/>
        </w:rPr>
        <w:t>ացման ենթակա ծրագրերի և միջոցառումների վերաբերյալ մանրամասն հաշվարկ</w:t>
      </w:r>
      <w:r w:rsidR="00FF137F" w:rsidRPr="007B5060">
        <w:rPr>
          <w:rFonts w:ascii="GHEA Grapalat" w:hAnsi="GHEA Grapalat" w:cs="Sylfaen"/>
          <w:lang w:val="hy-AM"/>
        </w:rPr>
        <w:t xml:space="preserve">-հիմնավորումների </w:t>
      </w:r>
      <w:r w:rsidRPr="007B5060">
        <w:rPr>
          <w:rFonts w:ascii="GHEA Grapalat" w:hAnsi="GHEA Grapalat" w:cs="Sylfaen"/>
          <w:lang w:val="hy-AM"/>
        </w:rPr>
        <w:t>հետ միասին</w:t>
      </w:r>
      <w:r w:rsidR="00FF137F" w:rsidRPr="007B5060">
        <w:rPr>
          <w:rFonts w:ascii="GHEA Grapalat" w:hAnsi="GHEA Grapalat" w:cs="Sylfaen"/>
          <w:lang w:val="hy-AM"/>
        </w:rPr>
        <w:t>՝ բացված ըստ առանձին ծախսատեսակների</w:t>
      </w:r>
      <w:r w:rsidR="00C01EEC" w:rsidRPr="007B5060">
        <w:rPr>
          <w:rFonts w:ascii="GHEA Grapalat" w:hAnsi="GHEA Grapalat" w:cs="Sylfaen"/>
          <w:lang w:val="hy-AM"/>
        </w:rPr>
        <w:t>:</w:t>
      </w:r>
    </w:p>
    <w:p w14:paraId="68E2D0A5" w14:textId="2E6EB225" w:rsidR="007D0D40" w:rsidRPr="00CE2BFB" w:rsidRDefault="002C19B5" w:rsidP="00B657AE">
      <w:pPr>
        <w:pStyle w:val="Bullet"/>
        <w:numPr>
          <w:ilvl w:val="0"/>
          <w:numId w:val="0"/>
        </w:numPr>
        <w:spacing w:before="120" w:after="120"/>
        <w:ind w:firstLine="720"/>
        <w:rPr>
          <w:rFonts w:ascii="GHEA Grapalat" w:hAnsi="GHEA Grapalat" w:cs="Sylfaen"/>
          <w:lang w:val="hy-AM"/>
        </w:rPr>
      </w:pPr>
      <w:r w:rsidRPr="003D5430">
        <w:rPr>
          <w:rFonts w:ascii="GHEA Grapalat" w:hAnsi="GHEA Grapalat" w:cs="Sylfaen"/>
          <w:lang w:val="hy-AM"/>
        </w:rPr>
        <w:t>Հայտը ներկայացնելիս, որպես կողմնորոշիչ չափաքանակներ պետք է դիտարկվեն</w:t>
      </w:r>
      <w:r w:rsidR="007B5060" w:rsidRPr="00B3439B">
        <w:rPr>
          <w:rFonts w:ascii="GHEA Grapalat" w:hAnsi="GHEA Grapalat" w:cs="Sylfaen"/>
          <w:lang w:val="hy-AM"/>
        </w:rPr>
        <w:t xml:space="preserve"> </w:t>
      </w:r>
      <w:r w:rsidR="00D06DB1" w:rsidRPr="00D06DB1">
        <w:rPr>
          <w:rFonts w:ascii="GHEA Grapalat" w:hAnsi="GHEA Grapalat" w:cs="Sylfaen"/>
          <w:lang w:val="hy-AM"/>
        </w:rPr>
        <w:t>ՀՀ ՖՆ կողմից հայտատու մարմիններին տրամադրվող 2022-2024թթ ծախսային կողմնորոշիչ չափաքանակները։ ՀՀ վարչապետի 2021թ</w:t>
      </w:r>
      <w:r w:rsidR="00D06DB1" w:rsidRPr="003D5430">
        <w:rPr>
          <w:rFonts w:ascii="Cambria Math" w:hAnsi="Cambria Math" w:cs="Cambria Math"/>
          <w:lang w:val="hy-AM"/>
        </w:rPr>
        <w:t>․</w:t>
      </w:r>
      <w:r w:rsidR="00D06DB1" w:rsidRPr="00D06DB1">
        <w:rPr>
          <w:rFonts w:ascii="GHEA Grapalat" w:hAnsi="GHEA Grapalat" w:cs="Sylfaen"/>
          <w:lang w:val="hy-AM"/>
        </w:rPr>
        <w:t xml:space="preserve"> </w:t>
      </w:r>
      <w:r w:rsidR="00D06DB1" w:rsidRPr="003D5430">
        <w:rPr>
          <w:rFonts w:ascii="GHEA Grapalat" w:hAnsi="GHEA Grapalat" w:cs="Sylfaen"/>
          <w:lang w:val="hy-AM"/>
        </w:rPr>
        <w:t>հունվարի</w:t>
      </w:r>
      <w:r w:rsidR="00D06DB1" w:rsidRPr="00D06DB1">
        <w:rPr>
          <w:rFonts w:ascii="GHEA Grapalat" w:hAnsi="GHEA Grapalat" w:cs="Sylfaen"/>
          <w:lang w:val="hy-AM"/>
        </w:rPr>
        <w:t xml:space="preserve"> 18-</w:t>
      </w:r>
      <w:r w:rsidR="00D06DB1" w:rsidRPr="003D5430">
        <w:rPr>
          <w:rFonts w:ascii="GHEA Grapalat" w:hAnsi="GHEA Grapalat" w:cs="Sylfaen"/>
          <w:lang w:val="hy-AM"/>
        </w:rPr>
        <w:t>ի</w:t>
      </w:r>
      <w:r w:rsidR="00D06DB1" w:rsidRPr="00D06DB1">
        <w:rPr>
          <w:rFonts w:ascii="GHEA Grapalat" w:hAnsi="GHEA Grapalat" w:cs="Sylfaen"/>
          <w:lang w:val="hy-AM"/>
        </w:rPr>
        <w:t xml:space="preserve"> </w:t>
      </w:r>
      <w:r w:rsidR="00D06DB1" w:rsidRPr="003D5430">
        <w:rPr>
          <w:rFonts w:ascii="GHEA Grapalat" w:hAnsi="GHEA Grapalat" w:cs="Sylfaen"/>
          <w:lang w:val="hy-AM"/>
        </w:rPr>
        <w:t>«Հայաստանի</w:t>
      </w:r>
      <w:r w:rsidR="00D06DB1" w:rsidRPr="00D06DB1">
        <w:rPr>
          <w:rFonts w:ascii="GHEA Grapalat" w:hAnsi="GHEA Grapalat" w:cs="Sylfaen"/>
          <w:lang w:val="hy-AM"/>
        </w:rPr>
        <w:t xml:space="preserve"> </w:t>
      </w:r>
      <w:r w:rsidR="00D06DB1" w:rsidRPr="003D5430">
        <w:rPr>
          <w:rFonts w:ascii="GHEA Grapalat" w:hAnsi="GHEA Grapalat" w:cs="Sylfaen"/>
          <w:lang w:val="hy-AM"/>
        </w:rPr>
        <w:t>Հանրա</w:t>
      </w:r>
      <w:r w:rsidR="00D06DB1" w:rsidRPr="00D06DB1">
        <w:rPr>
          <w:rFonts w:ascii="GHEA Grapalat" w:hAnsi="GHEA Grapalat" w:cs="Sylfaen"/>
          <w:lang w:val="hy-AM"/>
        </w:rPr>
        <w:t>պետության 2022 թվականի բյուջետային գործընթացն սկսելու մասին» N35-Ա որոշման համաձայն ծախսային կողմնորոշիչ չափաքանակները կսահմանվեն ՀՀ 2022թ. հարկաբյուջետային վերագնահատված շրջանակի հիման վրա՝ ՀՀ վարչապետի մոտ կայացած քննարկումների արդյունքներով։</w:t>
      </w:r>
    </w:p>
    <w:p w14:paraId="0E812532" w14:textId="77777777" w:rsidR="00232FD0" w:rsidRPr="00CE2BFB" w:rsidRDefault="00232FD0" w:rsidP="0085514C">
      <w:pPr>
        <w:spacing w:before="120" w:after="120"/>
        <w:ind w:firstLine="720"/>
        <w:jc w:val="both"/>
        <w:rPr>
          <w:rFonts w:ascii="GHEA Grapalat" w:hAnsi="GHEA Grapalat" w:cs="Sylfaen"/>
          <w:sz w:val="22"/>
          <w:szCs w:val="20"/>
          <w:lang w:val="hy-AM"/>
        </w:rPr>
      </w:pPr>
      <w:r w:rsidRPr="00CE2BFB">
        <w:rPr>
          <w:rFonts w:ascii="GHEA Grapalat" w:hAnsi="GHEA Grapalat" w:cs="Sylfaen"/>
          <w:sz w:val="22"/>
          <w:szCs w:val="20"/>
          <w:lang w:val="hy-AM"/>
        </w:rPr>
        <w:t xml:space="preserve">Ստորև ներկայացված է </w:t>
      </w:r>
      <w:r w:rsidR="00B55DCA">
        <w:rPr>
          <w:rFonts w:ascii="GHEA Grapalat" w:hAnsi="GHEA Grapalat" w:cs="Sylfaen"/>
          <w:sz w:val="22"/>
          <w:szCs w:val="20"/>
          <w:lang w:val="hy-AM"/>
        </w:rPr>
        <w:t>2022-2024</w:t>
      </w:r>
      <w:r w:rsidR="006956B8" w:rsidRPr="00CE2BFB">
        <w:rPr>
          <w:rFonts w:ascii="GHEA Grapalat" w:hAnsi="GHEA Grapalat" w:cs="Sylfaen"/>
          <w:sz w:val="22"/>
          <w:szCs w:val="20"/>
          <w:lang w:val="hy-AM"/>
        </w:rPr>
        <w:t>թթ.</w:t>
      </w:r>
      <w:r w:rsidR="00A10E56" w:rsidRPr="00CE2BFB">
        <w:rPr>
          <w:rFonts w:ascii="GHEA Grapalat" w:hAnsi="GHEA Grapalat" w:cs="Sylfaen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0"/>
          <w:lang w:val="hy-AM"/>
        </w:rPr>
        <w:t xml:space="preserve">ՄԺԾԾ </w:t>
      </w:r>
      <w:r w:rsidR="00A10E56" w:rsidRPr="00CE2BFB">
        <w:rPr>
          <w:rFonts w:ascii="GHEA Grapalat" w:hAnsi="GHEA Grapalat" w:cs="Sylfaen"/>
          <w:sz w:val="22"/>
          <w:szCs w:val="20"/>
          <w:lang w:val="hy-AM"/>
        </w:rPr>
        <w:t xml:space="preserve">(ներառյալ </w:t>
      </w:r>
      <w:r w:rsidR="00B55DCA">
        <w:rPr>
          <w:rFonts w:ascii="GHEA Grapalat" w:hAnsi="GHEA Grapalat" w:cs="Sylfaen"/>
          <w:sz w:val="22"/>
          <w:szCs w:val="20"/>
          <w:lang w:val="hy-AM"/>
        </w:rPr>
        <w:t>2022</w:t>
      </w:r>
      <w:r w:rsidR="00A10E56" w:rsidRPr="00CE2BFB">
        <w:rPr>
          <w:rFonts w:ascii="GHEA Grapalat" w:hAnsi="GHEA Grapalat" w:cs="Sylfaen"/>
          <w:sz w:val="22"/>
          <w:szCs w:val="20"/>
          <w:lang w:val="hy-AM"/>
        </w:rPr>
        <w:t>թ</w:t>
      </w:r>
      <w:r w:rsidR="006956B8" w:rsidRPr="00CE2BFB">
        <w:rPr>
          <w:rFonts w:ascii="GHEA Grapalat" w:hAnsi="GHEA Grapalat" w:cs="Sylfaen"/>
          <w:sz w:val="22"/>
          <w:szCs w:val="20"/>
          <w:lang w:val="hy-AM"/>
        </w:rPr>
        <w:t xml:space="preserve">. </w:t>
      </w:r>
      <w:r w:rsidR="00A10E56" w:rsidRPr="00CE2BFB">
        <w:rPr>
          <w:rFonts w:ascii="GHEA Grapalat" w:hAnsi="GHEA Grapalat" w:cs="Sylfaen"/>
          <w:sz w:val="22"/>
          <w:szCs w:val="20"/>
          <w:lang w:val="hy-AM"/>
        </w:rPr>
        <w:t xml:space="preserve">բյուջետային ֆինանսավորման) </w:t>
      </w:r>
      <w:r w:rsidRPr="00CE2BFB">
        <w:rPr>
          <w:rFonts w:ascii="GHEA Grapalat" w:hAnsi="GHEA Grapalat" w:cs="Sylfaen"/>
          <w:sz w:val="22"/>
          <w:szCs w:val="20"/>
          <w:lang w:val="hy-AM"/>
        </w:rPr>
        <w:t>հայտի օրինակելի ձևը, որում բացատրվում է, թե ինչ է անհրաժեշտ ներկայացնել վերջինիս յուրաքանչյուր բաժնում:</w:t>
      </w:r>
    </w:p>
    <w:p w14:paraId="0B7CA411" w14:textId="77777777" w:rsidR="004863A9" w:rsidRPr="00CE2BFB" w:rsidRDefault="00A10E56" w:rsidP="001468E2">
      <w:pPr>
        <w:pStyle w:val="Text"/>
        <w:spacing w:before="120" w:after="120"/>
        <w:ind w:firstLine="720"/>
        <w:rPr>
          <w:rFonts w:ascii="GHEA Grapalat" w:hAnsi="GHEA Grapalat" w:cs="Sylfaen"/>
          <w:lang w:val="hy-AM"/>
        </w:rPr>
      </w:pPr>
      <w:r w:rsidRPr="00CE2BFB">
        <w:rPr>
          <w:rFonts w:ascii="GHEA Grapalat" w:hAnsi="GHEA Grapalat" w:cs="Sylfaen"/>
          <w:lang w:val="hy-AM"/>
        </w:rPr>
        <w:t>Հ</w:t>
      </w:r>
      <w:r w:rsidR="00232FD0" w:rsidRPr="00CE2BFB">
        <w:rPr>
          <w:rFonts w:ascii="GHEA Grapalat" w:hAnsi="GHEA Grapalat" w:cs="Sylfaen"/>
          <w:lang w:val="hy-AM"/>
        </w:rPr>
        <w:t xml:space="preserve">այտի շրջանակներում բյուջետային ծրագրերը և միջոցառումները, ինչպես նաև դրանց գծով արդյունքային ցուցանիշները սահմանելիս, անհրաժեշտ է առաջնորդվել սույն մեթոդական ցուցումների բաղկացուցիչ մաս հանդիսացող </w:t>
      </w:r>
      <w:r w:rsidR="00232FD0" w:rsidRPr="00CE2BFB">
        <w:rPr>
          <w:rFonts w:ascii="GHEA Grapalat" w:hAnsi="GHEA Grapalat" w:cs="Sylfaen"/>
          <w:i/>
          <w:u w:val="single"/>
          <w:lang w:val="hy-AM"/>
        </w:rPr>
        <w:t>«Ծրագրային բյուջետավորման ձևաչափով բյուջետային ծրագրերի և միջոցառումների սահմանման», ինչպես նաև «Ծրագրային բյուջետավորման ձևաչափով բյուջետային ծրագրերի և միջոց</w:t>
      </w:r>
      <w:r w:rsidR="00FA60B4" w:rsidRPr="00CE2BFB">
        <w:rPr>
          <w:rFonts w:ascii="GHEA Grapalat" w:hAnsi="GHEA Grapalat" w:cs="Sylfaen"/>
          <w:i/>
          <w:u w:val="single"/>
          <w:lang w:val="hy-AM"/>
        </w:rPr>
        <w:t>ա</w:t>
      </w:r>
      <w:r w:rsidR="00232FD0" w:rsidRPr="00CE2BFB">
        <w:rPr>
          <w:rFonts w:ascii="GHEA Grapalat" w:hAnsi="GHEA Grapalat" w:cs="Sylfaen"/>
          <w:i/>
          <w:u w:val="single"/>
          <w:lang w:val="hy-AM"/>
        </w:rPr>
        <w:t>ռումների գծով արդյունքային ցուցանիշների սահմանման» մեթոդական ձեռնարկներով</w:t>
      </w:r>
      <w:r w:rsidR="00232FD0" w:rsidRPr="00CE2BFB">
        <w:rPr>
          <w:rFonts w:ascii="GHEA Grapalat" w:hAnsi="GHEA Grapalat" w:cs="Sylfaen"/>
          <w:lang w:val="hy-AM"/>
        </w:rPr>
        <w:t>, որոնք հաստատվել են ՀՀ Ֆ</w:t>
      </w:r>
      <w:r w:rsidR="006956B8" w:rsidRPr="00CE2BFB">
        <w:rPr>
          <w:rFonts w:ascii="GHEA Grapalat" w:hAnsi="GHEA Grapalat" w:cs="Sylfaen"/>
          <w:lang w:val="hy-AM"/>
        </w:rPr>
        <w:t>Ն</w:t>
      </w:r>
      <w:r w:rsidR="00232FD0" w:rsidRPr="00CE2BFB">
        <w:rPr>
          <w:rFonts w:ascii="GHEA Grapalat" w:hAnsi="GHEA Grapalat" w:cs="Sylfaen"/>
          <w:lang w:val="hy-AM"/>
        </w:rPr>
        <w:t xml:space="preserve"> 2017թ. հունիսի 23-ի </w:t>
      </w:r>
      <w:r w:rsidR="00FA60B4" w:rsidRPr="00CE2BFB">
        <w:rPr>
          <w:rFonts w:ascii="GHEA Grapalat" w:hAnsi="GHEA Grapalat" w:cs="Sylfaen"/>
          <w:lang w:val="hy-AM"/>
        </w:rPr>
        <w:t>N</w:t>
      </w:r>
      <w:r w:rsidR="00232FD0" w:rsidRPr="00CE2BFB">
        <w:rPr>
          <w:rFonts w:ascii="GHEA Grapalat" w:hAnsi="GHEA Grapalat" w:cs="Sylfaen"/>
          <w:lang w:val="hy-AM"/>
        </w:rPr>
        <w:t xml:space="preserve"> 311-Ա հրամանով:</w:t>
      </w:r>
    </w:p>
    <w:p w14:paraId="47AEDCCB" w14:textId="77777777" w:rsidR="00232FD0" w:rsidRPr="00CE2BFB" w:rsidRDefault="009D7C56" w:rsidP="001468E2">
      <w:pPr>
        <w:pStyle w:val="Text"/>
        <w:spacing w:before="120" w:after="120"/>
        <w:ind w:firstLine="720"/>
        <w:rPr>
          <w:rFonts w:ascii="GHEA Grapalat" w:hAnsi="GHEA Grapalat" w:cs="Sylfaen"/>
          <w:strike/>
          <w:lang w:val="hy-AM"/>
        </w:rPr>
      </w:pPr>
      <w:r w:rsidRPr="00CE2BFB">
        <w:rPr>
          <w:rFonts w:ascii="GHEA Grapalat" w:hAnsi="GHEA Grapalat" w:cs="Sylfaen"/>
          <w:lang w:val="hy-AM"/>
        </w:rPr>
        <w:t xml:space="preserve">Միաժամանակ, </w:t>
      </w:r>
      <w:r w:rsidR="006956B8" w:rsidRPr="00CE2BFB">
        <w:rPr>
          <w:rFonts w:ascii="GHEA Grapalat" w:hAnsi="GHEA Grapalat" w:cs="Sylfaen"/>
          <w:lang w:val="hy-AM"/>
        </w:rPr>
        <w:t>բյուջետային գործընթացի շրջանակներում բյուջետային հայտերի ներկայացման համար սահմանված պահանջներում կատարված փոփոխություններ</w:t>
      </w:r>
      <w:r w:rsidRPr="00CE2BFB">
        <w:rPr>
          <w:rFonts w:ascii="GHEA Grapalat" w:hAnsi="GHEA Grapalat" w:cs="Sylfaen"/>
          <w:lang w:val="hy-AM"/>
        </w:rPr>
        <w:t>ով՝</w:t>
      </w:r>
      <w:r w:rsidR="006956B8" w:rsidRPr="00CE2BFB">
        <w:rPr>
          <w:rFonts w:ascii="GHEA Grapalat" w:hAnsi="GHEA Grapalat" w:cs="Sylfaen"/>
          <w:lang w:val="hy-AM"/>
        </w:rPr>
        <w:t xml:space="preserve"> </w:t>
      </w:r>
      <w:r w:rsidRPr="00CE2BFB">
        <w:rPr>
          <w:rFonts w:ascii="GHEA Grapalat" w:hAnsi="GHEA Grapalat" w:cs="Sylfaen"/>
          <w:lang w:val="hy-AM"/>
        </w:rPr>
        <w:t xml:space="preserve">մասնավորապես </w:t>
      </w:r>
      <w:r w:rsidR="006956B8" w:rsidRPr="00CE2BFB">
        <w:rPr>
          <w:rFonts w:ascii="GHEA Grapalat" w:hAnsi="GHEA Grapalat" w:cs="Sylfaen"/>
          <w:lang w:val="hy-AM"/>
        </w:rPr>
        <w:t>բյուջետային հայտ</w:t>
      </w:r>
      <w:r w:rsidRPr="00CE2BFB">
        <w:rPr>
          <w:rFonts w:ascii="GHEA Grapalat" w:hAnsi="GHEA Grapalat" w:cs="Sylfaen"/>
          <w:lang w:val="hy-AM"/>
        </w:rPr>
        <w:t xml:space="preserve">երում </w:t>
      </w:r>
      <w:r w:rsidR="004863A9" w:rsidRPr="00CE2BFB">
        <w:rPr>
          <w:rFonts w:ascii="GHEA Grapalat" w:hAnsi="GHEA Grapalat" w:cs="Sylfaen"/>
          <w:lang w:val="hy-AM"/>
        </w:rPr>
        <w:t>բյուջետային ծախսերի հիմքում դրված պարտավորությունների բնույթի (պարտադիր և հայեցողական պարտավորություններ)</w:t>
      </w:r>
      <w:r w:rsidRPr="00CE2BFB">
        <w:rPr>
          <w:rFonts w:ascii="GHEA Grapalat" w:hAnsi="GHEA Grapalat" w:cs="Sylfaen"/>
          <w:lang w:val="hy-AM"/>
        </w:rPr>
        <w:t xml:space="preserve"> բացահայտման անհրաժեշտությամբ պայմանավորված, առաջանում է </w:t>
      </w:r>
      <w:r w:rsidR="004863A9" w:rsidRPr="00CE2BFB">
        <w:rPr>
          <w:rFonts w:ascii="GHEA Grapalat" w:hAnsi="GHEA Grapalat" w:cs="Sylfaen"/>
          <w:lang w:val="hy-AM"/>
        </w:rPr>
        <w:t>բյուջետային ծրագրերի անձնագրերի վերանայման անհրաժեշտություն</w:t>
      </w:r>
      <w:r w:rsidRPr="00CE2BFB">
        <w:rPr>
          <w:rFonts w:ascii="GHEA Grapalat" w:hAnsi="GHEA Grapalat" w:cs="Sylfaen"/>
          <w:lang w:val="hy-AM"/>
        </w:rPr>
        <w:t xml:space="preserve">: Հետևաբար, Հայտատու պետական մարմինները բյուջետային հայտերի հետ մեկտեղ ՀՀ ՖՆ պետք է ներկայացնեն նաև իրենց բոլոր բյուջետային ծրագրերի (բացառությամբ վարչական բնույթի ծախսային ծրագրերի) վերանայված նկարագրերը (անձնագրեր) սույն մեթոդական ցուցումների </w:t>
      </w:r>
      <w:r w:rsidR="00D13F15" w:rsidRPr="00CE2BFB">
        <w:rPr>
          <w:rFonts w:ascii="GHEA Grapalat" w:hAnsi="GHEA Grapalat" w:cs="Sylfaen"/>
          <w:lang w:val="hy-AM"/>
        </w:rPr>
        <w:t>ՄԱՍ 3-ի հավելված 1</w:t>
      </w:r>
      <w:r w:rsidR="00A54009" w:rsidRPr="00CE2BFB">
        <w:rPr>
          <w:rFonts w:ascii="GHEA Grapalat" w:hAnsi="GHEA Grapalat" w:cs="Sylfaen"/>
          <w:lang w:val="hy-AM"/>
        </w:rPr>
        <w:t>3</w:t>
      </w:r>
      <w:r w:rsidR="00D13F15" w:rsidRPr="00CE2BFB">
        <w:rPr>
          <w:rFonts w:ascii="GHEA Grapalat" w:hAnsi="GHEA Grapalat" w:cs="Sylfaen"/>
          <w:lang w:val="hy-AM"/>
        </w:rPr>
        <w:t>-ով նե</w:t>
      </w:r>
      <w:r w:rsidR="00A54009" w:rsidRPr="00CE2BFB">
        <w:rPr>
          <w:rFonts w:ascii="GHEA Grapalat" w:hAnsi="GHEA Grapalat" w:cs="Sylfaen"/>
          <w:lang w:val="hy-AM"/>
        </w:rPr>
        <w:t>րկայացված ձևաչափին համապատասխան:</w:t>
      </w:r>
    </w:p>
    <w:p w14:paraId="6A827CA7" w14:textId="6F3D917F" w:rsidR="00A10E56" w:rsidRPr="00CE2BFB" w:rsidRDefault="00E40F3B" w:rsidP="00B3439B">
      <w:pPr>
        <w:pStyle w:val="BodyText"/>
        <w:spacing w:line="276" w:lineRule="auto"/>
        <w:ind w:firstLine="567"/>
        <w:jc w:val="both"/>
        <w:rPr>
          <w:rFonts w:ascii="GHEA Grapalat" w:hAnsi="GHEA Grapalat"/>
          <w:lang w:val="hy-AM"/>
        </w:rPr>
      </w:pPr>
      <w:r w:rsidRPr="00B3439B">
        <w:rPr>
          <w:rFonts w:ascii="GHEA Grapalat" w:hAnsi="GHEA Grapalat" w:cs="Sylfaen"/>
          <w:b w:val="0"/>
          <w:bCs w:val="0"/>
          <w:sz w:val="22"/>
          <w:lang w:val="hy-AM"/>
        </w:rPr>
        <w:t>Միաժամանակ</w:t>
      </w:r>
      <w:r w:rsidRPr="00B3439B" w:rsidDel="00E40F3B">
        <w:rPr>
          <w:rFonts w:ascii="GHEA Grapalat" w:hAnsi="GHEA Grapalat" w:cs="Sylfaen"/>
          <w:b w:val="0"/>
          <w:bCs w:val="0"/>
          <w:sz w:val="22"/>
          <w:lang w:val="hy-AM"/>
        </w:rPr>
        <w:t xml:space="preserve"> </w:t>
      </w:r>
      <w:r w:rsidRPr="00B3439B">
        <w:rPr>
          <w:rFonts w:ascii="GHEA Grapalat" w:hAnsi="GHEA Grapalat" w:cs="Sylfaen"/>
          <w:b w:val="0"/>
          <w:bCs w:val="0"/>
          <w:sz w:val="22"/>
          <w:lang w:val="hy-AM"/>
        </w:rPr>
        <w:t>հ</w:t>
      </w:r>
      <w:r w:rsidR="00C97515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այտերը կազմելիս, որպես ելակետ անհրաժեշտ է ընդունել ՀՀ վարչապետի 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>19.02.2019թ</w:t>
      </w:r>
      <w:r w:rsidR="00DF79B0" w:rsidRPr="00B3439B">
        <w:rPr>
          <w:rFonts w:ascii="Cambria Math" w:hAnsi="Cambria Math" w:cs="Cambria Math"/>
          <w:b w:val="0"/>
          <w:bCs w:val="0"/>
          <w:sz w:val="22"/>
          <w:lang w:val="hy-AM"/>
        </w:rPr>
        <w:t>․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թիվ 02/04.2/7794-2019 հանձնարարական</w:t>
      </w:r>
      <w:r w:rsidRPr="00B3439B">
        <w:rPr>
          <w:rFonts w:ascii="GHEA Grapalat" w:hAnsi="GHEA Grapalat" w:cs="Sylfaen"/>
          <w:b w:val="0"/>
          <w:bCs w:val="0"/>
          <w:sz w:val="22"/>
          <w:lang w:val="hy-AM"/>
        </w:rPr>
        <w:t>ը,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հաշվի առնել</w:t>
      </w:r>
      <w:r w:rsidRPr="00B3439B">
        <w:rPr>
          <w:rFonts w:ascii="GHEA Grapalat" w:hAnsi="GHEA Grapalat" w:cs="Sylfaen"/>
          <w:b w:val="0"/>
          <w:bCs w:val="0"/>
          <w:sz w:val="22"/>
          <w:lang w:val="hy-AM"/>
        </w:rPr>
        <w:t>ով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նաև վարչապետի մոտ 13.04.2019թ</w:t>
      </w:r>
      <w:r w:rsidR="00DF79B0" w:rsidRPr="00B3439B">
        <w:rPr>
          <w:rFonts w:ascii="Cambria Math" w:hAnsi="Cambria Math" w:cs="Cambria Math"/>
          <w:b w:val="0"/>
          <w:bCs w:val="0"/>
          <w:sz w:val="22"/>
          <w:lang w:val="hy-AM"/>
        </w:rPr>
        <w:t>․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և 18.05.2019թ</w:t>
      </w:r>
      <w:r w:rsidR="00DF79B0" w:rsidRPr="00B3439B">
        <w:rPr>
          <w:rFonts w:ascii="Cambria Math" w:hAnsi="Cambria Math" w:cs="Cambria Math"/>
          <w:b w:val="0"/>
          <w:bCs w:val="0"/>
          <w:sz w:val="22"/>
          <w:lang w:val="hy-AM"/>
        </w:rPr>
        <w:t>․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կայացած քննարկման արդյունքները և դրանց հիման վրա տրված հանձնարարականները (արձանագրություններ</w:t>
      </w:r>
      <w:r w:rsidR="00123F0B" w:rsidRPr="00B3439B">
        <w:rPr>
          <w:rFonts w:ascii="GHEA Grapalat" w:hAnsi="GHEA Grapalat" w:cs="Sylfaen"/>
          <w:b w:val="0"/>
          <w:bCs w:val="0"/>
          <w:sz w:val="22"/>
          <w:lang w:val="hy-AM"/>
        </w:rPr>
        <w:t>՝  N</w:t>
      </w:r>
      <w:r w:rsidRPr="00B3439B">
        <w:rPr>
          <w:rFonts w:ascii="GHEA Grapalat" w:hAnsi="GHEA Grapalat" w:cs="Sylfaen"/>
          <w:b w:val="0"/>
          <w:bCs w:val="0"/>
          <w:sz w:val="22"/>
          <w:lang w:val="hy-AM"/>
        </w:rPr>
        <w:t xml:space="preserve"> </w:t>
      </w:r>
      <w:r w:rsidR="00123F0B" w:rsidRPr="00B3439B">
        <w:rPr>
          <w:rFonts w:ascii="GHEA Grapalat" w:hAnsi="GHEA Grapalat" w:cs="Sylfaen"/>
          <w:b w:val="0"/>
          <w:bCs w:val="0"/>
          <w:sz w:val="22"/>
          <w:lang w:val="hy-AM"/>
        </w:rPr>
        <w:t>ԿԱ/55-2019 և  N ԿԱ/75-2019</w:t>
      </w:r>
      <w:r w:rsidR="00DF79B0" w:rsidRPr="00B3439B">
        <w:rPr>
          <w:rFonts w:ascii="GHEA Grapalat" w:hAnsi="GHEA Grapalat" w:cs="Sylfaen"/>
          <w:b w:val="0"/>
          <w:bCs w:val="0"/>
          <w:sz w:val="22"/>
          <w:lang w:val="hy-AM"/>
        </w:rPr>
        <w:t>)։</w:t>
      </w:r>
      <w:r w:rsidR="0083190A" w:rsidRPr="00CE2BFB">
        <w:rPr>
          <w:rFonts w:ascii="GHEA Grapalat" w:hAnsi="GHEA Grapalat"/>
          <w:lang w:val="hy-AM"/>
        </w:rPr>
        <w:t xml:space="preserve"> </w:t>
      </w:r>
    </w:p>
    <w:p w14:paraId="2AF50E9A" w14:textId="77777777" w:rsidR="00A10E56" w:rsidRPr="00CE2BFB" w:rsidRDefault="00A10E56" w:rsidP="0085514C">
      <w:pPr>
        <w:pStyle w:val="Bullet"/>
        <w:numPr>
          <w:ilvl w:val="0"/>
          <w:numId w:val="0"/>
        </w:numPr>
        <w:spacing w:before="120" w:after="120"/>
        <w:ind w:firstLine="720"/>
        <w:rPr>
          <w:rFonts w:ascii="GHEA Grapalat" w:hAnsi="GHEA Grapalat" w:cs="Sylfaen"/>
          <w:lang w:val="hy-AM"/>
        </w:rPr>
      </w:pPr>
    </w:p>
    <w:p w14:paraId="163DEE0F" w14:textId="77777777" w:rsidR="00232FD0" w:rsidRPr="00CE2BFB" w:rsidRDefault="00232FD0" w:rsidP="00232FD0">
      <w:pPr>
        <w:pStyle w:val="Heading2"/>
        <w:jc w:val="right"/>
        <w:rPr>
          <w:rFonts w:ascii="GHEA Grapalat" w:hAnsi="GHEA Grapalat" w:cs="Sylfaen"/>
          <w:sz w:val="22"/>
          <w:szCs w:val="22"/>
          <w:lang w:val="hy-AM"/>
        </w:rPr>
      </w:pPr>
      <w:r w:rsidRPr="00CE2BFB">
        <w:rPr>
          <w:rFonts w:ascii="GHEA Grapalat" w:hAnsi="GHEA Grapalat" w:cs="Sylfaen"/>
          <w:b w:val="0"/>
          <w:u w:val="single"/>
          <w:lang w:val="hy-AM"/>
        </w:rPr>
        <w:br w:type="page"/>
      </w:r>
      <w:bookmarkStart w:id="18" w:name="_Toc501014749"/>
      <w:bookmarkStart w:id="19" w:name="_Toc29473197"/>
      <w:r w:rsidRPr="00CE2BFB">
        <w:rPr>
          <w:rFonts w:ascii="GHEA Grapalat" w:hAnsi="GHEA Grapalat" w:cs="Sylfaen"/>
          <w:b w:val="0"/>
          <w:sz w:val="22"/>
          <w:szCs w:val="22"/>
          <w:u w:val="single"/>
          <w:lang w:val="hy-AM"/>
        </w:rPr>
        <w:lastRenderedPageBreak/>
        <w:t>ՕՐԻՆԱԿԵԼԻ</w:t>
      </w:r>
      <w:r w:rsidRPr="00CE2BFB">
        <w:rPr>
          <w:rFonts w:ascii="GHEA Grapalat" w:hAnsi="GHEA Grapalat"/>
          <w:b w:val="0"/>
          <w:sz w:val="22"/>
          <w:szCs w:val="22"/>
          <w:u w:val="single"/>
          <w:lang w:val="hy-AM"/>
        </w:rPr>
        <w:t xml:space="preserve">  </w:t>
      </w:r>
      <w:r w:rsidRPr="00CE2BFB">
        <w:rPr>
          <w:rFonts w:ascii="GHEA Grapalat" w:hAnsi="GHEA Grapalat" w:cs="Sylfaen"/>
          <w:b w:val="0"/>
          <w:sz w:val="22"/>
          <w:szCs w:val="22"/>
          <w:u w:val="single"/>
          <w:lang w:val="hy-AM"/>
        </w:rPr>
        <w:t>ՁԵՎ</w:t>
      </w:r>
      <w:bookmarkEnd w:id="18"/>
      <w:bookmarkEnd w:id="19"/>
    </w:p>
    <w:p w14:paraId="60E26D32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6983F665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06907BBA" w14:textId="77777777" w:rsidR="00232FD0" w:rsidRPr="00CE2BFB" w:rsidRDefault="00232FD0" w:rsidP="00232F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GHEA Grapalat" w:hAnsi="GHEA Grapalat"/>
          <w:i/>
          <w:sz w:val="22"/>
          <w:szCs w:val="22"/>
          <w:lang w:val="hy-AM"/>
        </w:rPr>
      </w:pPr>
      <w:r w:rsidRPr="00CE2BFB">
        <w:rPr>
          <w:rFonts w:ascii="GHEA Grapalat" w:hAnsi="GHEA Grapalat"/>
          <w:i/>
          <w:sz w:val="22"/>
          <w:szCs w:val="22"/>
          <w:lang w:val="hy-AM"/>
        </w:rPr>
        <w:t>&lt;Լրացնել պետական մարմնի անվանումը&gt;</w:t>
      </w:r>
      <w:r w:rsidRPr="00CE2BFB">
        <w:rPr>
          <w:rStyle w:val="FootnoteReference"/>
          <w:rFonts w:ascii="GHEA Grapalat" w:hAnsi="GHEA Grapalat"/>
          <w:kern w:val="16"/>
          <w:sz w:val="22"/>
          <w:szCs w:val="22"/>
        </w:rPr>
        <w:footnoteReference w:id="1"/>
      </w:r>
    </w:p>
    <w:p w14:paraId="6FE74BC9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17534739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70E00A14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5DEFA031" w14:textId="77777777" w:rsidR="00232FD0" w:rsidRPr="00CE2BFB" w:rsidRDefault="00232FD0" w:rsidP="00232FD0">
      <w:pPr>
        <w:spacing w:line="360" w:lineRule="auto"/>
        <w:jc w:val="center"/>
        <w:rPr>
          <w:rFonts w:ascii="GHEA Grapalat" w:hAnsi="GHEA Grapalat"/>
          <w:lang w:val="hy-AM"/>
        </w:rPr>
      </w:pPr>
    </w:p>
    <w:p w14:paraId="4CE16C9D" w14:textId="77777777" w:rsidR="00232FD0" w:rsidRPr="00CE2BFB" w:rsidRDefault="00B55DCA" w:rsidP="00232FD0">
      <w:pPr>
        <w:pStyle w:val="BodyText"/>
        <w:rPr>
          <w:rFonts w:ascii="GHEA Grapalat" w:hAnsi="GHEA Grapalat"/>
          <w:szCs w:val="40"/>
          <w:lang w:val="hy-AM"/>
        </w:rPr>
      </w:pPr>
      <w:r>
        <w:rPr>
          <w:rFonts w:ascii="GHEA Grapalat" w:hAnsi="GHEA Grapalat"/>
          <w:szCs w:val="40"/>
          <w:lang w:val="hy-AM"/>
        </w:rPr>
        <w:t>2022-2024</w:t>
      </w:r>
    </w:p>
    <w:p w14:paraId="7F10A3B0" w14:textId="77777777" w:rsidR="007B0B52" w:rsidRPr="00CE2BFB" w:rsidRDefault="00232FD0" w:rsidP="00232FD0">
      <w:pPr>
        <w:pStyle w:val="BodyText"/>
        <w:rPr>
          <w:rFonts w:ascii="GHEA Grapalat" w:hAnsi="GHEA Grapalat"/>
          <w:sz w:val="28"/>
          <w:szCs w:val="28"/>
          <w:lang w:val="hy-AM"/>
        </w:rPr>
      </w:pPr>
      <w:r w:rsidRPr="00CE2BFB">
        <w:rPr>
          <w:rFonts w:ascii="GHEA Grapalat" w:hAnsi="GHEA Grapalat" w:cs="Sylfaen"/>
          <w:sz w:val="28"/>
          <w:szCs w:val="28"/>
          <w:lang w:val="hy-AM"/>
        </w:rPr>
        <w:t>ԹՎԱԿԱՆՆԵՐԻ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ՄԻՋՆԱԺԱՄԿԵՏ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ԾԱԽՍԱՅԻՆ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ԾՐԱԳՐԻ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</w:p>
    <w:p w14:paraId="3C64A347" w14:textId="77777777" w:rsidR="007B0B52" w:rsidRPr="00CE2BFB" w:rsidRDefault="007B0B52" w:rsidP="007B0B52">
      <w:pPr>
        <w:pStyle w:val="BodyText"/>
        <w:rPr>
          <w:rFonts w:ascii="GHEA Grapalat" w:hAnsi="GHEA Grapalat"/>
          <w:szCs w:val="40"/>
          <w:lang w:val="hy-AM"/>
        </w:rPr>
      </w:pPr>
      <w:r w:rsidRPr="00CE2BFB">
        <w:rPr>
          <w:rFonts w:ascii="GHEA Grapalat" w:hAnsi="GHEA Grapalat"/>
          <w:sz w:val="28"/>
          <w:szCs w:val="28"/>
          <w:lang w:val="hy-AM"/>
        </w:rPr>
        <w:t>ԵՎ</w:t>
      </w:r>
      <w:r w:rsidRPr="00CE2BFB">
        <w:rPr>
          <w:rFonts w:ascii="GHEA Grapalat" w:hAnsi="GHEA Grapalat"/>
          <w:szCs w:val="40"/>
          <w:lang w:val="hy-AM"/>
        </w:rPr>
        <w:t xml:space="preserve"> </w:t>
      </w:r>
      <w:r w:rsidR="00B55DCA">
        <w:rPr>
          <w:rFonts w:ascii="GHEA Grapalat" w:hAnsi="GHEA Grapalat"/>
          <w:szCs w:val="40"/>
          <w:lang w:val="hy-AM"/>
        </w:rPr>
        <w:t>2022</w:t>
      </w:r>
    </w:p>
    <w:p w14:paraId="7BD8BCDF" w14:textId="77777777" w:rsidR="007B0B52" w:rsidRPr="00CE2BFB" w:rsidRDefault="007B0B52" w:rsidP="007B0B52">
      <w:pPr>
        <w:pStyle w:val="BodyText"/>
        <w:rPr>
          <w:rFonts w:ascii="GHEA Grapalat" w:hAnsi="GHEA Grapalat"/>
          <w:sz w:val="28"/>
          <w:szCs w:val="28"/>
          <w:lang w:val="hy-AM"/>
        </w:rPr>
      </w:pPr>
      <w:r w:rsidRPr="00CE2BFB">
        <w:rPr>
          <w:rFonts w:ascii="GHEA Grapalat" w:hAnsi="GHEA Grapalat" w:cs="Sylfaen"/>
          <w:sz w:val="28"/>
          <w:szCs w:val="28"/>
          <w:lang w:val="hy-AM"/>
        </w:rPr>
        <w:t>ԹՎԱԿԱՆԻ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ԲՅՈՒՋԵՏԱՅԻՆ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ՖԻՆԱՆՍԱՎՈՐՄԱՆ</w:t>
      </w:r>
      <w:r w:rsidRPr="00CE2BFB">
        <w:rPr>
          <w:rFonts w:ascii="GHEA Grapalat" w:hAnsi="GHEA Grapalat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sz w:val="28"/>
          <w:szCs w:val="28"/>
          <w:lang w:val="hy-AM"/>
        </w:rPr>
        <w:t>ՀԱՅՏ</w:t>
      </w:r>
    </w:p>
    <w:p w14:paraId="44D2AE4C" w14:textId="77777777" w:rsidR="00232FD0" w:rsidRPr="00CE2BFB" w:rsidRDefault="00232FD0" w:rsidP="00232FD0">
      <w:pPr>
        <w:spacing w:before="120" w:after="120"/>
        <w:jc w:val="center"/>
        <w:rPr>
          <w:rFonts w:ascii="GHEA Grapalat" w:hAnsi="GHEA Grapalat"/>
          <w:lang w:val="hy-AM"/>
        </w:rPr>
      </w:pPr>
      <w:r w:rsidRPr="00CE2BFB">
        <w:rPr>
          <w:rFonts w:ascii="GHEA Grapalat" w:hAnsi="GHEA Grapalat"/>
          <w:lang w:val="hy-AM"/>
        </w:rPr>
        <w:br w:type="page"/>
      </w:r>
    </w:p>
    <w:p w14:paraId="61757A0A" w14:textId="77777777" w:rsidR="00895443" w:rsidRPr="00CE2BFB" w:rsidRDefault="00895443" w:rsidP="00895443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hy-AM"/>
        </w:rPr>
        <w:lastRenderedPageBreak/>
        <w:t>1. ԶԱՐԳԱՑՄԱՆ ՄԻՏՈՒՄՆԵՐԸ ՆԱԽՈՐԴՈՂ ՄԻՋՆԱԺԱՄԿԵՏ ՀԱՏՎԱԾՈՒՄ</w:t>
      </w:r>
    </w:p>
    <w:p w14:paraId="72D7C911" w14:textId="77777777" w:rsidR="00232FD0" w:rsidRPr="00CE2BFB" w:rsidRDefault="00232FD0" w:rsidP="00895443">
      <w:pPr>
        <w:spacing w:before="120" w:after="120"/>
        <w:jc w:val="both"/>
        <w:rPr>
          <w:rFonts w:ascii="GHEA Grapalat" w:hAnsi="GHEA Grapalat" w:cs="Sylfaen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Ներկայացնել տվյալ պետական մարմնի պատասխանատվությամբ իրականացվող ծրագրերի գծով առնվազն վերջին երեք տարիների (201</w:t>
      </w:r>
      <w:r w:rsidR="00854346" w:rsidRPr="00B3439B">
        <w:rPr>
          <w:rFonts w:ascii="GHEA Grapalat" w:hAnsi="GHEA Grapalat" w:cs="Sylfaen"/>
          <w:i/>
          <w:kern w:val="16"/>
          <w:sz w:val="22"/>
          <w:szCs w:val="20"/>
          <w:lang w:val="hy-AM"/>
        </w:rPr>
        <w:t>9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–20</w:t>
      </w:r>
      <w:r w:rsidR="00397567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2</w:t>
      </w:r>
      <w:r w:rsidR="00854346" w:rsidRPr="00B3439B">
        <w:rPr>
          <w:rFonts w:ascii="GHEA Grapalat" w:hAnsi="GHEA Grapalat" w:cs="Sylfaen"/>
          <w:i/>
          <w:kern w:val="16"/>
          <w:sz w:val="22"/>
          <w:szCs w:val="20"/>
          <w:lang w:val="hy-AM"/>
        </w:rPr>
        <w:t>1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թթ.) զարգացման միտումները ինչպես ոչ ֆինանսական, այնպես էլ ֆինանսական ցուցանիշների մակարդակով:</w:t>
      </w:r>
    </w:p>
    <w:p w14:paraId="5B497F8B" w14:textId="77777777" w:rsidR="00232FD0" w:rsidRPr="00CE2BFB" w:rsidRDefault="00232FD0" w:rsidP="00232FD0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Մասնավորապես անհրաժեշտ է ներկայացնել առանցքային փոփոխությունները ծրագրերի շրջանակներում պետության կողմից իրականացվող հիմնական միջամտությունների (օրինակ՝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մատուցվող ծառայությունների) կառուցվածքում, ինչպես նաև հիմնական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և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ոչ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ցուցանիշների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դինամիկան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վերջին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երեք տարիների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համար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օրինակ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` կիրառելով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աճի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տեմպեր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) և դրանց 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բացատրությունները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>:</w:t>
      </w:r>
    </w:p>
    <w:p w14:paraId="2DAEE6C4" w14:textId="77777777" w:rsidR="005B7107" w:rsidRPr="00CE2BFB" w:rsidRDefault="00232FD0" w:rsidP="00232FD0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Վերոհիշյալ վերլուծությունները </w:t>
      </w:r>
      <w:r w:rsidR="0066036F" w:rsidRPr="00CE2BFB">
        <w:rPr>
          <w:i/>
          <w:kern w:val="16"/>
          <w:sz w:val="22"/>
          <w:szCs w:val="20"/>
          <w:lang w:val="hy-AM"/>
        </w:rPr>
        <w:t xml:space="preserve"> </w:t>
      </w:r>
      <w:r w:rsidR="0066036F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պետք է հնարավորինս ներառեն ոլորտում առկա և / կամ ծրագրերի և ծառայությունների իրականացման հետ կապված գենդերային խնդիրները և 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լինեն հնարավորինս հակիրճ՝ շեշտադրումը դնելով առավելապես թվային գնահատականների վրա: </w:t>
      </w:r>
    </w:p>
    <w:p w14:paraId="29D7BCEE" w14:textId="77777777" w:rsidR="00232FD0" w:rsidRPr="00CE2BFB" w:rsidRDefault="00232FD0" w:rsidP="00232FD0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Անհրաժեշտ է առանձնահատուկ ուշադրություն դարձնել այն ծրագրերի/միջոցառումներին, որոնց գծով հայտի հետագա հատվածներում ներկայացվում են խնդիրներ և նախատեսվում են էական փոփոխություններ </w:t>
      </w:r>
      <w:r w:rsidR="005B7107"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ՄԺԾԾ ժամանակահատվածում 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>ինչպես դրանց իրականացման (մատուցման) ձևերում, այնպես էլ հիմնական ֆինանսական և ոչ ֆինանսական ցուցանիշների առումով:</w:t>
      </w:r>
      <w:r w:rsidR="005B7107"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</w:p>
    <w:p w14:paraId="5477B420" w14:textId="77777777" w:rsidR="005B7107" w:rsidRPr="00CE2BFB" w:rsidRDefault="00895443" w:rsidP="00232FD0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>Հայտի ա</w:t>
      </w:r>
      <w:r w:rsidR="005B7107"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յս հատվածը </w:t>
      </w:r>
      <w:r w:rsidR="0068251C"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>հնարավորության դեպքում չպետք</w:t>
      </w:r>
      <w:r w:rsidR="005B7107"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է գերազանցի 2 էջի սահմանները:</w:t>
      </w:r>
    </w:p>
    <w:p w14:paraId="0F461C46" w14:textId="77777777" w:rsidR="00232FD0" w:rsidRPr="00CE2BFB" w:rsidRDefault="00232FD0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bookmarkStart w:id="20" w:name="_Toc61338400"/>
      <w:r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2. ՆՊԱՏԱԿՆԵՐԸ </w:t>
      </w:r>
      <w:r w:rsidR="00D353B4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ԵՎ ԹԻՐԱԽՆԵՐԸ </w:t>
      </w:r>
      <w:bookmarkEnd w:id="20"/>
      <w:r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ՄԺԾԾ ԺԱՄԱՆԱԿԱՀԱՏՎԱԾՈՒՄ </w:t>
      </w:r>
    </w:p>
    <w:p w14:paraId="0FB76B72" w14:textId="77777777" w:rsidR="000A1E7F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iCs/>
          <w:kern w:val="16"/>
          <w:sz w:val="22"/>
          <w:lang w:val="hy-AM"/>
        </w:rPr>
      </w:pPr>
      <w:bookmarkStart w:id="21" w:name="_Toc61338401"/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Ներկայացնել ՄԺԾԾ ժամանակահատվածում պետական մարմնի պատասխանատվության ներքո գտնվող բնագավառ(ներ)</w:t>
      </w:r>
      <w:r w:rsidR="00CE7068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ում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 </w:t>
      </w:r>
      <w:r w:rsidR="00CE7068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քաղաքականության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հիմնական նպատակները</w:t>
      </w:r>
      <w:r w:rsidR="00D353B4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 և թիրախները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: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Նպատակները սահմանելիս անհրաժեշտ է ի նկատի ունենալ, որ այդ նպատակները պետք է կապ</w:t>
      </w:r>
      <w:r w:rsidR="00D353B4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վեն ՄԺԾԾ ժամանակահատվածում պետական մարմինի կողմից իրականացվող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բյուջետային ծրագրերի </w:t>
      </w:r>
      <w:r w:rsidR="00D353B4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հետ և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բխեն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ՀՀ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կառավարության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CE7068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քաղաքականության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ընդհանուր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նպատակներից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և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D353B4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>թիրախներից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>:</w:t>
      </w:r>
    </w:p>
    <w:p w14:paraId="0AA1A8DE" w14:textId="77777777" w:rsidR="00232FD0" w:rsidRPr="003D5430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Նպատակներ</w:t>
      </w:r>
      <w:r w:rsidR="000A1E7F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ը պետք է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լինեն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շարունակական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ու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կայուն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`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առնվազն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միջնաժամկետ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հատվածում, իսկ դրանց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ձևակերպումը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պետք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է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լինի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հստակ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և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հնարավորինս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սեղմ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` 1-2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նախադասությամբ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: </w:t>
      </w:r>
      <w:r w:rsidR="000A1E7F" w:rsidRPr="00CE2BFB">
        <w:rPr>
          <w:rFonts w:ascii="GHEA Grapalat" w:hAnsi="GHEA Grapalat"/>
          <w:b w:val="0"/>
          <w:i/>
          <w:iCs/>
          <w:sz w:val="22"/>
          <w:lang w:val="hy-AM"/>
        </w:rPr>
        <w:t>Հնարավորության սահմաններում յուրաքանչյուր նպատակի նկարագրության հետ միասին պետք է ներկայացվեն նաև դրանց գծով վերջնական արդյունքի չափորոշիչներ և թիրախային ցուցանիշներ:</w:t>
      </w:r>
      <w:r w:rsidR="0070154E" w:rsidRPr="00CE2BFB">
        <w:rPr>
          <w:i/>
          <w:kern w:val="16"/>
          <w:sz w:val="22"/>
          <w:lang w:val="hy-AM"/>
        </w:rPr>
        <w:t xml:space="preserve"> </w:t>
      </w:r>
      <w:r w:rsidR="006B0A40" w:rsidRPr="00CE2BFB">
        <w:rPr>
          <w:rFonts w:ascii="GHEA Grapalat" w:hAnsi="GHEA Grapalat"/>
          <w:b w:val="0"/>
          <w:i/>
          <w:iCs/>
          <w:sz w:val="22"/>
          <w:lang w:val="hy-AM"/>
        </w:rPr>
        <w:t>Ըստ անհրաժեշտության՝ հարկ է</w:t>
      </w:r>
      <w:r w:rsidR="001D1622"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="006B0A40" w:rsidRPr="00CE2BFB">
        <w:rPr>
          <w:rFonts w:ascii="GHEA Grapalat" w:hAnsi="GHEA Grapalat"/>
          <w:b w:val="0"/>
          <w:i/>
          <w:iCs/>
          <w:sz w:val="22"/>
          <w:lang w:val="hy-AM"/>
        </w:rPr>
        <w:t>ներառել</w:t>
      </w:r>
      <w:r w:rsidR="00E35E6F"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="001D1622" w:rsidRPr="00CE2BFB">
        <w:rPr>
          <w:rFonts w:ascii="GHEA Grapalat" w:hAnsi="GHEA Grapalat"/>
          <w:b w:val="0"/>
          <w:i/>
          <w:iCs/>
          <w:sz w:val="22"/>
          <w:lang w:val="hy-AM"/>
        </w:rPr>
        <w:t>նաև</w:t>
      </w:r>
      <w:r w:rsidR="006B0A40"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ՀՀ գենդերային քաղաքականության գերակայություններից և դրան առնչվող ծրագրերից բխող նպատակներ, նկարագրություններ և արդյունքային ցուցանիշներ (այդ թվում՝ շահառուներին վերաբերող սեռով </w:t>
      </w:r>
      <w:r w:rsidR="006B0A40" w:rsidRPr="003D5430">
        <w:rPr>
          <w:rFonts w:ascii="GHEA Grapalat" w:hAnsi="GHEA Grapalat"/>
          <w:b w:val="0"/>
          <w:i/>
          <w:iCs/>
          <w:sz w:val="22"/>
          <w:lang w:val="hy-AM"/>
        </w:rPr>
        <w:t>տարանջատված ցուցանիշներ և թիրախներ):</w:t>
      </w:r>
    </w:p>
    <w:p w14:paraId="76D805D1" w14:textId="77777777" w:rsidR="001049F8" w:rsidRPr="003D5430" w:rsidRDefault="001049F8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  <w:r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Անհրաժեշտ է ներկայացնել նաև այդ նպատակների </w:t>
      </w:r>
      <w:r w:rsidR="00C621D3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հետ կապված բյուջետային ծրագրերի </w:t>
      </w:r>
      <w:r w:rsidRPr="00B3439B">
        <w:rPr>
          <w:rFonts w:ascii="GHEA Grapalat" w:hAnsi="GHEA Grapalat"/>
          <w:b w:val="0"/>
          <w:i/>
          <w:iCs/>
          <w:sz w:val="22"/>
          <w:lang w:val="hy-AM"/>
        </w:rPr>
        <w:t>կապը</w:t>
      </w:r>
      <w:r w:rsidR="00521904" w:rsidRPr="003D5430">
        <w:rPr>
          <w:rFonts w:ascii="GHEA Grapalat" w:hAnsi="GHEA Grapalat"/>
          <w:b w:val="0"/>
          <w:i/>
          <w:iCs/>
          <w:sz w:val="22"/>
          <w:lang w:val="hy-AM"/>
        </w:rPr>
        <w:t xml:space="preserve"> ՄԱԿ-ի «Կայուն զարգացման 2030 օրակարգում» ներառված կայուն զարգացման նպատակների և դրանց գծով սահմանված գլոբալ ցուցանիշների հետ: 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ՄԱԿ-ի կայուն զարգացման նպպատակների և գլոբալ ցուցանիշների վերաբերյալ մանրամասն տեղեկատվություն</w:t>
      </w:r>
      <w:r w:rsidR="002D5860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ն առկա է 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ՄԱԿ-ի պաշտոնական ինտերնետային կայք</w:t>
      </w:r>
      <w:r w:rsidR="002D5860" w:rsidRPr="00B3439B">
        <w:rPr>
          <w:rFonts w:ascii="GHEA Grapalat" w:hAnsi="GHEA Grapalat"/>
          <w:b w:val="0"/>
          <w:i/>
          <w:iCs/>
          <w:sz w:val="22"/>
          <w:lang w:val="hy-AM"/>
        </w:rPr>
        <w:t>ում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` հետևյալ հղումով (</w:t>
      </w:r>
      <w:r w:rsidR="00521904" w:rsidRPr="003D5430">
        <w:rPr>
          <w:rFonts w:ascii="GHEA Grapalat" w:hAnsi="GHEA Grapalat"/>
          <w:b w:val="0"/>
          <w:i/>
          <w:iCs/>
          <w:sz w:val="22"/>
          <w:lang w:val="hy-AM"/>
        </w:rPr>
        <w:t>http://un.am/hy/p/sustainabledevelopmentgoals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): </w:t>
      </w:r>
    </w:p>
    <w:p w14:paraId="58641378" w14:textId="77777777" w:rsidR="00CE7068" w:rsidRDefault="00CE7068" w:rsidP="00CE7068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Քաղաքականության նպատակների և թիրախների մասին</w:t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տեղեկատվությունն անհրաժեշտ է ամփոփել</w:t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ստորև</w:t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ներկայացված</w:t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աղյուսակում</w:t>
      </w:r>
      <w:r w:rsidR="00AD04F7" w:rsidRPr="003D5430">
        <w:rPr>
          <w:rStyle w:val="FootnoteReference"/>
          <w:rFonts w:ascii="GHEA Grapalat" w:hAnsi="GHEA Grapalat" w:cs="Sylfaen"/>
          <w:i/>
          <w:kern w:val="16"/>
          <w:sz w:val="22"/>
          <w:szCs w:val="20"/>
          <w:lang w:val="hy-AM"/>
        </w:rPr>
        <w:footnoteReference w:id="2"/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>: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</w:p>
    <w:p w14:paraId="124BB5D8" w14:textId="77777777" w:rsidR="00E903D0" w:rsidRDefault="00E903D0" w:rsidP="00CE7068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</w:p>
    <w:p w14:paraId="7D8BCB60" w14:textId="77777777" w:rsidR="00E903D0" w:rsidRDefault="00E903D0" w:rsidP="00CE7068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</w:p>
    <w:p w14:paraId="77060CA5" w14:textId="77777777" w:rsidR="00E903D0" w:rsidRDefault="00E903D0" w:rsidP="00CE7068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</w:p>
    <w:tbl>
      <w:tblPr>
        <w:tblW w:w="9824" w:type="dxa"/>
        <w:tblInd w:w="94" w:type="dxa"/>
        <w:tblLayout w:type="fixed"/>
        <w:tblLook w:val="04A0" w:firstRow="1" w:lastRow="0" w:firstColumn="1" w:lastColumn="0" w:noHBand="0" w:noVBand="1"/>
      </w:tblPr>
      <w:tblGrid>
        <w:gridCol w:w="893"/>
        <w:gridCol w:w="1274"/>
        <w:gridCol w:w="711"/>
        <w:gridCol w:w="850"/>
        <w:gridCol w:w="709"/>
        <w:gridCol w:w="709"/>
        <w:gridCol w:w="709"/>
        <w:gridCol w:w="2551"/>
        <w:gridCol w:w="1418"/>
      </w:tblGrid>
      <w:tr w:rsidR="001049F8" w:rsidRPr="00CE2BFB" w14:paraId="32F2057E" w14:textId="77777777" w:rsidTr="00B3439B">
        <w:trPr>
          <w:trHeight w:val="300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96F35C3" w14:textId="77777777" w:rsidR="001049F8" w:rsidRPr="00CE2BFB" w:rsidRDefault="001049F8" w:rsidP="002B5DD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Նպատակը</w:t>
            </w:r>
            <w:r w:rsidRPr="00CE2BFB" w:rsidDel="00854CAB">
              <w:rPr>
                <w:rFonts w:ascii="GHEA Grapalat" w:hAnsi="GHEA Grapalat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6E4B95" w14:textId="77777777" w:rsidR="001049F8" w:rsidRPr="00CE2BFB" w:rsidRDefault="001049F8" w:rsidP="002B5DD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դասիչը և  անվանումը</w:t>
            </w:r>
            <w:r w:rsidRPr="00CE2BFB" w:rsidDel="00854CAB">
              <w:rPr>
                <w:rFonts w:ascii="GHEA Grapalat" w:hAnsi="GHEA Grapalat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6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45699D9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վերջնական արդյունքները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</w:tcPr>
          <w:p w14:paraId="39590A73" w14:textId="77777777" w:rsidR="001049F8" w:rsidRPr="00CE2BFB" w:rsidRDefault="001049F8" w:rsidP="001049F8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Կապը ՀՀ կառավարության ծրագրով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 և գործող այլ ռազմավարական փաստաթղթերով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սահմանված ՀՀ կառավարության քաղաքականության 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նպատակների և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թիրախների հետ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</w:tcPr>
          <w:p w14:paraId="2586798E" w14:textId="77777777" w:rsidR="001049F8" w:rsidRPr="00CE2BFB" w:rsidRDefault="001049F8" w:rsidP="001049F8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Կապը ՄԱԿ-ի կայուն զագացման նպատակների և ցուցանիշների հետ  </w:t>
            </w:r>
          </w:p>
        </w:tc>
      </w:tr>
      <w:tr w:rsidR="001049F8" w:rsidRPr="00CE2BFB" w14:paraId="39D0C4E1" w14:textId="77777777" w:rsidTr="00B3439B">
        <w:trPr>
          <w:trHeight w:val="131"/>
        </w:trPr>
        <w:tc>
          <w:tcPr>
            <w:tcW w:w="8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C98280" w14:textId="77777777" w:rsidR="001049F8" w:rsidRPr="00CE2BFB" w:rsidRDefault="001049F8" w:rsidP="006C458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A0262B" w14:textId="77777777" w:rsidR="001049F8" w:rsidRPr="00CE2BFB" w:rsidRDefault="001049F8" w:rsidP="006C458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24E505E8" w14:textId="77777777" w:rsidR="001049F8" w:rsidRPr="00CE2BFB" w:rsidRDefault="001049F8" w:rsidP="00AD04F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Չափորոշիչը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120574C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Ելակետը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0C1B30F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Թիրախը</w:t>
            </w:r>
          </w:p>
        </w:tc>
        <w:tc>
          <w:tcPr>
            <w:tcW w:w="2551" w:type="dxa"/>
            <w:vMerge/>
            <w:tcBorders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31FF25FC" w14:textId="77777777" w:rsidR="001049F8" w:rsidRPr="00CE2BFB" w:rsidRDefault="001049F8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000000" w:fill="D9D9D9"/>
          </w:tcPr>
          <w:p w14:paraId="24610A31" w14:textId="77777777" w:rsidR="001049F8" w:rsidRPr="00CE2BFB" w:rsidRDefault="001049F8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</w:tr>
      <w:tr w:rsidR="001049F8" w:rsidRPr="00CE2BFB" w14:paraId="070B46E5" w14:textId="77777777" w:rsidTr="00B3439B">
        <w:trPr>
          <w:trHeight w:val="177"/>
        </w:trPr>
        <w:tc>
          <w:tcPr>
            <w:tcW w:w="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1DC5BB" w14:textId="77777777" w:rsidR="001049F8" w:rsidRPr="00CE2BFB" w:rsidRDefault="001049F8" w:rsidP="006C458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7502E" w14:textId="77777777" w:rsidR="001049F8" w:rsidRPr="00CE2BFB" w:rsidRDefault="001049F8" w:rsidP="006C458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30BC5DC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65B257E5" w14:textId="77777777" w:rsidR="001049F8" w:rsidRPr="00CE2BFB" w:rsidRDefault="001049F8" w:rsidP="00AD04F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Ցուցա-նիշը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05E2D745" w14:textId="77777777" w:rsidR="001049F8" w:rsidRPr="00CE2BFB" w:rsidRDefault="001049F8" w:rsidP="00F06498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Ժամ-կետը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6A6914D5" w14:textId="77777777" w:rsidR="001049F8" w:rsidRPr="00CE2BFB" w:rsidRDefault="001049F8" w:rsidP="00AD04F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Ցուցա-նիշը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C511402" w14:textId="77777777" w:rsidR="001049F8" w:rsidRPr="00CE2BFB" w:rsidRDefault="001049F8" w:rsidP="00AD04F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Ժամ-կետը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D796865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5A6B21A" w14:textId="77777777" w:rsidR="001049F8" w:rsidRPr="00CE2BFB" w:rsidRDefault="001049F8" w:rsidP="006C458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</w:tr>
      <w:tr w:rsidR="00E26697" w:rsidRPr="00CE2BFB" w14:paraId="7E892EF5" w14:textId="77777777" w:rsidTr="00B3439B">
        <w:trPr>
          <w:trHeight w:val="255"/>
        </w:trPr>
        <w:tc>
          <w:tcPr>
            <w:tcW w:w="89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6AB828D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BC4061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E84F5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F7BED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821389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4197A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24BB1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E8E22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FF771B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E26697" w:rsidRPr="00CE2BFB" w14:paraId="613D0F9E" w14:textId="77777777" w:rsidTr="00B3439B">
        <w:trPr>
          <w:trHeight w:val="205"/>
        </w:trPr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5946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CBE67" w14:textId="77777777" w:rsidR="00E26697" w:rsidRPr="00CE2BFB" w:rsidRDefault="00E26697" w:rsidP="006C458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14585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4B975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BBBE9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49D9C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137C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B542B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F89A1C" w14:textId="77777777" w:rsidR="00E26697" w:rsidRPr="00CE2BFB" w:rsidRDefault="00E26697" w:rsidP="006C4589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</w:tr>
      <w:tr w:rsidR="00E26697" w:rsidRPr="00CE2BFB" w14:paraId="16AF0783" w14:textId="77777777" w:rsidTr="00B3439B">
        <w:trPr>
          <w:trHeight w:val="64"/>
        </w:trPr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D0C5E" w14:textId="77777777" w:rsidR="00E26697" w:rsidRPr="00CE2BFB" w:rsidRDefault="00E26697" w:rsidP="002B5DD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</w:t>
            </w: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0688A" w14:textId="77777777" w:rsidR="00E26697" w:rsidRPr="00CE2BFB" w:rsidRDefault="00E26697" w:rsidP="002B5DD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7294E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897DD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6BCCD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5AAD7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7AD96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AFECE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DDD7DC" w14:textId="77777777" w:rsidR="00E26697" w:rsidRPr="00CE2BFB" w:rsidRDefault="00E26697" w:rsidP="002B5DD6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</w:tr>
    </w:tbl>
    <w:p w14:paraId="53BFF857" w14:textId="738CC0D6" w:rsidR="00854CAB" w:rsidRPr="00CE2BFB" w:rsidRDefault="00AD04F7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iCs/>
          <w:sz w:val="22"/>
          <w:lang w:val="en-US"/>
        </w:rPr>
      </w:pPr>
      <w:r w:rsidRPr="00CE2BFB">
        <w:rPr>
          <w:rFonts w:ascii="GHEA Grapalat" w:hAnsi="GHEA Grapalat"/>
          <w:b w:val="0"/>
          <w:i/>
          <w:iCs/>
          <w:sz w:val="22"/>
          <w:lang w:val="hy-AM"/>
        </w:rPr>
        <w:t>Հայտի այս հատվածը</w:t>
      </w:r>
      <w:r w:rsidR="0068251C"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հնարավորության դեպքում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չպետք է գերազանցի </w:t>
      </w:r>
      <w:r w:rsidR="00E5001A">
        <w:rPr>
          <w:rFonts w:ascii="GHEA Grapalat" w:hAnsi="GHEA Grapalat"/>
          <w:b w:val="0"/>
          <w:i/>
          <w:iCs/>
          <w:sz w:val="22"/>
          <w:lang w:val="en-CA"/>
        </w:rPr>
        <w:t>3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էջի սահմանները</w:t>
      </w:r>
      <w:r w:rsidRPr="00CE2BFB">
        <w:rPr>
          <w:rFonts w:ascii="GHEA Grapalat" w:hAnsi="GHEA Grapalat"/>
          <w:b w:val="0"/>
          <w:i/>
          <w:iCs/>
          <w:sz w:val="22"/>
          <w:lang w:val="en-US"/>
        </w:rPr>
        <w:t>:</w:t>
      </w:r>
    </w:p>
    <w:p w14:paraId="06A713F3" w14:textId="77777777" w:rsidR="00854CAB" w:rsidRPr="00CE2BFB" w:rsidRDefault="00895443" w:rsidP="00854CAB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en-US"/>
        </w:rPr>
        <w:t>3</w:t>
      </w:r>
      <w:r w:rsidR="00854CAB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. </w:t>
      </w:r>
      <w:r w:rsidR="00854CAB" w:rsidRPr="00CE2BFB">
        <w:rPr>
          <w:rFonts w:ascii="GHEA Grapalat" w:hAnsi="GHEA Grapalat"/>
          <w:kern w:val="16"/>
          <w:sz w:val="22"/>
          <w:szCs w:val="22"/>
          <w:lang w:val="en-US"/>
        </w:rPr>
        <w:t xml:space="preserve">ԾԱԽՍԱՅԻՆ ԳԵՐԱԿԱՅՈՒԹՅՈՒՆՆԵՐԸ </w:t>
      </w:r>
      <w:r w:rsidR="00854CAB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ՄԺԾԾ ԺԱՄԱՆԱԿԱՀԱՏՎԱԾՈՒՄ </w:t>
      </w:r>
    </w:p>
    <w:p w14:paraId="52B50BCC" w14:textId="77777777" w:rsidR="00E40D45" w:rsidRPr="00CE2BFB" w:rsidRDefault="00854CAB" w:rsidP="00854CAB">
      <w:pPr>
        <w:pStyle w:val="Text"/>
        <w:rPr>
          <w:rFonts w:ascii="GHEA Grapalat" w:hAnsi="GHEA Grapalat"/>
          <w:i/>
          <w:lang w:val="en-US" w:eastAsia="x-none"/>
        </w:rPr>
      </w:pPr>
      <w:r w:rsidRPr="00CE2BFB">
        <w:rPr>
          <w:rFonts w:ascii="GHEA Grapalat" w:hAnsi="GHEA Grapalat"/>
          <w:i/>
          <w:lang w:val="hy-AM" w:eastAsia="x-none"/>
        </w:rPr>
        <w:t>Ներկայացնել ոլորտային քաղաքականության նպատակների և թիրախների ապահովման նպատակով ՄԺԾԾ ժամանակահատվածում պետական մարմ</w:t>
      </w:r>
      <w:r w:rsidR="00E40D45" w:rsidRPr="00CE2BFB">
        <w:rPr>
          <w:rFonts w:ascii="GHEA Grapalat" w:hAnsi="GHEA Grapalat"/>
          <w:i/>
          <w:lang w:val="hy-AM" w:eastAsia="x-none"/>
        </w:rPr>
        <w:t xml:space="preserve">նի </w:t>
      </w:r>
      <w:r w:rsidRPr="00CE2BFB">
        <w:rPr>
          <w:rFonts w:ascii="GHEA Grapalat" w:hAnsi="GHEA Grapalat"/>
          <w:i/>
          <w:lang w:val="hy-AM" w:eastAsia="x-none"/>
        </w:rPr>
        <w:t xml:space="preserve">կողմից իրականցվող հիմնական </w:t>
      </w:r>
      <w:r w:rsidR="00E872D0" w:rsidRPr="00CE2BFB">
        <w:rPr>
          <w:rFonts w:ascii="GHEA Grapalat" w:hAnsi="GHEA Grapalat"/>
          <w:i/>
          <w:lang w:val="hy-AM" w:eastAsia="x-none"/>
        </w:rPr>
        <w:t xml:space="preserve">ծախսային </w:t>
      </w:r>
      <w:r w:rsidRPr="00CE2BFB">
        <w:rPr>
          <w:rFonts w:ascii="GHEA Grapalat" w:hAnsi="GHEA Grapalat"/>
          <w:i/>
          <w:lang w:val="hy-AM" w:eastAsia="x-none"/>
        </w:rPr>
        <w:t>ուղղություններ</w:t>
      </w:r>
      <w:r w:rsidR="00E40D45" w:rsidRPr="00CE2BFB">
        <w:rPr>
          <w:rFonts w:ascii="GHEA Grapalat" w:hAnsi="GHEA Grapalat"/>
          <w:i/>
          <w:lang w:val="hy-AM" w:eastAsia="x-none"/>
        </w:rPr>
        <w:t xml:space="preserve">ն և </w:t>
      </w:r>
      <w:r w:rsidRPr="00CE2BFB">
        <w:rPr>
          <w:rFonts w:ascii="GHEA Grapalat" w:hAnsi="GHEA Grapalat"/>
          <w:i/>
          <w:lang w:val="hy-AM" w:eastAsia="x-none"/>
        </w:rPr>
        <w:t>դրանց միջև գերակայությունները:</w:t>
      </w:r>
    </w:p>
    <w:p w14:paraId="069265A2" w14:textId="77777777" w:rsidR="00854CAB" w:rsidRPr="00CE2BFB" w:rsidRDefault="00E40D45" w:rsidP="00854CAB">
      <w:pPr>
        <w:pStyle w:val="Text"/>
        <w:rPr>
          <w:rFonts w:ascii="GHEA Grapalat" w:hAnsi="GHEA Grapalat"/>
          <w:i/>
          <w:lang w:val="hy-AM" w:eastAsia="x-none"/>
        </w:rPr>
      </w:pPr>
      <w:r w:rsidRPr="00CE2BFB">
        <w:rPr>
          <w:rFonts w:ascii="GHEA Grapalat" w:hAnsi="GHEA Grapalat"/>
          <w:i/>
          <w:lang w:val="hy-AM" w:eastAsia="x-none"/>
        </w:rPr>
        <w:t>Անհրաժեշտ է ի նկատի ունենալ, որ ծախսային գե</w:t>
      </w:r>
      <w:r w:rsidR="00E872D0" w:rsidRPr="00CE2BFB">
        <w:rPr>
          <w:rFonts w:ascii="GHEA Grapalat" w:hAnsi="GHEA Grapalat"/>
          <w:i/>
          <w:lang w:val="hy-AM" w:eastAsia="x-none"/>
        </w:rPr>
        <w:t xml:space="preserve">րակայությունների սահմանումը ենթադրում է, որ </w:t>
      </w:r>
      <w:r w:rsidRPr="00CE2BFB">
        <w:rPr>
          <w:rFonts w:ascii="GHEA Grapalat" w:hAnsi="GHEA Grapalat"/>
          <w:i/>
          <w:lang w:val="hy-AM" w:eastAsia="x-none"/>
        </w:rPr>
        <w:t xml:space="preserve">ՄԺԾԾ ժամանակահատվածում բնագավառին </w:t>
      </w:r>
      <w:r w:rsidR="00E872D0" w:rsidRPr="00CE2BFB">
        <w:rPr>
          <w:rFonts w:ascii="GHEA Grapalat" w:hAnsi="GHEA Grapalat"/>
          <w:i/>
          <w:lang w:val="hy-AM" w:eastAsia="x-none"/>
        </w:rPr>
        <w:t>հատկացվելիք լրացուցիչ միջոցներն առաջին հերթին բաշխվելու են առավել գերակա ուղղությունների միջև:</w:t>
      </w:r>
    </w:p>
    <w:p w14:paraId="3951A722" w14:textId="77777777" w:rsidR="0012253A" w:rsidRPr="00CE2BFB" w:rsidRDefault="00E40D45" w:rsidP="00E872D0">
      <w:pPr>
        <w:pStyle w:val="Text"/>
        <w:rPr>
          <w:rFonts w:ascii="GHEA Grapalat" w:hAnsi="GHEA Grapalat"/>
          <w:i/>
          <w:lang w:val="hy-AM" w:eastAsia="x-none"/>
        </w:rPr>
      </w:pPr>
      <w:r w:rsidRPr="00CE2BFB">
        <w:rPr>
          <w:rFonts w:ascii="GHEA Grapalat" w:hAnsi="GHEA Grapalat"/>
          <w:i/>
          <w:lang w:val="hy-AM" w:eastAsia="x-none"/>
        </w:rPr>
        <w:t>Այդ նպատակով, ա</w:t>
      </w:r>
      <w:r w:rsidR="00E872D0" w:rsidRPr="00CE2BFB">
        <w:rPr>
          <w:rFonts w:ascii="GHEA Grapalat" w:hAnsi="GHEA Grapalat"/>
          <w:i/>
          <w:lang w:val="hy-AM" w:eastAsia="x-none"/>
        </w:rPr>
        <w:t xml:space="preserve">նհրաժետ է </w:t>
      </w:r>
      <w:r w:rsidRPr="00CE2BFB">
        <w:rPr>
          <w:rFonts w:ascii="GHEA Grapalat" w:hAnsi="GHEA Grapalat"/>
          <w:i/>
          <w:lang w:val="hy-AM" w:eastAsia="x-none"/>
        </w:rPr>
        <w:t xml:space="preserve">առանձնացնել ՄԺԾԾ ժամանակահատվածում բնագավառում իրականացվելիք ծախսերի առավել գերակա </w:t>
      </w:r>
      <w:r w:rsidR="00E872D0" w:rsidRPr="00CE2BFB">
        <w:rPr>
          <w:rFonts w:ascii="GHEA Grapalat" w:hAnsi="GHEA Grapalat"/>
          <w:i/>
          <w:lang w:val="hy-AM" w:eastAsia="x-none"/>
        </w:rPr>
        <w:t>4-5 ուղղություններ</w:t>
      </w:r>
      <w:r w:rsidRPr="00CE2BFB">
        <w:rPr>
          <w:rFonts w:ascii="GHEA Grapalat" w:hAnsi="GHEA Grapalat"/>
          <w:i/>
          <w:lang w:val="hy-AM" w:eastAsia="x-none"/>
        </w:rPr>
        <w:t>ը և դրանք ներկայացնել ստորև բերված աղյուսակում: Վերջիններս պետք է ներկայացվեն կոնկրետ միջոցառումների տեսքով, ըստ գերակայությունների նվազման հաջորդականության:</w:t>
      </w:r>
    </w:p>
    <w:p w14:paraId="0C858E6F" w14:textId="77777777" w:rsidR="00C96121" w:rsidRPr="00CE2BFB" w:rsidRDefault="0012253A" w:rsidP="002B5DD6">
      <w:pPr>
        <w:pStyle w:val="Text"/>
        <w:rPr>
          <w:rFonts w:ascii="GHEA Grapalat" w:hAnsi="GHEA Grapalat"/>
          <w:i/>
          <w:lang w:val="hy-AM" w:eastAsia="x-none"/>
        </w:rPr>
      </w:pPr>
      <w:r w:rsidRPr="00CE2BFB">
        <w:rPr>
          <w:rFonts w:ascii="GHEA Grapalat" w:hAnsi="GHEA Grapalat"/>
          <w:i/>
          <w:lang w:val="hy-AM" w:eastAsia="x-none"/>
        </w:rPr>
        <w:t>Անհրաժեշտ է հիմնավորել գերակայությունների սահմանման տրամաբանությունը՝ այդ թվում սահմանված նպատակների և թիրախների ապահովման նպատակով լուծման կամ կարգավոր</w:t>
      </w:r>
      <w:r w:rsidR="00C96121" w:rsidRPr="00CE2BFB">
        <w:rPr>
          <w:rFonts w:ascii="GHEA Grapalat" w:hAnsi="GHEA Grapalat"/>
          <w:i/>
          <w:lang w:val="hy-AM" w:eastAsia="x-none"/>
        </w:rPr>
        <w:t>մ</w:t>
      </w:r>
      <w:r w:rsidRPr="00CE2BFB">
        <w:rPr>
          <w:rFonts w:ascii="GHEA Grapalat" w:hAnsi="GHEA Grapalat"/>
          <w:i/>
          <w:lang w:val="hy-AM" w:eastAsia="x-none"/>
        </w:rPr>
        <w:t>ան ենթակա խնդիրների առաջնահերթությամբ</w:t>
      </w:r>
      <w:r w:rsidR="00C96121" w:rsidRPr="00CE2BFB">
        <w:rPr>
          <w:rFonts w:ascii="GHEA Grapalat" w:hAnsi="GHEA Grapalat"/>
          <w:i/>
          <w:lang w:val="hy-AM" w:eastAsia="x-none"/>
        </w:rPr>
        <w:t>, որոնք իրենց հերթին պետք է հիմնավորվեն ՀՀ կառավարության ոլորտային քաղաքականության միտումներով:</w:t>
      </w:r>
    </w:p>
    <w:p w14:paraId="7AB5EBF2" w14:textId="77777777" w:rsidR="00854CAB" w:rsidRPr="00CE2BFB" w:rsidRDefault="00854CAB" w:rsidP="00854CAB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79"/>
        <w:gridCol w:w="3309"/>
      </w:tblGrid>
      <w:tr w:rsidR="0012253A" w:rsidRPr="00CE2BFB" w14:paraId="58829F02" w14:textId="77777777" w:rsidTr="00B3439B">
        <w:tc>
          <w:tcPr>
            <w:tcW w:w="6379" w:type="dxa"/>
            <w:shd w:val="clear" w:color="auto" w:fill="D9D9D9"/>
          </w:tcPr>
          <w:p w14:paraId="3029A8E3" w14:textId="77777777" w:rsidR="0012253A" w:rsidRPr="00CE2BFB" w:rsidRDefault="0012253A" w:rsidP="00E872D0">
            <w:pPr>
              <w:pStyle w:val="BodyText"/>
              <w:spacing w:line="240" w:lineRule="auto"/>
              <w:jc w:val="both"/>
              <w:rPr>
                <w:rFonts w:ascii="GHEA Grapalat" w:hAnsi="GHEA Grapalat"/>
                <w:sz w:val="22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20"/>
                <w:lang w:val="hy-AM" w:eastAsia="en-US"/>
              </w:rPr>
              <w:t>Գերակա ծախսային ուղղությունները ՄԺԾԾ ժամանակահատվածի համար` (ըստ գերակայությունների նվազման)</w:t>
            </w:r>
          </w:p>
        </w:tc>
        <w:tc>
          <w:tcPr>
            <w:tcW w:w="3309" w:type="dxa"/>
            <w:shd w:val="clear" w:color="auto" w:fill="D9D9D9"/>
          </w:tcPr>
          <w:p w14:paraId="4940DD9D" w14:textId="77777777" w:rsidR="0012253A" w:rsidRPr="00CE2BFB" w:rsidRDefault="0012253A" w:rsidP="00F06498">
            <w:pPr>
              <w:pStyle w:val="BodyText"/>
              <w:spacing w:line="240" w:lineRule="auto"/>
              <w:rPr>
                <w:rFonts w:ascii="GHEA Grapalat" w:hAnsi="GHEA Grapalat"/>
                <w:sz w:val="22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20"/>
                <w:lang w:val="hy-AM" w:eastAsia="en-US"/>
              </w:rPr>
              <w:t>Հիմնավորում</w:t>
            </w:r>
            <w:r w:rsidRPr="00CE2BFB">
              <w:rPr>
                <w:rFonts w:ascii="GHEA Grapalat" w:hAnsi="GHEA Grapalat"/>
                <w:b w:val="0"/>
                <w:kern w:val="16"/>
                <w:sz w:val="20"/>
                <w:lang w:val="hy-AM" w:eastAsia="en-US"/>
              </w:rPr>
              <w:t>ներ</w:t>
            </w:r>
          </w:p>
        </w:tc>
      </w:tr>
      <w:tr w:rsidR="0012253A" w:rsidRPr="00CE2BFB" w14:paraId="4AD81F93" w14:textId="77777777" w:rsidTr="00B3439B">
        <w:tc>
          <w:tcPr>
            <w:tcW w:w="6379" w:type="dxa"/>
          </w:tcPr>
          <w:p w14:paraId="261AFACD" w14:textId="77777777" w:rsidR="0012253A" w:rsidRPr="00CE2BFB" w:rsidRDefault="0012253A" w:rsidP="006C4589">
            <w:pPr>
              <w:pStyle w:val="BodyText"/>
              <w:spacing w:line="240" w:lineRule="auto"/>
              <w:jc w:val="both"/>
              <w:rPr>
                <w:rFonts w:ascii="GHEA Grapalat" w:hAnsi="GHEA Grapalat"/>
                <w:sz w:val="22"/>
                <w:lang w:val="hy-AM" w:eastAsia="en-US"/>
              </w:rPr>
            </w:pPr>
          </w:p>
        </w:tc>
        <w:tc>
          <w:tcPr>
            <w:tcW w:w="3309" w:type="dxa"/>
          </w:tcPr>
          <w:p w14:paraId="7414539A" w14:textId="77777777" w:rsidR="0012253A" w:rsidRPr="00CE2BFB" w:rsidRDefault="0012253A" w:rsidP="006C4589">
            <w:pPr>
              <w:pStyle w:val="BodyText"/>
              <w:spacing w:line="240" w:lineRule="auto"/>
              <w:rPr>
                <w:rFonts w:ascii="GHEA Grapalat" w:hAnsi="GHEA Grapalat"/>
                <w:sz w:val="22"/>
                <w:lang w:val="hy-AM" w:eastAsia="en-US"/>
              </w:rPr>
            </w:pPr>
          </w:p>
        </w:tc>
      </w:tr>
      <w:tr w:rsidR="0012253A" w:rsidRPr="00CE2BFB" w14:paraId="7381329D" w14:textId="77777777" w:rsidTr="00B3439B">
        <w:tc>
          <w:tcPr>
            <w:tcW w:w="6379" w:type="dxa"/>
          </w:tcPr>
          <w:p w14:paraId="60402224" w14:textId="77777777" w:rsidR="0012253A" w:rsidRPr="00CE2BFB" w:rsidRDefault="00C96121" w:rsidP="00C96121">
            <w:pPr>
              <w:pStyle w:val="BodyText"/>
              <w:spacing w:line="240" w:lineRule="auto"/>
              <w:jc w:val="both"/>
              <w:rPr>
                <w:rFonts w:ascii="GHEA Grapalat" w:hAnsi="GHEA Grapalat"/>
                <w:b w:val="0"/>
                <w:sz w:val="22"/>
                <w:lang w:val="en-US" w:eastAsia="en-US"/>
              </w:rPr>
            </w:pPr>
            <w:r w:rsidRPr="00CE2BFB">
              <w:rPr>
                <w:rFonts w:ascii="GHEA Grapalat" w:hAnsi="GHEA Grapalat"/>
                <w:b w:val="0"/>
                <w:sz w:val="22"/>
                <w:lang w:val="en-US" w:eastAsia="en-US"/>
              </w:rPr>
              <w:t>…</w:t>
            </w:r>
          </w:p>
        </w:tc>
        <w:tc>
          <w:tcPr>
            <w:tcW w:w="3309" w:type="dxa"/>
          </w:tcPr>
          <w:p w14:paraId="176AB3D2" w14:textId="77777777" w:rsidR="0012253A" w:rsidRPr="00CE2BFB" w:rsidRDefault="0012253A" w:rsidP="006C4589">
            <w:pPr>
              <w:pStyle w:val="BodyText"/>
              <w:spacing w:line="240" w:lineRule="auto"/>
              <w:rPr>
                <w:rFonts w:ascii="GHEA Grapalat" w:hAnsi="GHEA Grapalat"/>
                <w:b w:val="0"/>
                <w:sz w:val="22"/>
                <w:lang w:val="hy-AM" w:eastAsia="en-US"/>
              </w:rPr>
            </w:pPr>
          </w:p>
        </w:tc>
      </w:tr>
    </w:tbl>
    <w:p w14:paraId="3E7F9B22" w14:textId="77777777" w:rsidR="00E872D0" w:rsidRPr="00CE2BFB" w:rsidRDefault="00AD04F7" w:rsidP="00854CAB">
      <w:pPr>
        <w:spacing w:before="120" w:after="120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>Հայտի այս հատվածը</w:t>
      </w:r>
      <w:r w:rsidR="00C232E7" w:rsidRPr="00CE2BFB">
        <w:rPr>
          <w:rFonts w:ascii="GHEA Grapalat" w:hAnsi="GHEA Grapalat"/>
          <w:i/>
          <w:kern w:val="16"/>
          <w:sz w:val="22"/>
          <w:szCs w:val="20"/>
        </w:rPr>
        <w:t xml:space="preserve"> հնարավորության դեպքում</w:t>
      </w:r>
      <w:r w:rsidRPr="00CE2BFB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չպետք է գերազանցի 1 էջի սահմանները:</w:t>
      </w:r>
    </w:p>
    <w:bookmarkEnd w:id="21"/>
    <w:p w14:paraId="406F48FC" w14:textId="77777777" w:rsidR="00232FD0" w:rsidRPr="00CE2BFB" w:rsidRDefault="00232FD0" w:rsidP="009F7A9B">
      <w:pPr>
        <w:pStyle w:val="BodyText"/>
        <w:spacing w:line="240" w:lineRule="auto"/>
        <w:rPr>
          <w:rFonts w:ascii="GHEA Grapalat" w:hAnsi="GHEA Grapalat"/>
          <w:sz w:val="22"/>
          <w:lang w:val="hy-AM"/>
        </w:rPr>
      </w:pPr>
    </w:p>
    <w:p w14:paraId="084FB907" w14:textId="77777777" w:rsidR="006C0AD1" w:rsidRPr="00CE2BFB" w:rsidRDefault="00AD04F7" w:rsidP="009F7A9B">
      <w:pPr>
        <w:spacing w:before="120" w:after="120"/>
        <w:jc w:val="both"/>
        <w:rPr>
          <w:rFonts w:ascii="GHEA Grapalat" w:hAnsi="GHEA Grapalat" w:cs="Sylfaen"/>
          <w:i/>
          <w:kern w:val="16"/>
          <w:sz w:val="22"/>
          <w:szCs w:val="20"/>
          <w:lang w:val="hy-AM"/>
        </w:rPr>
      </w:pP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Միաժամանակ, </w:t>
      </w:r>
      <w:r w:rsidR="00C9612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Հ</w:t>
      </w:r>
      <w:r w:rsidR="009F7A9B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այտատու մարմինները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, ի լրումն վերոհիշյալ տեղեկատվության, պետք է ներկայացնեն նաև </w:t>
      </w:r>
      <w:r w:rsidR="009F7A9B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ՄժԾԾ հատվածում պետական մարմնի</w:t>
      </w:r>
      <w:r w:rsidR="006C0AD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 պատասխանատվության ներքո գտնվող </w:t>
      </w:r>
      <w:r w:rsidR="00C9612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բնագավառ(ներ)ի </w:t>
      </w:r>
      <w:r w:rsidR="006C0AD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գծով կառավարության </w:t>
      </w:r>
      <w:r w:rsidR="009F7A9B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ծախսային քաղաքականությ</w:t>
      </w:r>
      <w:r w:rsidR="006C0AD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>ան հակիրճ շարադրանքը</w:t>
      </w: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՝ </w:t>
      </w:r>
      <w:r w:rsidR="006C0AD1"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սույն ցուցումների ՄԱՍ 3-ի հավելված 12-ով ներկայացված ձևաչափին համապատասխան: </w:t>
      </w:r>
    </w:p>
    <w:p w14:paraId="7579EDF9" w14:textId="77777777" w:rsidR="006C0AD1" w:rsidRPr="00CE2BFB" w:rsidRDefault="006C0AD1" w:rsidP="006C0AD1">
      <w:pPr>
        <w:spacing w:before="120" w:after="120"/>
        <w:jc w:val="both"/>
        <w:rPr>
          <w:rFonts w:ascii="GHEA Grapalat" w:hAnsi="GHEA Grapalat" w:cs="Sylfaen"/>
          <w:i/>
          <w:kern w:val="16"/>
          <w:sz w:val="22"/>
          <w:szCs w:val="20"/>
          <w:lang w:val="hy-AM"/>
        </w:rPr>
      </w:pPr>
    </w:p>
    <w:p w14:paraId="61AB5EA5" w14:textId="77777777" w:rsidR="00232FD0" w:rsidRPr="00CE2BFB" w:rsidRDefault="009F7A9B" w:rsidP="009F7A9B">
      <w:pPr>
        <w:spacing w:before="120" w:after="120"/>
        <w:jc w:val="both"/>
        <w:rPr>
          <w:rFonts w:ascii="GHEA Grapalat" w:hAnsi="GHEA Grapalat" w:cs="Sylfaen"/>
          <w:b/>
          <w:i/>
          <w:iCs/>
          <w:sz w:val="22"/>
          <w:lang w:val="hy-AM"/>
        </w:rPr>
      </w:pPr>
      <w:r w:rsidRPr="00CE2BFB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 </w:t>
      </w:r>
    </w:p>
    <w:p w14:paraId="065ABD15" w14:textId="77777777" w:rsidR="00232FD0" w:rsidRPr="00CE2BFB" w:rsidRDefault="00AD04F7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4"/>
          <w:szCs w:val="28"/>
          <w:lang w:val="hy-AM"/>
        </w:rPr>
      </w:pPr>
      <w:bookmarkStart w:id="22" w:name="_Toc468281224"/>
      <w:r w:rsidRPr="00CE2BFB">
        <w:rPr>
          <w:rFonts w:ascii="GHEA Grapalat" w:hAnsi="GHEA Grapalat"/>
          <w:kern w:val="16"/>
          <w:sz w:val="22"/>
          <w:szCs w:val="22"/>
          <w:lang w:val="hy-AM"/>
        </w:rPr>
        <w:lastRenderedPageBreak/>
        <w:t>4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ՄԺԾԾ ԺԱՄԱՆԱԿԱՀԱՏՎԱԾՈՒՄ ԻՐԱԿԱՆԱՑՎԵԼԻՔ ԾԱԽՍԱՅԻՆ ԾՐԱԳՐԵՐ</w:t>
      </w:r>
      <w:r w:rsidR="00232FD0" w:rsidRPr="00CE2BFB">
        <w:rPr>
          <w:rFonts w:ascii="GHEA Grapalat" w:hAnsi="GHEA Grapalat"/>
          <w:kern w:val="16"/>
          <w:sz w:val="24"/>
          <w:szCs w:val="28"/>
          <w:lang w:val="hy-AM"/>
        </w:rPr>
        <w:t>Ը</w:t>
      </w:r>
      <w:bookmarkEnd w:id="22"/>
    </w:p>
    <w:p w14:paraId="621479A3" w14:textId="77777777" w:rsidR="009C72A8" w:rsidRPr="00CE2BFB" w:rsidRDefault="009C72A8" w:rsidP="00232FD0">
      <w:pPr>
        <w:pStyle w:val="BodyText"/>
        <w:spacing w:line="240" w:lineRule="auto"/>
        <w:rPr>
          <w:rFonts w:ascii="GHEA Grapalat" w:hAnsi="GHEA Grapalat"/>
          <w:sz w:val="22"/>
          <w:lang w:val="hy-AM"/>
        </w:rPr>
      </w:pPr>
    </w:p>
    <w:p w14:paraId="468B4618" w14:textId="77777777" w:rsidR="003C597B" w:rsidRPr="00CE2BFB" w:rsidRDefault="00AD04F7" w:rsidP="003C597B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hy-AM"/>
        </w:rPr>
        <w:t>4</w:t>
      </w:r>
      <w:r w:rsidR="003C597B" w:rsidRPr="00CE2BFB">
        <w:rPr>
          <w:rFonts w:ascii="GHEA Grapalat" w:hAnsi="GHEA Grapalat"/>
          <w:kern w:val="16"/>
          <w:sz w:val="22"/>
          <w:szCs w:val="22"/>
          <w:lang w:val="hy-AM"/>
        </w:rPr>
        <w:t>.1. Պարտադիր և հայեցողական ծախսերը</w:t>
      </w:r>
    </w:p>
    <w:p w14:paraId="680CE56D" w14:textId="77777777" w:rsidR="00BE0E07" w:rsidRPr="00CE2BFB" w:rsidRDefault="003C597B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Հայտում՝ գոյություն ունեցող պարտավորությունների և նոր նախաձեռնությունների վերաբերյալ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առաջարկներն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ներկայացնել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խմբավորված՝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ըստ այդ միջոցառումների շրջանակներում իրականացվող ծախսերի հիմքում դրված պարտավորությունների բնույթի: Այդ առումով,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միջոցառումներն անհրաժեշտ է ներկայացնել հետևյալ խմբավորմամբ</w:t>
      </w:r>
      <w:r w:rsidR="00F81C08" w:rsidRPr="00CE2BFB">
        <w:rPr>
          <w:rFonts w:ascii="GHEA Grapalat" w:hAnsi="GHEA Grapalat" w:cs="Sylfaen"/>
          <w:i/>
          <w:iCs/>
          <w:kern w:val="16"/>
          <w:lang w:val="hy-AM"/>
        </w:rPr>
        <w:t>.</w:t>
      </w:r>
    </w:p>
    <w:p w14:paraId="51CA7737" w14:textId="77777777" w:rsidR="007458A4" w:rsidRPr="00CE2BFB" w:rsidRDefault="009C72A8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1) </w:t>
      </w:r>
      <w:r w:rsidRPr="00CE2BFB">
        <w:rPr>
          <w:rFonts w:ascii="GHEA Grapalat" w:hAnsi="GHEA Grapalat" w:cs="Sylfaen"/>
          <w:b/>
          <w:i/>
          <w:iCs/>
          <w:kern w:val="16"/>
          <w:u w:val="single"/>
          <w:lang w:val="hy-AM"/>
        </w:rPr>
        <w:t xml:space="preserve">Պարտադիր </w:t>
      </w:r>
      <w:r w:rsidR="00BE0E07" w:rsidRPr="00CE2BFB">
        <w:rPr>
          <w:rFonts w:ascii="GHEA Grapalat" w:hAnsi="GHEA Grapalat" w:cs="Sylfaen"/>
          <w:b/>
          <w:i/>
          <w:iCs/>
          <w:kern w:val="16"/>
          <w:u w:val="single"/>
          <w:lang w:val="hy-AM"/>
        </w:rPr>
        <w:t>ծախսերին դասվող միջոցառումներ:</w:t>
      </w:r>
      <w:r w:rsidR="00BE0E07" w:rsidRPr="00CE2BFB">
        <w:rPr>
          <w:rFonts w:ascii="GHEA Grapalat" w:hAnsi="GHEA Grapalat" w:cs="Sylfaen"/>
          <w:b/>
          <w:i/>
          <w:iCs/>
          <w:kern w:val="16"/>
          <w:lang w:val="hy-AM"/>
        </w:rPr>
        <w:t xml:space="preserve">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Պարտադիր ծա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խսեր են հանդիսանում ՀՀ օրենքներով և միջազգային պայմանագրերով սահմանված՝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պետության կողմից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ապրանքների </w:t>
      </w:r>
      <w:r w:rsidR="00EA68FF" w:rsidRPr="00CE2BFB">
        <w:rPr>
          <w:rFonts w:ascii="GHEA Grapalat" w:hAnsi="GHEA Grapalat" w:cs="Sylfaen"/>
          <w:i/>
          <w:iCs/>
          <w:kern w:val="16"/>
          <w:lang w:val="hy-AM"/>
        </w:rPr>
        <w:t xml:space="preserve">տրամադրման,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 մատուցման կամ պետության միջամտության այլ ձևերի հետ կապված պարտավորությունների իրականացման համար պահանջվող ծախսերը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: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Պարտադիր ծախսերի օրինակներ են հանդիսանում պետության կողմից երաշխավորված պարտադիր ծառայությունների (օրինակ՝ պետական ուսումնական հաստատություններում ընդհանուր միջնակարգ կրթության գծով ծառայությունները)</w:t>
      </w:r>
      <w:r w:rsidR="00FC7589" w:rsidRPr="00CE2BFB">
        <w:rPr>
          <w:rFonts w:ascii="GHEA Grapalat" w:hAnsi="GHEA Grapalat" w:cs="Sylfaen"/>
          <w:i/>
          <w:iCs/>
          <w:kern w:val="16"/>
          <w:lang w:val="hy-AM"/>
        </w:rPr>
        <w:t>,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սոցիալական տրանսֆերտների (օրինակ՝ պետական կենսաթոշակները) տրամադրման ծախսերը և այլն: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 xml:space="preserve">Ծախսերի պարտադիր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լինելու հանգամանքը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որոշվում է ՀՀ կառավարության համար այդ ծախսերի հիմքում դրվող պարտավորություններ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ն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իրականացնելու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(ծառայություններ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ը մատուցելու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, տրանսֆերտ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ները հատկացնելու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այլն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դրա նպատակով բյուջետային ծախսեր նախատեսելու պարտավորության պարտադիր լինելու հանգամանքով: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Այս դեպքում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,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կառավարությունը չի կարող իր հայեցողությամբ հրաժարվել համապատասխան պարտավորությունների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կամ դրանց մի մասի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իրականացումից: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Նման դեպքերում պահանջվում է համապատասխան օրենքների կամ միջազգային պայմանագրերով սահմանված պարտավորությունների վերանայում: </w:t>
      </w:r>
    </w:p>
    <w:p w14:paraId="5F4C530B" w14:textId="77777777" w:rsidR="0014487B" w:rsidRPr="00CE2BFB" w:rsidRDefault="0014487B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Թեև գործնականում պարտադիր պարտավորությունների իրականացման հարցում ՀՀ օրենքներով և միջազգային պայմանագրերով կառավարությանը կարող են վերապահել որոշ հայեցողական իրավասություններ (օրինակ՝ ծառայությունների մատուցման կարգի սահմանում, շահառուների կոնկրետ կատեգորիաների հստակեցում, տարեկան ֆինանսավորման չափերի որոշում և այլն), այնուամենայնիվ, այդ իրավասությունները և դրանց շրջանակները, որպես կանոն, հստակ սահմանվում են օրենքներով և չեն կարող վերաբերվել այդ պարտավորությունների դադարեցման շուրջ որոշումներին (ցանկացած դեպքում, պարտադիր պարտավորությունները ենթակա են իրականացման և ֆինանսավորման)։ Պարտադիր պարտավորությունների շրջանակներում գործադիր մարմնին վերապահված նման հայեցողական իրավասությունները նույնպես դիտարկվում են որպես պարտադիր պարտավորությունների մաս։</w:t>
      </w:r>
    </w:p>
    <w:p w14:paraId="0E1AB394" w14:textId="77777777" w:rsidR="0014487B" w:rsidRPr="00CE2BFB" w:rsidRDefault="0014487B" w:rsidP="0014487B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2) </w:t>
      </w:r>
      <w:r w:rsidR="005F650F" w:rsidRPr="00CE2BFB">
        <w:rPr>
          <w:rFonts w:ascii="GHEA Grapalat" w:hAnsi="GHEA Grapalat" w:cs="Sylfaen"/>
          <w:b/>
          <w:i/>
          <w:iCs/>
          <w:kern w:val="16"/>
          <w:u w:val="single"/>
          <w:lang w:val="hy-AM"/>
        </w:rPr>
        <w:t>Հայեցողական ծախսերին դասվող միջոցառումներ:</w:t>
      </w:r>
      <w:r w:rsidR="005F650F" w:rsidRPr="00CE2BFB">
        <w:rPr>
          <w:rFonts w:ascii="GHEA Grapalat" w:hAnsi="GHEA Grapalat" w:cs="Sylfaen"/>
          <w:b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Հայեցողական ծախսեր են հանդիսանում ՀՀ կառավարության որոշումներով կամ գերատեսչությունների կողմից սահմանված՝ պետության կողմից ապրանքների </w:t>
      </w:r>
      <w:r w:rsidR="00EA68FF" w:rsidRPr="00CE2BFB">
        <w:rPr>
          <w:rFonts w:ascii="GHEA Grapalat" w:hAnsi="GHEA Grapalat" w:cs="Sylfaen"/>
          <w:i/>
          <w:iCs/>
          <w:kern w:val="16"/>
          <w:lang w:val="hy-AM"/>
        </w:rPr>
        <w:t>տրամադրման, ծ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առայությունների մատուցման կամ պետության միջամտության այլ ձևերի հետ կապված պարտավորությունների իրականացման համար պահանջվող ծախսերը: Որպես կանոն, հայեցողական պարտավորությունների իրականացման մասով գործադիր մարմնի իրավասությունները/լիազորությունները սահմանվում են օրենքներով, սակայն դրանք չեն պարտադրում այդ պարտավորությունների իրականացումը։ Ի լրումն դրան, հայեցողական պարտավորությունները կարող են նաև ինքնուրույնաբար նախաձեռնվել գործադիր մարմնի կողմից՝ նպատակ ունենալով ոլորտային քաղաքականության շրջանակներում ընդլայնել և բարելավել հանրությանը մատուցվող ծառայությունները։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Հայեցողական պարտավորությունների դեպքում, </w:t>
      </w:r>
      <w:r w:rsidR="004414CE" w:rsidRPr="00CE2BFB">
        <w:rPr>
          <w:rFonts w:ascii="GHEA Grapalat" w:hAnsi="GHEA Grapalat" w:cs="Sylfaen"/>
          <w:i/>
          <w:iCs/>
          <w:kern w:val="16"/>
          <w:lang w:val="hy-AM"/>
        </w:rPr>
        <w:t>յ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ուրաքանչյուր տարի կարող է հարցականի տակ դրվել նման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lastRenderedPageBreak/>
        <w:t>միջոցառումների/ծառայությունների իրականացման նպատակահարմարությունը։ Հայեցողական պարտավորությունների օրինակ է հանդիսանում դպրոցական միջազգային օլիմպիադաների իրականացումը, մարզային մշակութային միջոցառումների իրականացումը և այլն։</w:t>
      </w:r>
    </w:p>
    <w:p w14:paraId="3167DB6E" w14:textId="77777777" w:rsidR="005F650F" w:rsidRPr="00CE2BFB" w:rsidRDefault="005F650F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Ի տարբերություն պարտադիր պարտավորությունների, հայեցողական պարտավորությունների դեպքում կառավարությունը կարող է իր հայեցողությամբ (որոշմամբ) հրաժարվել այդ պարտավորությունների և դրանց հետ կապված հայեցողական  ծախսերի իրականացումից՝ առանց ՀՀ օրենքներում և միջազգային պայմանագրերում փոփոխություններ կատարելու:</w:t>
      </w:r>
    </w:p>
    <w:p w14:paraId="7859DA4F" w14:textId="77777777" w:rsidR="007910E6" w:rsidRPr="00CE2BFB" w:rsidRDefault="005B204E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Միաժամանակ, հայտերում Հայեցողական ծախսերին առնչվող միջոցառումները ներկայացնելիս, անհրաժեշտ է անձնացված ներկայացնել </w:t>
      </w:r>
      <w:r w:rsidRPr="00CE2BFB">
        <w:rPr>
          <w:rFonts w:ascii="GHEA Grapalat" w:hAnsi="GHEA Grapalat" w:cs="Sylfaen"/>
          <w:b/>
          <w:i/>
          <w:iCs/>
          <w:kern w:val="16"/>
          <w:lang w:val="hy-AM"/>
        </w:rPr>
        <w:t xml:space="preserve">Շարունակական բնույթի հայեցողական ծախսերին </w:t>
      </w:r>
      <w:r w:rsidR="00C2372C" w:rsidRPr="00CE2BFB">
        <w:rPr>
          <w:rFonts w:ascii="GHEA Grapalat" w:hAnsi="GHEA Grapalat" w:cs="Sylfaen"/>
          <w:b/>
          <w:i/>
          <w:iCs/>
          <w:kern w:val="16"/>
          <w:lang w:val="hy-AM"/>
        </w:rPr>
        <w:t>դասվող</w:t>
      </w:r>
      <w:r w:rsidRPr="00CE2BFB">
        <w:rPr>
          <w:rFonts w:ascii="GHEA Grapalat" w:hAnsi="GHEA Grapalat" w:cs="Sylfaen"/>
          <w:b/>
          <w:i/>
          <w:iCs/>
          <w:kern w:val="16"/>
          <w:lang w:val="hy-AM"/>
        </w:rPr>
        <w:t xml:space="preserve"> միջոցառումները: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Վերջիններս ներառում են 20</w:t>
      </w:r>
      <w:r w:rsidR="00397567" w:rsidRPr="00CE2BFB">
        <w:rPr>
          <w:rFonts w:ascii="GHEA Grapalat" w:hAnsi="GHEA Grapalat" w:cs="Sylfaen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 w:cs="Sylfaen"/>
          <w:i/>
          <w:iCs/>
          <w:kern w:val="16"/>
          <w:lang w:val="hy-AM"/>
        </w:rPr>
        <w:t>1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-202</w:t>
      </w:r>
      <w:r w:rsidR="00854346" w:rsidRPr="00B3439B">
        <w:rPr>
          <w:rFonts w:ascii="GHEA Grapalat" w:hAnsi="GHEA Grapalat" w:cs="Sylfaen"/>
          <w:i/>
          <w:iCs/>
          <w:kern w:val="16"/>
          <w:lang w:val="hy-AM"/>
        </w:rPr>
        <w:t>3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ՄԺԾԾ-ով և</w:t>
      </w:r>
      <w:r w:rsidR="00FC7589" w:rsidRPr="00CE2BFB">
        <w:rPr>
          <w:rFonts w:ascii="GHEA Grapalat" w:hAnsi="GHEA Grapalat" w:cs="Sylfaen"/>
          <w:i/>
          <w:iCs/>
          <w:kern w:val="16"/>
          <w:lang w:val="hy-AM"/>
        </w:rPr>
        <w:t>/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կամ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20</w:t>
      </w:r>
      <w:r w:rsidR="002D6F65" w:rsidRPr="00CE2BFB">
        <w:rPr>
          <w:rFonts w:ascii="GHEA Grapalat" w:hAnsi="GHEA Grapalat" w:cs="Sylfaen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 w:cs="Sylfaen"/>
          <w:i/>
          <w:iCs/>
          <w:kern w:val="16"/>
          <w:lang w:val="hy-AM"/>
        </w:rPr>
        <w:t>1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թվականի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ՀՀ պետական բյուջեի մասին օրենքով 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>նախատեսված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</w:t>
      </w:r>
      <w:r w:rsidR="00B55DCA">
        <w:rPr>
          <w:rFonts w:ascii="GHEA Grapalat" w:hAnsi="GHEA Grapalat" w:cs="Sylfaen"/>
          <w:i/>
          <w:iCs/>
          <w:kern w:val="16"/>
          <w:lang w:val="hy-AM"/>
        </w:rPr>
        <w:t>2022-2024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թթ ՄԺԾԾ ժամանակահատվածում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շարունակվող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այեցողական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ծախսերին առնչվող 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այն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միջոցառումները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, որոնց ֆինանսավորման դադարեցումը ՄԺԾԾ ժամանակահատվածում այդ միջոցառման շրջանակներում 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 xml:space="preserve">նախորդ տարիներին 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կատարված ծախսերը </w:t>
      </w:r>
      <w:r w:rsidR="000068EB" w:rsidRPr="00CE2BFB">
        <w:rPr>
          <w:rFonts w:ascii="GHEA Grapalat" w:hAnsi="GHEA Grapalat" w:cs="Sylfaen"/>
          <w:i/>
          <w:iCs/>
          <w:kern w:val="16"/>
          <w:lang w:val="hy-AM"/>
        </w:rPr>
        <w:t xml:space="preserve">ուղղակիորեն 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>դարձնում է ոչ արդյունավետ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: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 Նմանատիպ ծախսեր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 xml:space="preserve">ի օրինակ են 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>հանդ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սանում նախորդ 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 xml:space="preserve">բյուջետային </w:t>
      </w:r>
      <w:r w:rsidR="001557F0" w:rsidRPr="00CE2BFB">
        <w:rPr>
          <w:rFonts w:ascii="GHEA Grapalat" w:hAnsi="GHEA Grapalat" w:cs="Sylfaen"/>
          <w:i/>
          <w:iCs/>
          <w:kern w:val="16"/>
          <w:lang w:val="hy-AM"/>
        </w:rPr>
        <w:t xml:space="preserve">տարիներին 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 xml:space="preserve">մեկնարկած և ՄԺԾԾ ժամանակահատվածում շարունակվելիք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մեկից ավելի տարիներ տևող կապիտալ շինարարության գծով </w:t>
      </w:r>
      <w:r w:rsidR="007910E6" w:rsidRPr="00CE2BFB">
        <w:rPr>
          <w:rFonts w:ascii="GHEA Grapalat" w:hAnsi="GHEA Grapalat" w:cs="Sylfaen"/>
          <w:i/>
          <w:iCs/>
          <w:kern w:val="16"/>
          <w:lang w:val="hy-AM"/>
        </w:rPr>
        <w:t>միջոցառումները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2A18F040" w14:textId="77777777" w:rsidR="007910E6" w:rsidRPr="00CE2BFB" w:rsidRDefault="007910E6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Բյուջետային ծրագրերի միջոցառումներն ըստ ծախսերի հիմքում դրված պարտավորությունների բնույթի դասակարգելիս, անհրաժեշտ է ի նկատի ունենալ, որ միևնույն միջոցառման շրջանակներում չեն կարող միաժամանակ ներառվել պարտադիր և հայեցողական բնույթի ծախսեր: Նման դեպքերի առկայության պարագայում անհրաժեշտ է վերանայել համապատասխան միջոցառումների կառուցվածքը և բովանդակությունը:</w:t>
      </w:r>
    </w:p>
    <w:p w14:paraId="19C5A24A" w14:textId="77777777" w:rsidR="00A404B1" w:rsidRPr="00CE2BFB" w:rsidRDefault="000068EB" w:rsidP="0085514C">
      <w:pPr>
        <w:pStyle w:val="Text"/>
        <w:rPr>
          <w:rFonts w:ascii="GHEA Grapalat" w:hAnsi="GHEA Grapalat" w:cs="Garamond"/>
          <w:sz w:val="20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Պարտադիր և հայեցողական ծախսերի վերաբերյալ տեղեկատվությունն անհրաժեշտ է ամփոփել ստորև ներկայացված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>աղյուսակ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ում.</w:t>
      </w:r>
    </w:p>
    <w:p w14:paraId="4DEFBEF5" w14:textId="77777777" w:rsidR="00FF773D" w:rsidRPr="00CE2BFB" w:rsidRDefault="00FF773D" w:rsidP="0085514C">
      <w:pPr>
        <w:tabs>
          <w:tab w:val="left" w:pos="1420"/>
        </w:tabs>
        <w:rPr>
          <w:rFonts w:ascii="GHEA Grapalat" w:hAnsi="GHEA Grapalat" w:cs="Garamond"/>
          <w:sz w:val="20"/>
          <w:szCs w:val="20"/>
          <w:lang w:val="hy-AM"/>
        </w:rPr>
      </w:pPr>
      <w:r w:rsidRPr="00CE2BFB">
        <w:rPr>
          <w:rFonts w:ascii="GHEA Grapalat" w:hAnsi="GHEA Grapalat" w:cs="Garamond"/>
          <w:sz w:val="20"/>
          <w:szCs w:val="20"/>
          <w:lang w:val="hy-AM"/>
        </w:rPr>
        <w:tab/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1418"/>
        <w:gridCol w:w="1701"/>
        <w:gridCol w:w="2835"/>
        <w:gridCol w:w="2268"/>
      </w:tblGrid>
      <w:tr w:rsidR="00302132" w:rsidRPr="00CE2BFB" w14:paraId="476F7534" w14:textId="77777777" w:rsidTr="0085514C">
        <w:trPr>
          <w:cantSplit/>
        </w:trPr>
        <w:tc>
          <w:tcPr>
            <w:tcW w:w="180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7DA130" w14:textId="77777777" w:rsidR="00302132" w:rsidRPr="00CE2BFB" w:rsidRDefault="00302132" w:rsidP="003E7BA2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Դասիչը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shd w:val="clear" w:color="auto" w:fill="D9D9D9"/>
          </w:tcPr>
          <w:p w14:paraId="4B9D5C4B" w14:textId="77777777" w:rsidR="00302132" w:rsidRPr="00CE2BFB" w:rsidRDefault="00302132" w:rsidP="007750CF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Միջոցառման անվանումը</w:t>
            </w:r>
          </w:p>
        </w:tc>
        <w:tc>
          <w:tcPr>
            <w:tcW w:w="1701" w:type="dxa"/>
            <w:vMerge w:val="restart"/>
            <w:shd w:val="clear" w:color="auto" w:fill="D9D9D9"/>
          </w:tcPr>
          <w:p w14:paraId="6EEA8961" w14:textId="77777777" w:rsidR="00302132" w:rsidRPr="00CE2BFB" w:rsidRDefault="00302132" w:rsidP="00713F0E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Պարտադիր կամ հայեցողական  պարտավորությունների շրջանակը</w:t>
            </w:r>
            <w:r w:rsidRPr="00CE2BFB">
              <w:rPr>
                <w:rStyle w:val="FootnoteReference"/>
                <w:rFonts w:ascii="GHEA Grapalat" w:hAnsi="GHEA Grapalat" w:cs="Garamond"/>
                <w:sz w:val="16"/>
                <w:szCs w:val="16"/>
              </w:rPr>
              <w:footnoteReference w:id="3"/>
            </w:r>
          </w:p>
        </w:tc>
        <w:tc>
          <w:tcPr>
            <w:tcW w:w="2835" w:type="dxa"/>
            <w:vMerge w:val="restart"/>
            <w:shd w:val="clear" w:color="auto" w:fill="D9D9D9"/>
          </w:tcPr>
          <w:p w14:paraId="36A53544" w14:textId="77777777" w:rsidR="00302132" w:rsidRPr="00CE2BFB" w:rsidRDefault="00302132" w:rsidP="00896154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Պարտադիր պ</w:t>
            </w:r>
            <w:r w:rsidRPr="00CE2BFB">
              <w:rPr>
                <w:rFonts w:ascii="GHEA Grapalat" w:hAnsi="GHEA Grapalat" w:cs="Garamond"/>
                <w:sz w:val="16"/>
                <w:szCs w:val="16"/>
                <w:lang w:val="hy-AM"/>
              </w:rPr>
              <w:t>արտավորության շրջանակներում գործադիր մարմնի հայեցողական իրավասությունների շրջանակները</w:t>
            </w:r>
            <w:r w:rsidRPr="00CE2BFB">
              <w:rPr>
                <w:rStyle w:val="FootnoteReference"/>
                <w:rFonts w:ascii="GHEA Grapalat" w:hAnsi="GHEA Grapalat" w:cs="Garamond"/>
                <w:sz w:val="16"/>
                <w:szCs w:val="16"/>
                <w:lang w:val="hy-AM"/>
              </w:rPr>
              <w:footnoteReference w:id="4"/>
            </w:r>
          </w:p>
        </w:tc>
        <w:tc>
          <w:tcPr>
            <w:tcW w:w="2268" w:type="dxa"/>
            <w:vMerge w:val="restart"/>
            <w:shd w:val="clear" w:color="auto" w:fill="D9D9D9"/>
          </w:tcPr>
          <w:p w14:paraId="7AF9423F" w14:textId="77777777" w:rsidR="00302132" w:rsidRPr="00CE2BFB" w:rsidRDefault="00302132" w:rsidP="00DD48A0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Պարտադիր կամ հայեցողական</w:t>
            </w:r>
            <w:r w:rsidRPr="00CE2BFB">
              <w:rPr>
                <w:rFonts w:ascii="GHEA Grapalat" w:hAnsi="GHEA Grapalat" w:cs="Garamond"/>
                <w:sz w:val="16"/>
                <w:szCs w:val="16"/>
                <w:lang w:val="hy-AM"/>
              </w:rPr>
              <w:t xml:space="preserve"> պարտավորությունը սահմանող օրենսդրական հիմքերը</w:t>
            </w:r>
            <w:r w:rsidRPr="00CE2BFB">
              <w:rPr>
                <w:rStyle w:val="FootnoteReference"/>
                <w:rFonts w:ascii="GHEA Grapalat" w:hAnsi="GHEA Grapalat"/>
                <w:sz w:val="16"/>
                <w:szCs w:val="16"/>
                <w:lang w:val="hy-AM"/>
              </w:rPr>
              <w:footnoteReference w:id="5"/>
            </w:r>
          </w:p>
        </w:tc>
      </w:tr>
      <w:tr w:rsidR="00302132" w:rsidRPr="00CE2BFB" w14:paraId="5E0DC038" w14:textId="77777777" w:rsidTr="0085514C">
        <w:trPr>
          <w:cantSplit/>
        </w:trPr>
        <w:tc>
          <w:tcPr>
            <w:tcW w:w="95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19F031B9" w14:textId="77777777" w:rsidR="00302132" w:rsidRPr="00CE2BFB" w:rsidRDefault="00302132" w:rsidP="003E7BA2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Ծրագիր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2EB033EA" w14:textId="77777777" w:rsidR="00302132" w:rsidRPr="00CE2BFB" w:rsidRDefault="00302132" w:rsidP="007750CF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sz w:val="16"/>
                <w:szCs w:val="16"/>
              </w:rPr>
              <w:t>Միջոցառում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nil"/>
            </w:tcBorders>
            <w:shd w:val="clear" w:color="auto" w:fill="D9D9D9"/>
          </w:tcPr>
          <w:p w14:paraId="38C46A34" w14:textId="77777777" w:rsidR="00302132" w:rsidRPr="00CE2BFB" w:rsidRDefault="00302132" w:rsidP="00AD33E8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</w:p>
        </w:tc>
        <w:tc>
          <w:tcPr>
            <w:tcW w:w="1701" w:type="dxa"/>
            <w:vMerge/>
            <w:shd w:val="clear" w:color="auto" w:fill="D9D9D9"/>
          </w:tcPr>
          <w:p w14:paraId="622B30B1" w14:textId="77777777" w:rsidR="00302132" w:rsidRPr="00CE2BFB" w:rsidRDefault="00302132" w:rsidP="00AD33E8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</w:p>
        </w:tc>
        <w:tc>
          <w:tcPr>
            <w:tcW w:w="2835" w:type="dxa"/>
            <w:vMerge/>
            <w:shd w:val="clear" w:color="auto" w:fill="D9D9D9"/>
          </w:tcPr>
          <w:p w14:paraId="2DF7F468" w14:textId="77777777" w:rsidR="00302132" w:rsidRPr="00CE2BFB" w:rsidRDefault="00302132" w:rsidP="00AD33E8">
            <w:pPr>
              <w:jc w:val="center"/>
              <w:rPr>
                <w:rFonts w:ascii="GHEA Grapalat" w:hAnsi="GHEA Grapalat" w:cs="Garamond"/>
                <w:sz w:val="16"/>
                <w:szCs w:val="16"/>
              </w:rPr>
            </w:pPr>
          </w:p>
        </w:tc>
        <w:tc>
          <w:tcPr>
            <w:tcW w:w="2268" w:type="dxa"/>
            <w:vMerge/>
            <w:shd w:val="clear" w:color="auto" w:fill="D9D9D9"/>
          </w:tcPr>
          <w:p w14:paraId="1C680829" w14:textId="77777777" w:rsidR="00302132" w:rsidRPr="00CE2BFB" w:rsidRDefault="00302132" w:rsidP="00AD33E8">
            <w:pPr>
              <w:jc w:val="center"/>
              <w:rPr>
                <w:rFonts w:ascii="GHEA Grapalat" w:hAnsi="GHEA Grapalat"/>
                <w:sz w:val="16"/>
                <w:szCs w:val="16"/>
                <w:lang w:val="hy-AM"/>
              </w:rPr>
            </w:pPr>
          </w:p>
        </w:tc>
      </w:tr>
      <w:tr w:rsidR="00FF773D" w:rsidRPr="00CE2BFB" w14:paraId="5AFAE6AE" w14:textId="77777777" w:rsidTr="0085514C">
        <w:trPr>
          <w:cantSplit/>
        </w:trPr>
        <w:tc>
          <w:tcPr>
            <w:tcW w:w="10031" w:type="dxa"/>
            <w:gridSpan w:val="6"/>
            <w:shd w:val="clear" w:color="auto" w:fill="D9D9D9"/>
          </w:tcPr>
          <w:p w14:paraId="50940E71" w14:textId="77777777" w:rsidR="00FF773D" w:rsidRPr="00CE2BFB" w:rsidRDefault="00FF773D" w:rsidP="0085514C">
            <w:pPr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Պարտադիր ծախսերին դասվող միջոցառումներ, այդ թվում՝</w:t>
            </w:r>
          </w:p>
        </w:tc>
      </w:tr>
      <w:tr w:rsidR="00FF773D" w:rsidRPr="00CE2BFB" w14:paraId="2FAB121D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6670950C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0812E686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58224B24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36A98137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1FCEEC5B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604E1C9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  <w:tr w:rsidR="00FF773D" w:rsidRPr="00CE2BFB" w14:paraId="28094D7F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50E2ACCA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230B9B7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0F574AFF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22E4BF4D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3C8BBC52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57C47D57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  <w:tr w:rsidR="00FF773D" w:rsidRPr="00CE2BFB" w14:paraId="6D7986D9" w14:textId="77777777" w:rsidTr="001678AD">
        <w:trPr>
          <w:cantSplit/>
        </w:trPr>
        <w:tc>
          <w:tcPr>
            <w:tcW w:w="10031" w:type="dxa"/>
            <w:gridSpan w:val="6"/>
            <w:shd w:val="clear" w:color="auto" w:fill="D9D9D9"/>
          </w:tcPr>
          <w:p w14:paraId="07EEC147" w14:textId="77777777" w:rsidR="00FF773D" w:rsidRPr="00CE2BFB" w:rsidRDefault="00FF773D" w:rsidP="001678AD">
            <w:pPr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Հայեցողական ծախսերին դասվող միջոցառումներ, այդ թվում՝</w:t>
            </w:r>
          </w:p>
        </w:tc>
      </w:tr>
      <w:tr w:rsidR="00FF773D" w:rsidRPr="00CE2BFB" w14:paraId="61B95D15" w14:textId="77777777" w:rsidTr="00FF773D">
        <w:trPr>
          <w:cantSplit/>
        </w:trPr>
        <w:tc>
          <w:tcPr>
            <w:tcW w:w="10031" w:type="dxa"/>
            <w:gridSpan w:val="6"/>
            <w:shd w:val="clear" w:color="auto" w:fill="D9D9D9"/>
          </w:tcPr>
          <w:p w14:paraId="6A372CAA" w14:textId="77777777" w:rsidR="00FF773D" w:rsidRPr="00CE2BFB" w:rsidRDefault="00FF773D" w:rsidP="0085514C">
            <w:pPr>
              <w:ind w:left="284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Շարունակական </w:t>
            </w:r>
            <w:r w:rsidR="00E57777"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բնույթի հայեցողական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ծախսերին դասվող միջոցառումներ, այդ թվում՝</w:t>
            </w:r>
          </w:p>
        </w:tc>
      </w:tr>
      <w:tr w:rsidR="00FF773D" w:rsidRPr="00CE2BFB" w14:paraId="2239821E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1F34DAFA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49C17552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1DBEB617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385C4807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47440CCF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18AC39FE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  <w:tr w:rsidR="00FF773D" w:rsidRPr="00CE2BFB" w14:paraId="2B91C4B2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13417F42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52BBCFF5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0A25C0B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655E4C92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6DAC6A0F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0A6DA64E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  <w:tr w:rsidR="00FF773D" w:rsidRPr="00CE2BFB" w14:paraId="62FFF5A2" w14:textId="77777777" w:rsidTr="001678AD">
        <w:trPr>
          <w:cantSplit/>
        </w:trPr>
        <w:tc>
          <w:tcPr>
            <w:tcW w:w="10031" w:type="dxa"/>
            <w:gridSpan w:val="6"/>
            <w:shd w:val="clear" w:color="auto" w:fill="D9D9D9"/>
          </w:tcPr>
          <w:p w14:paraId="1233A9A6" w14:textId="77777777" w:rsidR="00FF773D" w:rsidRPr="00CE2BFB" w:rsidRDefault="00FF773D" w:rsidP="00FF773D">
            <w:pPr>
              <w:ind w:left="284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Շարունակական </w:t>
            </w:r>
            <w:r w:rsidR="00E57777"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բնույթի հայեցողական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ծախսերին չդասվող միջոցառումներ, այդ թվում՝</w:t>
            </w:r>
          </w:p>
        </w:tc>
      </w:tr>
      <w:tr w:rsidR="00FF773D" w:rsidRPr="00CE2BFB" w14:paraId="18BB8F86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107F27C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79252A7E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21DC2EFE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17038CA2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7E36EBD4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1C02211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  <w:tr w:rsidR="00FF773D" w:rsidRPr="00CE2BFB" w14:paraId="0F29ECA2" w14:textId="77777777" w:rsidTr="0085514C">
        <w:trPr>
          <w:cantSplit/>
        </w:trPr>
        <w:tc>
          <w:tcPr>
            <w:tcW w:w="959" w:type="dxa"/>
            <w:tcBorders>
              <w:right w:val="single" w:sz="4" w:space="0" w:color="auto"/>
            </w:tcBorders>
            <w:shd w:val="clear" w:color="auto" w:fill="auto"/>
          </w:tcPr>
          <w:p w14:paraId="6E7DD54E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6C6CF211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</w:tcPr>
          <w:p w14:paraId="2A8F6333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1701" w:type="dxa"/>
            <w:shd w:val="clear" w:color="auto" w:fill="auto"/>
          </w:tcPr>
          <w:p w14:paraId="59DD5A17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835" w:type="dxa"/>
            <w:shd w:val="clear" w:color="auto" w:fill="auto"/>
          </w:tcPr>
          <w:p w14:paraId="1BD617E6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  <w:tc>
          <w:tcPr>
            <w:tcW w:w="2268" w:type="dxa"/>
            <w:shd w:val="clear" w:color="auto" w:fill="auto"/>
          </w:tcPr>
          <w:p w14:paraId="7F5F8979" w14:textId="77777777" w:rsidR="00FF773D" w:rsidRPr="00CE2BFB" w:rsidRDefault="00FF773D" w:rsidP="001678AD">
            <w:pPr>
              <w:jc w:val="center"/>
              <w:rPr>
                <w:rFonts w:ascii="GHEA Grapalat" w:hAnsi="GHEA Grapalat" w:cs="Garamond"/>
                <w:sz w:val="16"/>
                <w:szCs w:val="16"/>
                <w:lang w:val="hy-AM"/>
              </w:rPr>
            </w:pPr>
          </w:p>
        </w:tc>
      </w:tr>
    </w:tbl>
    <w:p w14:paraId="5667B820" w14:textId="77777777" w:rsidR="00A404B1" w:rsidRPr="00CE2BFB" w:rsidRDefault="00A404B1" w:rsidP="00A404B1">
      <w:pPr>
        <w:jc w:val="center"/>
        <w:rPr>
          <w:rFonts w:ascii="GHEA Grapalat" w:hAnsi="GHEA Grapalat" w:cs="Garamond"/>
          <w:sz w:val="20"/>
          <w:szCs w:val="20"/>
          <w:lang w:val="hy-AM"/>
        </w:rPr>
      </w:pPr>
    </w:p>
    <w:p w14:paraId="640F8315" w14:textId="77777777" w:rsidR="009C72A8" w:rsidRPr="00CE2BFB" w:rsidRDefault="009C72A8" w:rsidP="00232FD0">
      <w:pPr>
        <w:pStyle w:val="BodyText"/>
        <w:spacing w:line="240" w:lineRule="auto"/>
        <w:rPr>
          <w:rFonts w:ascii="GHEA Grapalat" w:hAnsi="GHEA Grapalat"/>
          <w:sz w:val="22"/>
          <w:lang w:val="hy-AM"/>
        </w:rPr>
      </w:pPr>
    </w:p>
    <w:p w14:paraId="4224A634" w14:textId="77777777" w:rsidR="00232FD0" w:rsidRPr="00CE2BFB" w:rsidRDefault="00AD04F7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hy-AM"/>
        </w:rPr>
        <w:t>4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</w:t>
      </w:r>
      <w:r w:rsidR="00B37AB3" w:rsidRPr="00CE2BFB">
        <w:rPr>
          <w:rFonts w:ascii="GHEA Grapalat" w:hAnsi="GHEA Grapalat"/>
          <w:kern w:val="16"/>
          <w:sz w:val="22"/>
          <w:szCs w:val="22"/>
          <w:lang w:val="hy-AM"/>
        </w:rPr>
        <w:t>2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Գոյություն ունեցող ծախսային պարտավորությունները</w:t>
      </w:r>
    </w:p>
    <w:p w14:paraId="1308F01C" w14:textId="77777777" w:rsidR="00BE0CD4" w:rsidRPr="00CE2BFB" w:rsidRDefault="00BE0CD4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իմաստով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20</w:t>
      </w:r>
      <w:r w:rsidR="002D6F65" w:rsidRPr="00CE2BFB">
        <w:rPr>
          <w:rFonts w:ascii="GHEA Grapalat" w:hAnsi="GHEA Grapalat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1</w:t>
      </w:r>
      <w:r w:rsidRPr="00CE2BFB">
        <w:rPr>
          <w:rFonts w:ascii="GHEA Grapalat" w:hAnsi="GHEA Grapalat"/>
          <w:i/>
          <w:iCs/>
          <w:kern w:val="16"/>
          <w:lang w:val="hy-AM"/>
        </w:rPr>
        <w:t>-202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թվականների պետական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ՄԺԾԾ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«Հայաստանի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Հանրապետության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20</w:t>
      </w:r>
      <w:r w:rsidR="002D6F65" w:rsidRPr="00CE2BFB">
        <w:rPr>
          <w:rFonts w:ascii="GHEA Grapalat" w:hAnsi="GHEA Grapalat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1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թվականի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բյուջեի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մասին»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օրենքով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հաստատված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: </w:t>
      </w:r>
    </w:p>
    <w:p w14:paraId="58F02621" w14:textId="36DE9107" w:rsidR="00DA1036" w:rsidRPr="003D5430" w:rsidRDefault="00232FD0" w:rsidP="00232FD0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Համառոտ նկարագրել, թե ինչպես են գոյություն ունեցող ծրագրերը/միջոցառումները (ծախսային պարտավորությունները) նպաստում ընդհանուր նպատակների և գերակայու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softHyphen/>
        <w:t xml:space="preserve">թյունների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իրականացմանը: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Այդ նպատակով անհրաժեշտ է նկարագրել ծրագրերից յուրաքանչյուրի գծով նպատակները և թիրախային վերջնական արդյունքները և թե ինչպես են դրանք նպաստելու ՀՀ կառավարության ծրագրով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 և ՀՀ ռազմավարական փաստաթղթերով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 xml:space="preserve">սահմանված 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ՀՀ կառավարության քաղաքականության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կոնկրետ նպատակների և թիրախների ապահովմանը:</w:t>
      </w:r>
      <w:r w:rsidR="00DA1036" w:rsidRPr="00577FE4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նաև ներկայացնել դրանց կապը </w:t>
      </w:r>
      <w:r w:rsidR="00E5001A" w:rsidRPr="003D5430">
        <w:rPr>
          <w:rFonts w:ascii="GHEA Grapalat" w:hAnsi="GHEA Grapalat" w:cs="Sylfaen"/>
          <w:i/>
          <w:iCs/>
          <w:kern w:val="16"/>
          <w:lang w:val="hy-AM"/>
        </w:rPr>
        <w:t xml:space="preserve">ՄԱԿ-ի «Կայուն զարգացման 2030 օրակարգում» ներառված կայուն զարգացման նպատակների և դրանց գծով սահմանված գլոբալ ցուցանիշների հետ: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Նշված տեղեկատվությունն անհրաժեշտ է ամփոփ տեսքով ներկայացնել սույն ցուցումների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ՄԱՍ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ի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ով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համապատասխան աղյուսակում: </w:t>
      </w:r>
    </w:p>
    <w:p w14:paraId="0FF3B687" w14:textId="77777777" w:rsidR="00BE0CD4" w:rsidRPr="003D5430" w:rsidRDefault="00BE0CD4" w:rsidP="00232FD0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պարտավորությունների գծով ծախսերի հաշվարկներն իրականացվում են հետևյալ հաջորդական փուլերով.</w:t>
      </w:r>
    </w:p>
    <w:p w14:paraId="13AE1A29" w14:textId="77777777" w:rsidR="0009477A" w:rsidRPr="00CE2BFB" w:rsidRDefault="00C17892" w:rsidP="007750C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3D5430">
        <w:rPr>
          <w:rFonts w:ascii="GHEA Grapalat" w:hAnsi="GHEA Grapalat" w:cs="Sylfaen"/>
          <w:b/>
          <w:i/>
          <w:iCs/>
          <w:kern w:val="16"/>
          <w:lang w:val="hy-AM"/>
        </w:rPr>
        <w:t>1. Գ</w:t>
      </w:r>
      <w:r w:rsidR="00BE0CD4" w:rsidRPr="003D5430">
        <w:rPr>
          <w:rFonts w:ascii="GHEA Grapalat" w:hAnsi="GHEA Grapalat" w:cs="Sylfaen"/>
          <w:b/>
          <w:i/>
          <w:iCs/>
          <w:kern w:val="16"/>
          <w:lang w:val="hy-AM"/>
        </w:rPr>
        <w:t>ոյություն ունեցող ծախսային պարտավորություններ</w:t>
      </w:r>
      <w:r w:rsidRPr="003D5430">
        <w:rPr>
          <w:rFonts w:ascii="GHEA Grapalat" w:hAnsi="GHEA Grapalat" w:cs="Sylfaen"/>
          <w:b/>
          <w:i/>
          <w:iCs/>
          <w:kern w:val="16"/>
          <w:lang w:val="hy-AM"/>
        </w:rPr>
        <w:t>ի ճշգրտում</w:t>
      </w:r>
      <w:r w:rsidR="00BE0CD4" w:rsidRPr="003D5430">
        <w:rPr>
          <w:rFonts w:ascii="GHEA Grapalat" w:hAnsi="GHEA Grapalat" w:cs="Sylfaen"/>
          <w:i/>
          <w:iCs/>
          <w:kern w:val="16"/>
          <w:lang w:val="hy-AM"/>
        </w:rPr>
        <w:t>՝ հ</w:t>
      </w:r>
      <w:r w:rsidR="00BB68D4" w:rsidRPr="003D5430">
        <w:rPr>
          <w:rFonts w:ascii="GHEA Grapalat" w:hAnsi="GHEA Grapalat" w:cs="Sylfaen"/>
          <w:i/>
          <w:iCs/>
          <w:kern w:val="16"/>
          <w:lang w:val="hy-AM"/>
        </w:rPr>
        <w:t>իմք ընդունելով</w:t>
      </w:r>
      <w:r w:rsidR="00BE0CD4" w:rsidRPr="003D543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BB68D4" w:rsidRPr="003D5430">
        <w:rPr>
          <w:rFonts w:ascii="GHEA Grapalat" w:hAnsi="GHEA Grapalat" w:cs="Sylfaen"/>
          <w:i/>
          <w:iCs/>
          <w:kern w:val="16"/>
          <w:lang w:val="hy-AM"/>
        </w:rPr>
        <w:t>այդ ծախսերի գծով 20</w:t>
      </w:r>
      <w:r w:rsidR="00854346" w:rsidRPr="00B3439B">
        <w:rPr>
          <w:rFonts w:ascii="GHEA Grapalat" w:hAnsi="GHEA Grapalat" w:cs="Sylfaen"/>
          <w:i/>
          <w:iCs/>
          <w:kern w:val="16"/>
          <w:lang w:val="hy-AM"/>
        </w:rPr>
        <w:t>20</w:t>
      </w:r>
      <w:r w:rsidR="00BB68D4" w:rsidRPr="003D5430">
        <w:rPr>
          <w:rFonts w:ascii="GHEA Grapalat" w:hAnsi="GHEA Grapalat" w:cs="Sylfaen"/>
          <w:i/>
          <w:iCs/>
          <w:kern w:val="16"/>
          <w:lang w:val="hy-AM"/>
        </w:rPr>
        <w:t xml:space="preserve"> թվականի փաստացի </w:t>
      </w:r>
      <w:r w:rsidR="0009477A" w:rsidRPr="003D5430">
        <w:rPr>
          <w:rFonts w:ascii="GHEA Grapalat" w:hAnsi="GHEA Grapalat" w:cs="Sylfaen"/>
          <w:i/>
          <w:iCs/>
          <w:kern w:val="16"/>
          <w:lang w:val="hy-AM"/>
        </w:rPr>
        <w:t xml:space="preserve">տարեկան </w:t>
      </w:r>
      <w:r w:rsidR="00BB68D4" w:rsidRPr="003D5430">
        <w:rPr>
          <w:rFonts w:ascii="GHEA Grapalat" w:hAnsi="GHEA Grapalat" w:cs="Sylfaen"/>
          <w:i/>
          <w:iCs/>
          <w:kern w:val="16"/>
          <w:lang w:val="hy-AM"/>
        </w:rPr>
        <w:t>կատարողականը</w:t>
      </w:r>
      <w:r w:rsidR="0009477A" w:rsidRPr="00577FE4">
        <w:rPr>
          <w:rFonts w:ascii="GHEA Grapalat" w:hAnsi="GHEA Grapalat" w:cs="Sylfaen"/>
          <w:i/>
          <w:iCs/>
          <w:kern w:val="16"/>
          <w:lang w:val="hy-AM"/>
        </w:rPr>
        <w:t>,</w:t>
      </w:r>
      <w:r w:rsidR="00BB68D4" w:rsidRPr="003D5430">
        <w:rPr>
          <w:rFonts w:ascii="GHEA Grapalat" w:hAnsi="GHEA Grapalat" w:cs="Sylfaen"/>
          <w:i/>
          <w:iCs/>
          <w:kern w:val="16"/>
          <w:lang w:val="hy-AM"/>
        </w:rPr>
        <w:t xml:space="preserve"> ինչպես նաև </w:t>
      </w:r>
      <w:r w:rsidR="00BE0CD4" w:rsidRPr="003D5430">
        <w:rPr>
          <w:rFonts w:ascii="GHEA Grapalat" w:hAnsi="GHEA Grapalat" w:cs="Sylfaen"/>
          <w:i/>
          <w:iCs/>
          <w:kern w:val="16"/>
          <w:lang w:val="hy-AM"/>
        </w:rPr>
        <w:t xml:space="preserve">հայտատուից անկախ պատճառներով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ծախսային գործոնների փոփոխությամբ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պայմանավորված ազդեցությունները ծախսերի վրա:</w:t>
      </w:r>
      <w:r w:rsidR="00BB68D4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</w:p>
    <w:p w14:paraId="192E4474" w14:textId="77777777" w:rsidR="00F878A9" w:rsidRPr="00CE2BFB" w:rsidRDefault="00BB68D4" w:rsidP="00896154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Այդ առումով, որպես ծախսային գործոններ պետք է դիտարկվեն</w:t>
      </w:r>
      <w:r w:rsidR="00AB09C0" w:rsidRPr="00CE2BFB">
        <w:rPr>
          <w:rFonts w:ascii="GHEA Grapalat" w:hAnsi="GHEA Grapalat" w:cs="Sylfaen"/>
          <w:i/>
          <w:iCs/>
          <w:kern w:val="16"/>
          <w:lang w:val="hy-AM"/>
        </w:rPr>
        <w:t xml:space="preserve"> այն գնային և ոչ գնային գործոնները, որոնց </w:t>
      </w:r>
      <w:r w:rsidR="00AB09C0" w:rsidRPr="00CE2BFB">
        <w:rPr>
          <w:rFonts w:ascii="GHEA Grapalat" w:hAnsi="GHEA Grapalat"/>
          <w:i/>
          <w:iCs/>
          <w:kern w:val="16"/>
          <w:lang w:val="hy-AM"/>
        </w:rPr>
        <w:t xml:space="preserve">վերաբերյալ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արված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ենթադրություններում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կանխատեսվող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ցուցանիշներում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)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հայտատուից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անկախ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պատճառներով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տեղի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AB09C0" w:rsidRPr="00CE2BFB">
        <w:rPr>
          <w:rFonts w:ascii="GHEA Grapalat" w:hAnsi="GHEA Grapalat"/>
          <w:i/>
          <w:iCs/>
          <w:kern w:val="16"/>
          <w:lang w:val="hy-AM"/>
        </w:rPr>
        <w:t xml:space="preserve">ունեցել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այնպիսի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փոփոխություններ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որոնք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չեն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հանգեցնում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AB09C0" w:rsidRPr="00CE2BFB">
        <w:rPr>
          <w:rFonts w:ascii="GHEA Grapalat" w:hAnsi="GHEA Grapalat"/>
          <w:i/>
          <w:iCs/>
          <w:kern w:val="16"/>
          <w:lang w:val="hy-AM"/>
        </w:rPr>
        <w:t xml:space="preserve">գոյություն ունեցող </w:t>
      </w:r>
      <w:r w:rsidR="0009477A"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="0009477A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>ծրագրերի միջոցառումների (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ծառայությունների)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>/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շրջանակի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փոփոխության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սակայն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հանգեցն</w:t>
      </w:r>
      <w:r w:rsidR="00AB09C0" w:rsidRPr="00CE2BFB">
        <w:rPr>
          <w:rFonts w:ascii="GHEA Grapalat" w:hAnsi="GHEA Grapalat" w:cs="Sylfaen"/>
          <w:i/>
          <w:iCs/>
          <w:kern w:val="16"/>
          <w:lang w:val="hy-AM"/>
        </w:rPr>
        <w:t xml:space="preserve">ում են </w:t>
      </w:r>
      <w:r w:rsidR="0009477A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այդ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="00232FD0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09477A" w:rsidRPr="00CE2BFB">
        <w:rPr>
          <w:rFonts w:ascii="GHEA Grapalat" w:hAnsi="GHEA Grapalat"/>
          <w:i/>
          <w:iCs/>
          <w:kern w:val="16"/>
          <w:lang w:val="hy-AM"/>
        </w:rPr>
        <w:t xml:space="preserve">գծով ծախսերի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փոփոխության:</w:t>
      </w:r>
    </w:p>
    <w:p w14:paraId="1F04DA67" w14:textId="77777777" w:rsidR="00232FD0" w:rsidRPr="00CE2BFB" w:rsidRDefault="00F878A9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Գոյություն ունեցող ծախսային պարտավորությունների ճշգրտման համար որպես ծախսային գործոններ են դիտարկվում նաև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հայտատուից անկախ պատճառով առաջացած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(ի հայտ եկած)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այնպիսի գործոնները, որոնք հանգեցնում են ծրագրի միջոցառումների (ծառայությունների) և/կամ շահառուների շրջանակի նվազեցմանը:</w:t>
      </w:r>
    </w:p>
    <w:p w14:paraId="183B671B" w14:textId="77777777" w:rsidR="00E40979" w:rsidRPr="00CE2BFB" w:rsidRDefault="00E40979" w:rsidP="00E40979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b/>
          <w:i/>
          <w:iCs/>
          <w:kern w:val="16"/>
          <w:lang w:val="hy-AM"/>
        </w:rPr>
        <w:t>2. Գոյություն ունեցող ծախսային պարտավորությունների գծով ծախսային խնայողությունների ուղղությամբ առաջարկների ներկայացում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դրա հիման վրա գոյություն ունեցող</w:t>
      </w:r>
      <w:r w:rsidR="00D14C3E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(1-ին փուլում ճշգրտված) ծախսային պարտավորությունների վերանայում:</w:t>
      </w:r>
    </w:p>
    <w:p w14:paraId="39EF2770" w14:textId="77777777" w:rsidR="008C3AEC" w:rsidRPr="00CE2BFB" w:rsidRDefault="007750CF" w:rsidP="001468E2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Բոլոր հայտատու մարմինները պետք է միջոցներ ձեռնարկեն իրենց կողմից իրականացվող բյուջետային ծրագրերի միջոցառումների ծախսային արդյունավետության բարձրացման ուղղությամբ: </w:t>
      </w:r>
    </w:p>
    <w:p w14:paraId="26C8C91C" w14:textId="77777777" w:rsidR="002532F5" w:rsidRPr="00CE2BFB" w:rsidRDefault="007750CF" w:rsidP="007750C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Այդ նպատակով</w:t>
      </w:r>
      <w:r w:rsidR="002532F5" w:rsidRPr="00CE2BFB">
        <w:rPr>
          <w:rFonts w:ascii="GHEA Grapalat" w:hAnsi="GHEA Grapalat" w:cs="Sylfaen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հայտերում պետք է ներկայացվեն նաև առաջարկներ ծախսային խնայողությունների վերաբերյալ:</w:t>
      </w:r>
    </w:p>
    <w:p w14:paraId="7FD7ED57" w14:textId="77777777" w:rsidR="003C5C3F" w:rsidRPr="00CE2BFB" w:rsidRDefault="007A0068" w:rsidP="007750C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Սույն փաստաթղթի իմաստով գոյություն ունեցող պարտավորությունների գծով ծախսային խնայողություն է համարվում համապատասխան միջոցառումների </w:t>
      </w:r>
      <w:r w:rsidR="00F84466" w:rsidRPr="00CE2BFB">
        <w:rPr>
          <w:rFonts w:ascii="GHEA Grapalat" w:hAnsi="GHEA Grapalat" w:cs="Sylfaen"/>
          <w:i/>
          <w:iCs/>
          <w:kern w:val="16"/>
          <w:lang w:val="hy-AM"/>
        </w:rPr>
        <w:t xml:space="preserve">իրականացման նպատակով ծախսվող ֆինանսական միջոցների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նվազեցումը՝ այդ միջոցառումների գծով քանակական 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lastRenderedPageBreak/>
        <w:t xml:space="preserve">որակական </w:t>
      </w:r>
      <w:r w:rsidR="00F84466" w:rsidRPr="00CE2BFB">
        <w:rPr>
          <w:rFonts w:ascii="GHEA Grapalat" w:hAnsi="GHEA Grapalat" w:cs="Sylfaen"/>
          <w:i/>
          <w:iCs/>
          <w:kern w:val="16"/>
          <w:lang w:val="hy-AM"/>
        </w:rPr>
        <w:t xml:space="preserve">ցուցանիշների անփոփոխ մնալու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պայմաններում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, </w:t>
      </w:r>
      <w:r w:rsidR="00F84466" w:rsidRPr="00CE2BFB">
        <w:rPr>
          <w:rFonts w:ascii="GHEA Grapalat" w:hAnsi="GHEA Grapalat" w:cs="Sylfaen"/>
          <w:i/>
          <w:iCs/>
          <w:kern w:val="16"/>
          <w:lang w:val="hy-AM"/>
        </w:rPr>
        <w:t>որը հետևանք է այդ միջոցառումների շրջանակներում ապրանքների արտադրության, ծառայությունների մատուցման և այլ միջամտությունների իրականացման նպատակով կիրառվող ռեսուրսների և դրանց սպառման մակարդակների փոփոխության:</w:t>
      </w:r>
    </w:p>
    <w:p w14:paraId="19B92F53" w14:textId="77777777" w:rsidR="00E02912" w:rsidRPr="00CE2BFB" w:rsidRDefault="008E1941" w:rsidP="00E4199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Գոյություն ունեցող պարտավորությունների գծով ծախսային խնայողության վերաբերյալ առաջարկները կարող են </w:t>
      </w:r>
      <w:r w:rsidR="005E2D85" w:rsidRPr="00CE2BFB">
        <w:rPr>
          <w:rFonts w:ascii="GHEA Grapalat" w:hAnsi="GHEA Grapalat" w:cs="Sylfaen"/>
          <w:i/>
          <w:iCs/>
          <w:kern w:val="16"/>
          <w:lang w:val="hy-AM"/>
        </w:rPr>
        <w:t xml:space="preserve">վերաբերվել կիրառվող ռեսուրսների սպառման ծավալների </w:t>
      </w:r>
      <w:r w:rsidR="00E02912" w:rsidRPr="00CE2BFB">
        <w:rPr>
          <w:rFonts w:ascii="GHEA Grapalat" w:hAnsi="GHEA Grapalat" w:cs="Sylfaen"/>
          <w:i/>
          <w:iCs/>
          <w:kern w:val="16"/>
          <w:lang w:val="hy-AM"/>
        </w:rPr>
        <w:t xml:space="preserve">փոփոխությանը </w:t>
      </w:r>
      <w:r w:rsidR="005E2D85" w:rsidRPr="00CE2BFB">
        <w:rPr>
          <w:rFonts w:ascii="GHEA Grapalat" w:hAnsi="GHEA Grapalat" w:cs="Sylfaen"/>
          <w:i/>
          <w:iCs/>
          <w:kern w:val="16"/>
          <w:lang w:val="hy-AM"/>
        </w:rPr>
        <w:t>(օրինակ՝ օգտագործվող թղթի ծավալների կրճատում ի հաշիվ էլեկտրոնային նամագրության ներդրման), կիրառվող ռեսուրսների տեսակներում (</w:t>
      </w:r>
      <w:r w:rsidR="00D11EA5" w:rsidRPr="00CE2BFB">
        <w:rPr>
          <w:rFonts w:ascii="GHEA Grapalat" w:hAnsi="GHEA Grapalat" w:cs="Sylfaen"/>
          <w:i/>
          <w:iCs/>
          <w:kern w:val="16"/>
          <w:lang w:val="hy-AM"/>
        </w:rPr>
        <w:t>համախմբությունում</w:t>
      </w:r>
      <w:r w:rsidR="005E2D85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D11EA5" w:rsidRPr="00CE2BFB">
        <w:rPr>
          <w:rFonts w:ascii="GHEA Grapalat" w:hAnsi="GHEA Grapalat" w:cs="Sylfaen"/>
          <w:i/>
          <w:iCs/>
          <w:kern w:val="16"/>
          <w:lang w:val="hy-AM"/>
        </w:rPr>
        <w:t xml:space="preserve"> փոփոխությանը</w:t>
      </w:r>
      <w:r w:rsidR="00E02912" w:rsidRPr="00CE2BFB">
        <w:rPr>
          <w:rFonts w:ascii="GHEA Grapalat" w:hAnsi="GHEA Grapalat" w:cs="Sylfaen"/>
          <w:i/>
          <w:iCs/>
          <w:kern w:val="16"/>
          <w:lang w:val="hy-AM"/>
        </w:rPr>
        <w:t>, ինչպես նաև արտադրելու կամ գնելու այլընտրանքի կիրառմանը, որոնք հանգեցնում են այդ միջոցառումների գծով ծախսերի նվազեցման:</w:t>
      </w:r>
    </w:p>
    <w:p w14:paraId="70593B6C" w14:textId="77777777" w:rsidR="007750CF" w:rsidRPr="00CE2BFB" w:rsidRDefault="00E02912" w:rsidP="00E4199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Ընդ որում, խ</w:t>
      </w:r>
      <w:r w:rsidR="003C5C3F" w:rsidRPr="00CE2BFB">
        <w:rPr>
          <w:rFonts w:ascii="GHEA Grapalat" w:hAnsi="GHEA Grapalat" w:cs="Sylfaen"/>
          <w:i/>
          <w:iCs/>
          <w:kern w:val="16"/>
          <w:lang w:val="hy-AM"/>
        </w:rPr>
        <w:t>նայողություններ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3C5C3F" w:rsidRPr="00CE2BFB">
        <w:rPr>
          <w:rFonts w:ascii="GHEA Grapalat" w:hAnsi="GHEA Grapalat" w:cs="Sylfaen"/>
          <w:i/>
          <w:iCs/>
          <w:kern w:val="16"/>
          <w:lang w:val="hy-AM"/>
        </w:rPr>
        <w:t xml:space="preserve">չեն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համարվում 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ծախսվող ֆինանսական միջոցների նվազեցումները, որոնք պայմանավորված են միջոցառման շրջանակներում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սպառվող ռեսուրսների գների իջեցմա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մբ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(կամ վերանայմա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մբ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կամ միջոցառման գծով արդյունքային (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ք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ա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նակական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, որակական և այլ)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 ցուցանիշների 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կրճատմամբ(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նվազեցմա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մբ): </w:t>
      </w:r>
    </w:p>
    <w:p w14:paraId="2A4987E3" w14:textId="77777777" w:rsidR="009F263E" w:rsidRPr="003D5430" w:rsidRDefault="00E02912" w:rsidP="0085514C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Հայտատու մարմինները գոյություն ունեցող պարտավորությունների գծով ծախսային խնայողությունների վերաբերյալ առաջարկությունները պետք է ներկայացնեն սույն մեթոդական ցուցումների 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ՄԱՍ 3-ի հավելված </w:t>
      </w:r>
      <w:r w:rsidR="0017372E" w:rsidRPr="00CE2BFB">
        <w:rPr>
          <w:rFonts w:ascii="GHEA Grapalat" w:hAnsi="GHEA Grapalat" w:cs="Sylfaen"/>
          <w:i/>
          <w:kern w:val="16"/>
          <w:lang w:val="hy-AM"/>
        </w:rPr>
        <w:t>1</w:t>
      </w:r>
      <w:r w:rsidRPr="00CE2BFB">
        <w:rPr>
          <w:rFonts w:ascii="GHEA Grapalat" w:hAnsi="GHEA Grapalat" w:cs="Sylfaen"/>
          <w:i/>
          <w:kern w:val="16"/>
          <w:lang w:val="hy-AM"/>
        </w:rPr>
        <w:t>-</w:t>
      </w:r>
      <w:r w:rsidR="0017372E" w:rsidRPr="00CE2BFB">
        <w:rPr>
          <w:rFonts w:ascii="GHEA Grapalat" w:hAnsi="GHEA Grapalat" w:cs="Sylfaen"/>
          <w:i/>
          <w:kern w:val="16"/>
          <w:lang w:val="hy-AM"/>
        </w:rPr>
        <w:t>ի աղյուսակ</w:t>
      </w:r>
      <w:r w:rsidR="00F2626D" w:rsidRPr="00CE2BFB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BF3BDB" w:rsidRPr="00CE2BFB">
        <w:rPr>
          <w:rFonts w:ascii="GHEA Grapalat" w:hAnsi="GHEA Grapalat" w:cs="Sylfaen"/>
          <w:i/>
          <w:kern w:val="16"/>
          <w:lang w:val="hy-AM"/>
        </w:rPr>
        <w:t>3</w:t>
      </w:r>
      <w:r w:rsidR="0017372E" w:rsidRPr="00CE2BFB">
        <w:rPr>
          <w:rFonts w:ascii="GHEA Grapalat" w:hAnsi="GHEA Grapalat" w:cs="Sylfaen"/>
          <w:i/>
          <w:kern w:val="16"/>
          <w:lang w:val="hy-AM"/>
        </w:rPr>
        <w:t>-ով</w:t>
      </w:r>
      <w:r w:rsidR="000928F3" w:rsidRPr="00CE2BFB">
        <w:rPr>
          <w:rFonts w:ascii="GHEA Grapalat" w:hAnsi="GHEA Grapalat" w:cs="Sylfaen"/>
          <w:i/>
          <w:color w:val="FF0000"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 ներկայացված ձևաչափին </w:t>
      </w:r>
      <w:r w:rsidRPr="003D5430">
        <w:rPr>
          <w:rFonts w:ascii="GHEA Grapalat" w:hAnsi="GHEA Grapalat" w:cs="Sylfaen"/>
          <w:i/>
          <w:kern w:val="16"/>
          <w:lang w:val="hy-AM"/>
        </w:rPr>
        <w:t>համապատասխան:</w:t>
      </w:r>
    </w:p>
    <w:p w14:paraId="61EEC76F" w14:textId="77777777" w:rsidR="00E5001A" w:rsidRPr="00B3439B" w:rsidRDefault="00232FD0" w:rsidP="00E4199F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>Գոյություն ունեցող ծրագրերի/միջոցառումների (ծախսային պարտավորությունների) գծով ծախսակազմումներն</w:t>
      </w:r>
      <w:r w:rsidR="00B975CA" w:rsidRPr="003D5430">
        <w:rPr>
          <w:rFonts w:ascii="GHEA Grapalat" w:hAnsi="GHEA Grapalat" w:cs="Sylfaen"/>
          <w:i/>
          <w:iCs/>
          <w:kern w:val="16"/>
          <w:lang w:val="hy-AM"/>
        </w:rPr>
        <w:t xml:space="preserve"> (ծախսերի մանրամասն հաշվարկներն)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B975CA" w:rsidRPr="003D5430">
        <w:rPr>
          <w:rFonts w:ascii="GHEA Grapalat" w:hAnsi="GHEA Grapalat" w:cs="Sylfaen"/>
          <w:i/>
          <w:iCs/>
          <w:kern w:val="16"/>
          <w:lang w:val="hy-AM"/>
        </w:rPr>
        <w:t xml:space="preserve">ու հիմնավորումներն ըստ առանձին գործոնների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ներկայացնել </w:t>
      </w:r>
      <w:r w:rsidR="00B97D7E" w:rsidRPr="003D5430">
        <w:rPr>
          <w:rFonts w:ascii="GHEA Grapalat" w:hAnsi="GHEA Grapalat"/>
          <w:i/>
          <w:kern w:val="16"/>
          <w:lang w:val="hy-AM"/>
        </w:rPr>
        <w:t>սույն ցուցումներին առանձին առդրված ծախսերի հաշվարկների մանրամասն ձևաչափերին համապատասխան:</w:t>
      </w:r>
      <w:r w:rsidR="00B975CA" w:rsidRPr="003D5430">
        <w:rPr>
          <w:rFonts w:ascii="GHEA Grapalat" w:hAnsi="GHEA Grapalat"/>
          <w:i/>
          <w:kern w:val="16"/>
          <w:lang w:val="hy-AM"/>
        </w:rPr>
        <w:t xml:space="preserve"> </w:t>
      </w:r>
      <w:r w:rsidR="00E5001A" w:rsidRPr="00B3439B">
        <w:rPr>
          <w:rFonts w:ascii="GHEA Grapalat" w:hAnsi="GHEA Grapalat"/>
          <w:i/>
          <w:kern w:val="16"/>
          <w:lang w:val="hy-AM"/>
        </w:rPr>
        <w:t>Ընդ որում, այդ ծախսակազմումներն իրականացնել</w:t>
      </w:r>
      <w:r w:rsidR="008C0C88" w:rsidRPr="00B3439B">
        <w:rPr>
          <w:rFonts w:ascii="GHEA Grapalat" w:hAnsi="GHEA Grapalat"/>
          <w:i/>
          <w:kern w:val="16"/>
          <w:lang w:val="hy-AM"/>
        </w:rPr>
        <w:t xml:space="preserve">ու նպատակով բոլոր պետական մարմինները պետք է </w:t>
      </w:r>
      <w:r w:rsidR="00E5001A" w:rsidRPr="00B3439B">
        <w:rPr>
          <w:rFonts w:ascii="GHEA Grapalat" w:hAnsi="GHEA Grapalat"/>
          <w:b/>
          <w:i/>
          <w:kern w:val="16"/>
          <w:u w:val="single"/>
          <w:lang w:val="hy-AM"/>
        </w:rPr>
        <w:t>փորձնական կարգով</w:t>
      </w:r>
      <w:r w:rsidR="00E5001A" w:rsidRPr="00B3439B">
        <w:rPr>
          <w:rFonts w:ascii="GHEA Grapalat" w:hAnsi="GHEA Grapalat"/>
          <w:i/>
          <w:kern w:val="16"/>
          <w:lang w:val="hy-AM"/>
        </w:rPr>
        <w:t xml:space="preserve"> կիրառե</w:t>
      </w:r>
      <w:r w:rsidR="008C0C88" w:rsidRPr="00B3439B">
        <w:rPr>
          <w:rFonts w:ascii="GHEA Grapalat" w:hAnsi="GHEA Grapalat"/>
          <w:i/>
          <w:kern w:val="16"/>
          <w:lang w:val="hy-AM"/>
        </w:rPr>
        <w:t xml:space="preserve">ն բյուջետային ծրագրերի ծախսակազմման համար մշակված </w:t>
      </w:r>
      <w:r w:rsidR="00C5116E" w:rsidRPr="00B3439B">
        <w:rPr>
          <w:rFonts w:ascii="GHEA Grapalat" w:hAnsi="GHEA Grapalat"/>
          <w:i/>
          <w:kern w:val="16"/>
          <w:lang w:val="hy-AM"/>
        </w:rPr>
        <w:t xml:space="preserve">նոր </w:t>
      </w:r>
      <w:r w:rsidR="008C0C88" w:rsidRPr="00B3439B">
        <w:rPr>
          <w:rFonts w:ascii="GHEA Grapalat" w:hAnsi="GHEA Grapalat"/>
          <w:i/>
          <w:kern w:val="16"/>
          <w:lang w:val="hy-AM"/>
        </w:rPr>
        <w:t>ծրագրային ապահովումը՝ սերտոր</w:t>
      </w:r>
      <w:r w:rsidR="00C5116E" w:rsidRPr="00B3439B">
        <w:rPr>
          <w:rFonts w:ascii="GHEA Grapalat" w:hAnsi="GHEA Grapalat"/>
          <w:i/>
          <w:kern w:val="16"/>
          <w:lang w:val="hy-AM"/>
        </w:rPr>
        <w:t>ե</w:t>
      </w:r>
      <w:r w:rsidR="008C0C88" w:rsidRPr="00B3439B">
        <w:rPr>
          <w:rFonts w:ascii="GHEA Grapalat" w:hAnsi="GHEA Grapalat"/>
          <w:i/>
          <w:kern w:val="16"/>
          <w:lang w:val="hy-AM"/>
        </w:rPr>
        <w:t>ն համագործակցելով ՀՀ ՖՆ բյուջետային գործընթացի կազմակերպման վարչության համապատասխան ստորաբաժանումների պատասխանատու մասնագետների և այդ ծրագրային ապահովման մշակումն իրականացնող կազմակերպության մասնագետների հետ:</w:t>
      </w:r>
      <w:r w:rsidR="00E5001A" w:rsidRPr="00B3439B">
        <w:rPr>
          <w:rFonts w:ascii="GHEA Grapalat" w:hAnsi="GHEA Grapalat"/>
          <w:i/>
          <w:kern w:val="16"/>
          <w:lang w:val="hy-AM"/>
        </w:rPr>
        <w:t xml:space="preserve"> </w:t>
      </w:r>
    </w:p>
    <w:p w14:paraId="2065E177" w14:textId="77777777" w:rsidR="00232FD0" w:rsidRPr="00CE2BFB" w:rsidRDefault="00B975CA" w:rsidP="00E4199F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/>
          <w:i/>
          <w:kern w:val="16"/>
          <w:lang w:val="hy-AM"/>
        </w:rPr>
        <w:t xml:space="preserve">Ընդ որում, </w:t>
      </w:r>
      <w:r w:rsidR="00B97D7E" w:rsidRPr="00CE2BFB">
        <w:rPr>
          <w:rFonts w:ascii="GHEA Grapalat" w:hAnsi="GHEA Grapalat" w:cs="Sylfaen"/>
          <w:i/>
          <w:iCs/>
          <w:kern w:val="16"/>
          <w:lang w:val="hy-AM"/>
        </w:rPr>
        <w:t xml:space="preserve">յուրաքանչյուր միջոցառման գծով ծախսակազմումների վերաբերյալ անհրաժեշտ է ներկայացնել նաև ամփոփ տեղեկատվություն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 xml:space="preserve">սույն մեթոդական ցուցումների ՄԱՍ </w:t>
      </w:r>
      <w:r w:rsidR="00B97D7E" w:rsidRPr="00CE2BFB">
        <w:rPr>
          <w:rFonts w:ascii="GHEA Grapalat" w:hAnsi="GHEA Grapalat" w:cs="Sylfaen"/>
          <w:i/>
          <w:iCs/>
          <w:kern w:val="16"/>
          <w:lang w:val="hy-AM"/>
        </w:rPr>
        <w:t>3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 xml:space="preserve">-ի հավելված 1-ով սահմանված «Գոյություն ունեցող պարտավորությունների գծով ծախսակազմումների </w:t>
      </w:r>
      <w:r w:rsidR="00B97D7E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ամփոփ 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ձևաչափերին» համապատասխան:</w:t>
      </w:r>
    </w:p>
    <w:p w14:paraId="7F875A88" w14:textId="77777777" w:rsidR="00B975CA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F85FF5" w:rsidRPr="00CE2BFB">
        <w:rPr>
          <w:rFonts w:ascii="GHEA Grapalat" w:hAnsi="GHEA Grapalat"/>
          <w:i/>
          <w:iCs/>
          <w:kern w:val="16"/>
          <w:lang w:val="hy-AM"/>
        </w:rPr>
        <w:t xml:space="preserve">բոլոր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(ծախսային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ՄԺԾԾ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ժամանակահատվածում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իրականացվելիք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ծախսերն ու ակնկալվող արդյունքներն անհրաժեշտ է ներկայացնել նաև ամփոփ տեսքով՝ 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B975CA" w:rsidRPr="00CE2BF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ձևաչափերին համապատասխան: Այդ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ծրագրերի/միջոցառումների գծով ծախսերն ըստ բյուջետային ծախսերի տնտեսագիտական և գործառական դասակարգումների մանրամասների անհ</w:t>
      </w:r>
      <w:r w:rsidR="00F85FF5" w:rsidRPr="00CE2BFB">
        <w:rPr>
          <w:rFonts w:ascii="GHEA Grapalat" w:hAnsi="GHEA Grapalat" w:cs="Sylfaen"/>
          <w:i/>
          <w:kern w:val="16"/>
          <w:lang w:val="hy-AM"/>
        </w:rPr>
        <w:t>ր</w:t>
      </w:r>
      <w:r w:rsidRPr="00CE2BFB">
        <w:rPr>
          <w:rFonts w:ascii="GHEA Grapalat" w:hAnsi="GHEA Grapalat" w:cs="Sylfaen"/>
          <w:i/>
          <w:kern w:val="16"/>
          <w:lang w:val="hy-AM"/>
        </w:rPr>
        <w:t>աժե</w:t>
      </w:r>
      <w:r w:rsidR="00B975CA" w:rsidRPr="00CE2BFB">
        <w:rPr>
          <w:rFonts w:ascii="GHEA Grapalat" w:hAnsi="GHEA Grapalat" w:cs="Sylfaen"/>
          <w:i/>
          <w:kern w:val="16"/>
          <w:lang w:val="hy-AM"/>
        </w:rPr>
        <w:t>շ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տ է ներկայացնել սույն ցուցումների ՄԱՍ </w:t>
      </w:r>
      <w:r w:rsidR="00B975CA" w:rsidRPr="00CE2BFB">
        <w:rPr>
          <w:rFonts w:ascii="GHEA Grapalat" w:hAnsi="GHEA Grapalat" w:cs="Sylfaen"/>
          <w:i/>
          <w:kern w:val="16"/>
          <w:lang w:val="hy-AM"/>
        </w:rPr>
        <w:t>3</w:t>
      </w:r>
      <w:r w:rsidRPr="00CE2BFB">
        <w:rPr>
          <w:rFonts w:ascii="GHEA Grapalat" w:hAnsi="GHEA Grapalat" w:cs="Sylfaen"/>
          <w:i/>
          <w:kern w:val="16"/>
          <w:lang w:val="hy-AM"/>
        </w:rPr>
        <w:t>-ի հավելվածներ 4-ով և 5-ով ներկայացված ձևաչափերին 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2102E698" w14:textId="136E8BF8" w:rsidR="007D4C8B" w:rsidRPr="00B657AE" w:rsidRDefault="00B657AE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3D5430">
        <w:rPr>
          <w:rFonts w:ascii="GHEA Grapalat" w:hAnsi="GHEA Grapalat"/>
          <w:i/>
          <w:kern w:val="16"/>
          <w:lang w:val="hy-AM"/>
        </w:rPr>
        <w:t xml:space="preserve">Անհրաժեշտ է ներկայացնել նաև գոյություն ունեցող ծրագրերի/միջոցառումների (ծախսային պարտավորությունների) ֆինանսավորման առաջնահերթությունները՝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6</w:t>
      </w:r>
      <w:r w:rsidR="00FC5814" w:rsidRPr="00B3439B">
        <w:rPr>
          <w:rFonts w:ascii="GHEA Grapalat" w:hAnsi="GHEA Grapalat"/>
          <w:i/>
          <w:iCs/>
          <w:kern w:val="16"/>
          <w:lang w:val="hy-AM"/>
        </w:rPr>
        <w:t>.1</w:t>
      </w:r>
      <w:r w:rsidRPr="003D5430">
        <w:rPr>
          <w:rFonts w:ascii="GHEA Grapalat" w:hAnsi="GHEA Grapalat"/>
          <w:i/>
          <w:iCs/>
          <w:kern w:val="16"/>
          <w:lang w:val="hy-AM"/>
        </w:rPr>
        <w:t>-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577FE4">
        <w:rPr>
          <w:rFonts w:ascii="GHEA Grapalat" w:hAnsi="GHEA Grapalat" w:cs="Sylfaen"/>
          <w:i/>
          <w:iCs/>
          <w:kern w:val="16"/>
          <w:lang w:val="hy-AM"/>
        </w:rPr>
        <w:t>ձևաչափին</w:t>
      </w:r>
      <w:r w:rsidRPr="00577FE4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577FE4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3D5430">
        <w:rPr>
          <w:rFonts w:ascii="GHEA Grapalat" w:hAnsi="GHEA Grapalat"/>
          <w:i/>
          <w:kern w:val="16"/>
          <w:lang w:val="hy-AM"/>
        </w:rPr>
        <w:t>:</w:t>
      </w:r>
      <w:r w:rsidRPr="00B3439B">
        <w:rPr>
          <w:rFonts w:ascii="GHEA Grapalat" w:hAnsi="GHEA Grapalat"/>
          <w:i/>
          <w:kern w:val="16"/>
          <w:lang w:val="hy-AM"/>
        </w:rPr>
        <w:t xml:space="preserve"> Աղյուսակում միջոցառումների ֆինանսավորման առաջնահերթությունները ներկայացնելիս հարկ է ի նկատի ունենալ, որ ծախսերի կրճատման անրաժեշտության դեպքում </w:t>
      </w:r>
      <w:r w:rsidR="00FC5814" w:rsidRPr="00B3439B">
        <w:rPr>
          <w:rFonts w:ascii="GHEA Grapalat" w:hAnsi="GHEA Grapalat"/>
          <w:i/>
          <w:kern w:val="16"/>
          <w:lang w:val="hy-AM"/>
        </w:rPr>
        <w:t xml:space="preserve">առավել ցածր առաջնահերթություն ունեցող </w:t>
      </w:r>
      <w:r w:rsidRPr="00B3439B">
        <w:rPr>
          <w:rFonts w:ascii="GHEA Grapalat" w:hAnsi="GHEA Grapalat"/>
          <w:i/>
          <w:kern w:val="16"/>
          <w:lang w:val="hy-AM"/>
        </w:rPr>
        <w:t xml:space="preserve">միջոցառումները </w:t>
      </w:r>
      <w:r w:rsidR="008E49D9" w:rsidRPr="00B3439B">
        <w:rPr>
          <w:rFonts w:ascii="GHEA Grapalat" w:hAnsi="GHEA Grapalat"/>
          <w:i/>
          <w:kern w:val="16"/>
          <w:lang w:val="hy-AM"/>
        </w:rPr>
        <w:t xml:space="preserve">կարող են </w:t>
      </w:r>
      <w:r w:rsidR="00E228D6" w:rsidRPr="00B3439B">
        <w:rPr>
          <w:rFonts w:ascii="GHEA Grapalat" w:hAnsi="GHEA Grapalat"/>
          <w:i/>
          <w:kern w:val="16"/>
          <w:lang w:val="hy-AM"/>
        </w:rPr>
        <w:t xml:space="preserve">ֆինանսավորվել միայն </w:t>
      </w:r>
      <w:r w:rsidR="00E228D6" w:rsidRPr="003D5430">
        <w:rPr>
          <w:rFonts w:ascii="GHEA Grapalat" w:hAnsi="GHEA Grapalat"/>
          <w:i/>
          <w:kern w:val="16"/>
          <w:lang w:val="hy-AM"/>
        </w:rPr>
        <w:t xml:space="preserve">պետական բյուջեում լրացուցիչ ֆինանսական միջոցների առկայության պայմաններում և </w:t>
      </w:r>
      <w:r w:rsidR="00C5116E" w:rsidRPr="00B3439B">
        <w:rPr>
          <w:rFonts w:ascii="GHEA Grapalat" w:hAnsi="GHEA Grapalat"/>
          <w:i/>
          <w:kern w:val="16"/>
          <w:lang w:val="hy-AM"/>
        </w:rPr>
        <w:t>կ</w:t>
      </w:r>
      <w:r w:rsidR="00E228D6" w:rsidRPr="00B3439B">
        <w:rPr>
          <w:rFonts w:ascii="GHEA Grapalat" w:hAnsi="GHEA Grapalat"/>
          <w:i/>
          <w:kern w:val="16"/>
          <w:lang w:val="hy-AM"/>
        </w:rPr>
        <w:t>ներառվե</w:t>
      </w:r>
      <w:r w:rsidR="00C5116E" w:rsidRPr="00B3439B">
        <w:rPr>
          <w:rFonts w:ascii="GHEA Grapalat" w:hAnsi="GHEA Grapalat"/>
          <w:i/>
          <w:kern w:val="16"/>
          <w:lang w:val="hy-AM"/>
        </w:rPr>
        <w:t>ն</w:t>
      </w:r>
      <w:r w:rsidR="00E228D6" w:rsidRPr="00B3439B">
        <w:rPr>
          <w:rFonts w:ascii="GHEA Grapalat" w:hAnsi="GHEA Grapalat"/>
          <w:i/>
          <w:kern w:val="16"/>
          <w:lang w:val="hy-AM"/>
        </w:rPr>
        <w:t xml:space="preserve"> տվյալ </w:t>
      </w:r>
      <w:r w:rsidR="00E228D6" w:rsidRPr="00B3439B">
        <w:rPr>
          <w:rFonts w:ascii="GHEA Grapalat" w:hAnsi="GHEA Grapalat"/>
          <w:i/>
          <w:kern w:val="16"/>
          <w:lang w:val="hy-AM"/>
        </w:rPr>
        <w:lastRenderedPageBreak/>
        <w:t xml:space="preserve">տարվա պետական բյուջեի </w:t>
      </w:r>
      <w:r w:rsidR="00F14BA2" w:rsidRPr="00B3439B">
        <w:rPr>
          <w:rFonts w:ascii="GHEA Grapalat" w:hAnsi="GHEA Grapalat"/>
          <w:i/>
          <w:kern w:val="16"/>
          <w:lang w:val="hy-AM"/>
        </w:rPr>
        <w:t xml:space="preserve">լրացուցիչ միջոցների հաշվին ֆինանսավորման ենթակա առաջնահերթ </w:t>
      </w:r>
      <w:r w:rsidR="00E228D6" w:rsidRPr="00B3439B">
        <w:rPr>
          <w:rFonts w:ascii="GHEA Grapalat" w:hAnsi="GHEA Grapalat"/>
          <w:i/>
          <w:kern w:val="16"/>
          <w:lang w:val="hy-AM"/>
        </w:rPr>
        <w:t>ծախսային ուղղությունները սահմանող հավելվածում:</w:t>
      </w:r>
    </w:p>
    <w:p w14:paraId="07551882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նշված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</w:t>
      </w:r>
      <w:r w:rsidR="00B975CA" w:rsidRPr="00CE2BFB">
        <w:rPr>
          <w:rFonts w:ascii="GHEA Grapalat" w:hAnsi="GHEA Grapalat" w:cs="Sylfaen"/>
          <w:i/>
          <w:iCs/>
          <w:kern w:val="16"/>
          <w:lang w:val="hy-AM"/>
        </w:rPr>
        <w:t>եր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օգտագործելիս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</w:t>
      </w:r>
      <w:r w:rsidR="00B975CA" w:rsidRPr="00CE2BFB">
        <w:rPr>
          <w:rFonts w:ascii="GHEA Grapalat" w:hAnsi="GHEA Grapalat" w:cs="Sylfaen"/>
          <w:i/>
          <w:iCs/>
          <w:kern w:val="16"/>
          <w:lang w:val="hy-AM"/>
        </w:rPr>
        <w:t>ց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չպետք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ներառվեն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ծախսերը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6699EB0C" w14:textId="77777777" w:rsidR="00232FD0" w:rsidRPr="00CE2BFB" w:rsidRDefault="00232FD0" w:rsidP="00232FD0">
      <w:pPr>
        <w:pStyle w:val="Text"/>
        <w:spacing w:before="120" w:after="120"/>
        <w:ind w:firstLine="567"/>
        <w:rPr>
          <w:rFonts w:ascii="GHEA Grapalat" w:hAnsi="GHEA Grapalat"/>
          <w:i/>
          <w:iCs/>
          <w:kern w:val="16"/>
          <w:lang w:val="hy-AM"/>
        </w:rPr>
      </w:pPr>
    </w:p>
    <w:p w14:paraId="39DB1190" w14:textId="77777777" w:rsidR="00232FD0" w:rsidRPr="00CE2BFB" w:rsidRDefault="00AD04F7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bookmarkStart w:id="23" w:name="_Toc468281225"/>
      <w:r w:rsidRPr="00CE2BFB">
        <w:rPr>
          <w:rFonts w:ascii="GHEA Grapalat" w:hAnsi="GHEA Grapalat"/>
          <w:kern w:val="16"/>
          <w:sz w:val="22"/>
          <w:szCs w:val="22"/>
          <w:lang w:val="hy-AM"/>
        </w:rPr>
        <w:t>4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</w:t>
      </w:r>
      <w:r w:rsidR="00B37AB3" w:rsidRPr="00CE2BFB">
        <w:rPr>
          <w:rFonts w:ascii="GHEA Grapalat" w:hAnsi="GHEA Grapalat"/>
          <w:kern w:val="16"/>
          <w:sz w:val="22"/>
          <w:szCs w:val="22"/>
          <w:lang w:val="hy-AM"/>
        </w:rPr>
        <w:t>3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Նոր նախաձեռնությունները</w:t>
      </w:r>
      <w:bookmarkEnd w:id="23"/>
    </w:p>
    <w:p w14:paraId="243D91DD" w14:textId="77777777" w:rsidR="00656895" w:rsidRPr="00CE2BFB" w:rsidRDefault="00656895" w:rsidP="0085514C">
      <w:pPr>
        <w:pStyle w:val="CommentText"/>
        <w:rPr>
          <w:rFonts w:ascii="GHEA Grapalat" w:hAnsi="GHEA Grapalat" w:cs="Sylfaen"/>
          <w:i/>
          <w:iCs/>
          <w:kern w:val="16"/>
          <w:lang w:val="hy-AM"/>
        </w:rPr>
      </w:pPr>
    </w:p>
    <w:p w14:paraId="691188E0" w14:textId="7558ABA4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իմաստով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56895" w:rsidRPr="00CE2BFB">
        <w:rPr>
          <w:rFonts w:ascii="GHEA Grapalat" w:hAnsi="GHEA Grapalat"/>
          <w:i/>
          <w:iCs/>
          <w:kern w:val="16"/>
          <w:lang w:val="hy-AM"/>
        </w:rPr>
        <w:t xml:space="preserve">առաջարկները,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554EB9" w:rsidRPr="00CE2BFB">
        <w:rPr>
          <w:rFonts w:ascii="GHEA Grapalat" w:hAnsi="GHEA Grapalat"/>
          <w:i/>
          <w:iCs/>
          <w:kern w:val="16"/>
          <w:lang w:val="hy-AM"/>
        </w:rPr>
        <w:t>վերաբերվում են գոյություն ունեցող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20</w:t>
      </w:r>
      <w:r w:rsidR="00E215D0" w:rsidRPr="00CE2BFB">
        <w:rPr>
          <w:rFonts w:ascii="GHEA Grapalat" w:hAnsi="GHEA Grapalat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1</w:t>
      </w:r>
      <w:r w:rsidRPr="00CE2BFB">
        <w:rPr>
          <w:rFonts w:ascii="GHEA Grapalat" w:hAnsi="GHEA Grapalat"/>
          <w:i/>
          <w:iCs/>
          <w:kern w:val="16"/>
          <w:lang w:val="hy-AM"/>
        </w:rPr>
        <w:t>-202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</w:t>
      </w:r>
      <w:r w:rsidR="00E54120" w:rsidRPr="00CE2BFB">
        <w:rPr>
          <w:rFonts w:ascii="GHEA Grapalat" w:hAnsi="GHEA Grapalat" w:cs="Sylfaen"/>
          <w:i/>
          <w:iCs/>
          <w:kern w:val="16"/>
          <w:lang w:val="hy-AM"/>
        </w:rPr>
        <w:t>թ.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ՄԺԾԾ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="00554EB9" w:rsidRPr="00CE2BFB">
        <w:rPr>
          <w:rFonts w:ascii="GHEA Grapalat" w:hAnsi="GHEA Grapalat"/>
          <w:i/>
          <w:iCs/>
          <w:kern w:val="16"/>
          <w:lang w:val="hy-AM"/>
        </w:rPr>
        <w:t>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«ՀՀ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20</w:t>
      </w:r>
      <w:r w:rsidR="007E32D5" w:rsidRPr="00CE2BFB">
        <w:rPr>
          <w:rFonts w:ascii="GHEA Grapalat" w:hAnsi="GHEA Grapalat"/>
          <w:i/>
          <w:iCs/>
          <w:kern w:val="16"/>
          <w:lang w:val="hy-AM"/>
        </w:rPr>
        <w:t>2</w:t>
      </w:r>
      <w:r w:rsidR="00854346" w:rsidRPr="00B3439B">
        <w:rPr>
          <w:rFonts w:ascii="GHEA Grapalat" w:hAnsi="GHEA Grapalat"/>
          <w:i/>
          <w:iCs/>
          <w:kern w:val="16"/>
          <w:lang w:val="hy-AM"/>
        </w:rPr>
        <w:t>1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</w:t>
      </w:r>
      <w:r w:rsidR="00E54120" w:rsidRPr="00CE2BFB">
        <w:rPr>
          <w:rFonts w:ascii="GHEA Grapalat" w:hAnsi="GHEA Grapalat" w:cs="Sylfaen"/>
          <w:i/>
          <w:iCs/>
          <w:kern w:val="16"/>
          <w:lang w:val="hy-AM"/>
        </w:rPr>
        <w:t>.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բյուջեի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մասին»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օրենք</w:t>
      </w:r>
      <w:r w:rsidR="00656895" w:rsidRPr="00CE2BFB">
        <w:rPr>
          <w:rFonts w:ascii="GHEA Grapalat" w:hAnsi="GHEA Grapalat" w:cs="Sylfaen"/>
          <w:i/>
          <w:iCs/>
          <w:kern w:val="16"/>
          <w:lang w:val="hy-AM"/>
        </w:rPr>
        <w:t>ով հաստատված</w:t>
      </w:r>
      <w:r w:rsidR="00554EB9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656895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</w:t>
      </w:r>
      <w:r w:rsidR="00554EB9" w:rsidRPr="00CE2BFB">
        <w:rPr>
          <w:rFonts w:ascii="GHEA Grapalat" w:hAnsi="GHEA Grapalat" w:cs="Sylfaen"/>
          <w:i/>
          <w:iCs/>
          <w:kern w:val="16"/>
          <w:lang w:val="hy-AM"/>
        </w:rPr>
        <w:t xml:space="preserve">ի գծով ծրագրերի/միջոցառումների 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(օրինակ՝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ծառայությունների)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և/կամ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շրջանակի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ընդլայնմանը` այսինքն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երբ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հաստատված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շրջանակից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դուրս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առաջարկվում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մատուցել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/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հաստատված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տարածել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խմբերի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վրա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: </w:t>
      </w:r>
    </w:p>
    <w:p w14:paraId="60BCDF0D" w14:textId="77777777" w:rsidR="00F12FC7" w:rsidRPr="003D5430" w:rsidRDefault="00656895" w:rsidP="00F12FC7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Համառոտ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նկարագրել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ծախսային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ինչպես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նպաստելու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պետական մարմնի առաքելության,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ընդհանուր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գերակայությունների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իրագործմանը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  <w:r w:rsidR="00554EB9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Այդ նպատակով անհրաժեշտ է նկարագրել </w:t>
      </w:r>
      <w:r w:rsidR="00554EB9" w:rsidRPr="00CE2BFB">
        <w:rPr>
          <w:rFonts w:ascii="GHEA Grapalat" w:hAnsi="GHEA Grapalat" w:cs="Sylfaen"/>
          <w:i/>
          <w:iCs/>
          <w:kern w:val="16"/>
          <w:lang w:val="hy-AM"/>
        </w:rPr>
        <w:t xml:space="preserve">նոր նախաձեռնություններից բխող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ծրագրերից</w:t>
      </w:r>
      <w:r w:rsidR="00554EB9" w:rsidRPr="00CE2BFB">
        <w:rPr>
          <w:rFonts w:ascii="GHEA Grapalat" w:hAnsi="GHEA Grapalat" w:cs="Sylfaen"/>
          <w:i/>
          <w:iCs/>
          <w:kern w:val="16"/>
          <w:lang w:val="hy-AM"/>
        </w:rPr>
        <w:t xml:space="preserve">/միջոցառումներից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յուրաքանչյուրի գծով նպատակները և թիրախային վերջնական արդյունքները և թե ինչպես են դրանք նպաստելու ՀՀ կառավարության ծրագրով սահմանված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կոնկրետ նպատակների և քաղաքականության թիրախների ապահովմանը:</w:t>
      </w:r>
    </w:p>
    <w:p w14:paraId="48C5E238" w14:textId="37F3C640" w:rsidR="00CA243E" w:rsidRDefault="00CA243E" w:rsidP="00F12FC7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Այն դեպքում, երբ նոր նախաձեռնությունն առնչվում է միջոլորտային(խաչվող) առանձին քաղաքականությունների նպատակների հետ, 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ինչպիսիք են (i) </w:t>
      </w:r>
      <w:r w:rsidR="003D5430" w:rsidRPr="003D5430">
        <w:rPr>
          <w:rFonts w:ascii="GHEA Grapalat" w:hAnsi="GHEA Grapalat" w:cs="Sylfaen"/>
          <w:i/>
          <w:iCs/>
          <w:kern w:val="16"/>
          <w:lang w:val="hy-AM"/>
        </w:rPr>
        <w:t>կորոնավիրուսի համավարակի</w:t>
      </w:r>
      <w:r w:rsidR="003D5430" w:rsidRPr="00577FE4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A731CE" w:rsidRPr="00B3439B">
        <w:rPr>
          <w:rFonts w:ascii="GHEA Grapalat" w:hAnsi="GHEA Grapalat" w:cs="Sylfaen"/>
          <w:i/>
          <w:iCs/>
          <w:kern w:val="16"/>
          <w:lang w:val="hy-AM"/>
        </w:rPr>
        <w:t>հետևանքների հաղթահարումը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, (ii) 2020թ. Արցախյան պատերազմի հետևանքների </w:t>
      </w:r>
      <w:r w:rsidR="00A731CE" w:rsidRPr="00B3439B">
        <w:rPr>
          <w:rFonts w:ascii="GHEA Grapalat" w:hAnsi="GHEA Grapalat" w:cs="Sylfaen"/>
          <w:i/>
          <w:iCs/>
          <w:kern w:val="16"/>
          <w:lang w:val="hy-AM"/>
        </w:rPr>
        <w:t>հաղթահարումը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>/</w:t>
      </w:r>
      <w:r w:rsidR="00F14BA2" w:rsidRPr="00B3439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տնտեսության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հետպատերազմյան 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վերականգնումը և (iii) գենդերային քաղաքականությունը,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նկարագրել, թե նոր նախաձեռնության շրջանակներում իրականացվող միջոցառումն ինչպես է նպաստելու համապատասխան քաղաքականության նպատակ(ներ)ի իրագործմանը: </w:t>
      </w:r>
      <w:r w:rsidR="008915F9" w:rsidRPr="00577FE4">
        <w:rPr>
          <w:rFonts w:ascii="GHEA Grapalat" w:hAnsi="GHEA Grapalat" w:cs="Sylfaen"/>
          <w:i/>
          <w:iCs/>
          <w:kern w:val="16"/>
          <w:lang w:val="hy-AM"/>
        </w:rPr>
        <w:t>Դրանք այն քաղաքականություններն են, որոնց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ծախսերը:</w:t>
      </w:r>
      <w:r w:rsidR="008915F9" w:rsidRPr="008915F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</w:p>
    <w:p w14:paraId="6A8458C8" w14:textId="6889276A" w:rsidR="00CA243E" w:rsidRPr="00CE2BFB" w:rsidRDefault="00CA243E" w:rsidP="00F12FC7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</w:p>
    <w:p w14:paraId="724ED3B5" w14:textId="77777777" w:rsidR="00656895" w:rsidRPr="00CE2BFB" w:rsidRDefault="00656895" w:rsidP="00656895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Նշված տեղեկատվությունն անհրաժեշտ է ամփոփ տեսքով ներկայացնել սույն 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համապատասխան աղյուսակում:</w:t>
      </w:r>
    </w:p>
    <w:p w14:paraId="551CCBE7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 է բացատրել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նախաձեռնությունների իրականացումը ինչ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բյուջետային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ծրագիր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 և միջոցառումներ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կպահանջի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ինչ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խմբեր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կընդգրկի: 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Պետք է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նկարագրել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նաև,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ինչպես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նպաստելու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պետական մարմնի առաքելության 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կառավարության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ընդհանուր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գերակայությունների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իրագործմանը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հղումներ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):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 նախաձեռնությունները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պայմանավորված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օրենսդրության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փոփոխությամբ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ռազմավարական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քաղաքական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որոշումներով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հղում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դրույթներին</w:t>
      </w:r>
      <w:r w:rsidRPr="00CE2BFB">
        <w:rPr>
          <w:rFonts w:ascii="GHEA Grapalat" w:hAnsi="GHEA Grapalat"/>
          <w:i/>
          <w:iCs/>
          <w:kern w:val="16"/>
          <w:lang w:val="hy-AM"/>
        </w:rPr>
        <w:t>):</w:t>
      </w:r>
    </w:p>
    <w:p w14:paraId="4CC72E37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lastRenderedPageBreak/>
        <w:t>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դեպքերում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երբ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նախատեսվում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իրականացում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այլ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ոչ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ընդլայնում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մանրամասն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շարադրել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ենթադրությունները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հիմնավորում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տվյալ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որոշումը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1044D0E5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Եթե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նախատեսվում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գործող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դադարեցման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կրճատման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հաշվին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սակայն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պահանջվում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իրավական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հիմքերի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ստեղծում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կարող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կատարվել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միայն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մարմնին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գործող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օրենսդրությամբ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վերապահված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իրավասության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շրջանակներում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իրականացվող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ներքին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ընթացակարգերի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միջոցով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անհրաժեշտ է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բացատրություններ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հիմնավորումներ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3B0E9DA9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Նոր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նախաձեռնություններից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յուրաքանչյուրի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վերաբերյալ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տեղեկատվությունը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 պետք է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հավելվածի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տեսքով`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="00497341" w:rsidRPr="00CE2BFB">
        <w:rPr>
          <w:rFonts w:ascii="GHEA Grapalat" w:hAnsi="GHEA Grapalat"/>
          <w:i/>
          <w:iCs/>
          <w:kern w:val="16"/>
          <w:lang w:val="hy-AM"/>
        </w:rPr>
        <w:t xml:space="preserve"> 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2-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kern w:val="16"/>
          <w:lang w:val="hy-AM"/>
        </w:rPr>
        <w:t>:</w:t>
      </w:r>
    </w:p>
    <w:p w14:paraId="3AC32646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/>
          <w:i/>
          <w:iCs/>
          <w:kern w:val="16"/>
          <w:lang w:val="hy-AM"/>
        </w:rPr>
        <w:t xml:space="preserve">Նոր նախաձեռնությունների (ներառյալ այլընտրանքների) գծով ծախսակազմումներն անհրաժեշտ է իրականացնել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սույն ցուցումների բաղկացուցիչ մաս հանդիսացող </w:t>
      </w:r>
      <w:r w:rsidRPr="00CE2BFB">
        <w:rPr>
          <w:rFonts w:ascii="GHEA Grapalat" w:hAnsi="GHEA Grapalat" w:cs="Sylfaen"/>
          <w:i/>
          <w:iCs/>
          <w:kern w:val="16"/>
          <w:u w:val="single"/>
          <w:lang w:val="hy-AM"/>
        </w:rPr>
        <w:t>«Բյուջետային ծրագրերի ծախսակազմման ընդհանուր ուղեցույցներին»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համապատասխան: Մասնավորապես ծախսակազմումն իրականացնելիս անհրաժեշտ է հստակ ներկայացնել համապատասխան այլընտրանքներից յուրաքանչյուրի գծով ծախսերի օբյեկտները, առնչվող ծախսերն ու դրանց դասակարգումները և ծախսերի վերգրման համար կիրառվող մոտեցումները: Ծախսակազմման փաստաթղթերը/ֆայերը պետք է հանդիսանան հայտի բաղկացուցիչ մասը և հայտի հետ միասին սահմանված կարգով ներայացվեն ՀՀ ՖՆ:</w:t>
      </w:r>
    </w:p>
    <w:p w14:paraId="6BA02903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 w:cs="Sylfaen"/>
          <w:i/>
          <w:kern w:val="16"/>
          <w:lang w:val="hy-AM"/>
        </w:rPr>
      </w:pPr>
      <w:r w:rsidRPr="00CE2BFB">
        <w:rPr>
          <w:rFonts w:ascii="GHEA Grapalat" w:hAnsi="GHEA Grapalat"/>
          <w:i/>
          <w:iCs/>
          <w:kern w:val="16"/>
          <w:lang w:val="hy-AM"/>
        </w:rPr>
        <w:t xml:space="preserve">Պետք է </w:t>
      </w:r>
      <w:r w:rsidRPr="00CE2BFB">
        <w:rPr>
          <w:rFonts w:ascii="GHEA Grapalat" w:hAnsi="GHEA Grapalat" w:cs="Sylfaen"/>
          <w:i/>
          <w:kern w:val="16"/>
          <w:lang w:val="hy-AM"/>
        </w:rPr>
        <w:t>մանրամասն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շարադրել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ենթադրությունները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որոնք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ընկած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</w:t>
      </w:r>
      <w:r w:rsidRPr="00CE2BFB">
        <w:rPr>
          <w:rFonts w:ascii="GHEA Grapalat" w:hAnsi="GHEA Grapalat"/>
          <w:i/>
          <w:kern w:val="16"/>
          <w:lang w:val="hy-AM"/>
        </w:rPr>
        <w:t xml:space="preserve"> համապատասխան </w:t>
      </w:r>
      <w:r w:rsidRPr="00CE2BFB">
        <w:rPr>
          <w:rFonts w:ascii="GHEA Grapalat" w:hAnsi="GHEA Grapalat" w:cs="Sylfaen"/>
          <w:i/>
          <w:kern w:val="16"/>
          <w:lang w:val="hy-AM"/>
        </w:rPr>
        <w:t>առաջարկների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գնահատականների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հիմքում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հաշվարկներ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ինչպես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</w:t>
      </w:r>
      <w:r w:rsidRPr="00CE2BFB">
        <w:rPr>
          <w:rFonts w:ascii="GHEA Grapalat" w:hAnsi="GHEA Grapalat"/>
          <w:i/>
          <w:kern w:val="16"/>
          <w:lang w:val="hy-AM"/>
        </w:rPr>
        <w:t xml:space="preserve">/միջոցառումների </w:t>
      </w:r>
      <w:r w:rsidRPr="00CE2BFB">
        <w:rPr>
          <w:rFonts w:ascii="GHEA Grapalat" w:hAnsi="GHEA Grapalat" w:cs="Sylfaen"/>
          <w:i/>
          <w:kern w:val="16"/>
          <w:lang w:val="hy-AM"/>
        </w:rPr>
        <w:t>իրականացման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շահառուների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խմբերի</w:t>
      </w:r>
      <w:r w:rsidRPr="00CE2BFB">
        <w:rPr>
          <w:rFonts w:ascii="GHEA Grapalat" w:hAnsi="GHEA Grapalat"/>
          <w:i/>
          <w:kern w:val="16"/>
          <w:lang w:val="hy-AM"/>
        </w:rPr>
        <w:t xml:space="preserve"> ներառման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ակնկալվող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առավելությունները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օգուտները</w:t>
      </w:r>
      <w:r w:rsidRPr="00CE2BFB">
        <w:rPr>
          <w:rFonts w:ascii="GHEA Grapalat" w:hAnsi="GHEA Grapalat"/>
          <w:i/>
          <w:kern w:val="16"/>
          <w:lang w:val="hy-AM"/>
        </w:rPr>
        <w:t>: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 Այն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դեպքերում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երբ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նախաձեռնությունների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ենթադրվում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է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շահառուների փոքր շրջանակի համար փորձնական ծրագրերի իրականացում, ապա հայտում անհրաժեշտ է կատարել նշում այդ մասին:</w:t>
      </w:r>
    </w:p>
    <w:p w14:paraId="7A525345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 xml:space="preserve">Նոր նախաձեռնությունների գծով ՄԺԾԾ ժամանակահատվածում առաջարկվող ծախսերն ու ակնկալվող արդյունքներն անհրաժեշտ է ներկայացնել նաև ամփոփ տեսքով՝ սույն ցուցումների ՄԱՍ </w:t>
      </w:r>
      <w:r w:rsidR="00B37AB3" w:rsidRPr="00CE2BFB">
        <w:rPr>
          <w:rFonts w:ascii="GHEA Grapalat" w:hAnsi="GHEA Grapalat" w:cs="Sylfaen"/>
          <w:i/>
          <w:kern w:val="16"/>
          <w:lang w:val="hy-AM"/>
        </w:rPr>
        <w:t>3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-ի հավելված 3-ով ներկայացված ձևաչափերին համապատասխան: Ծրագրերի/միջոցառումների գծով ամփոփ ծախսերն ըստ բյուջետային ծախսերի տնտեսագիտական և գործառական դասակարգումների մանրամասների անհրաժեշտ է ներկայացնել՝ սույն ցուցումների ՄԱՍ </w:t>
      </w:r>
      <w:r w:rsidR="00B37AB3" w:rsidRPr="00CE2BFB">
        <w:rPr>
          <w:rFonts w:ascii="GHEA Grapalat" w:hAnsi="GHEA Grapalat" w:cs="Sylfaen"/>
          <w:i/>
          <w:kern w:val="16"/>
          <w:lang w:val="hy-AM"/>
        </w:rPr>
        <w:t>3</w:t>
      </w:r>
      <w:r w:rsidRPr="00CE2BFB">
        <w:rPr>
          <w:rFonts w:ascii="GHEA Grapalat" w:hAnsi="GHEA Grapalat" w:cs="Sylfaen"/>
          <w:i/>
          <w:kern w:val="16"/>
          <w:lang w:val="hy-AM"/>
        </w:rPr>
        <w:t>-ի հավելվածներ 4-ով և 5-ով ներկայացված ձևաչափերին համապատասխան: Նոր նախաձեռնությունների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նշված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ձևաչափերն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օգտագործելիս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դրանցում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չպետք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ներառվեն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(ծախսային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ծախսերը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43516F95" w14:textId="6DBAAB71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Անհրաժեշտ է թվարկել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նախաձեռնությունների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ֆինանսավորման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հավանական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այլընտրանքային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` </w:t>
      </w:r>
      <w:r w:rsidRPr="00CE2BFB">
        <w:rPr>
          <w:rFonts w:ascii="GHEA Grapalat" w:hAnsi="GHEA Grapalat" w:cs="Sylfaen"/>
          <w:i/>
          <w:kern w:val="16"/>
          <w:lang w:val="hy-AM"/>
        </w:rPr>
        <w:t>այլ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խնայողություններ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ծրագրերից</w:t>
      </w:r>
      <w:r w:rsidRPr="00CE2BFB">
        <w:rPr>
          <w:rFonts w:ascii="GHEA Grapalat" w:hAnsi="GHEA Grapalat"/>
          <w:i/>
          <w:kern w:val="16"/>
          <w:lang w:val="hy-AM"/>
        </w:rPr>
        <w:t xml:space="preserve">: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Ֆինանսավորման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հավանական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առկայության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խնայողություններ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ակնկալելու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դեպքում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տեղեկատվությունն անհրաժեշտ է ամփոփ տեսքով 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աղյուսակում</w:t>
      </w:r>
      <w:r w:rsidRPr="00CE2BFB">
        <w:rPr>
          <w:rFonts w:ascii="GHEA Grapalat" w:hAnsi="GHEA Grapalat"/>
          <w:i/>
          <w:kern w:val="16"/>
          <w:lang w:val="hy-AM"/>
        </w:rPr>
        <w:t xml:space="preserve">`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B37AB3" w:rsidRPr="00CE2BF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6-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kern w:val="16"/>
          <w:lang w:val="hy-AM"/>
        </w:rPr>
        <w:t>:</w:t>
      </w:r>
    </w:p>
    <w:p w14:paraId="2632882A" w14:textId="11AA5CBB" w:rsidR="00025FB7" w:rsidRPr="00CE2BFB" w:rsidRDefault="00025FB7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/>
          <w:i/>
          <w:kern w:val="16"/>
          <w:lang w:val="hy-AM"/>
        </w:rPr>
        <w:t xml:space="preserve">Անհրաժեշտ է ներկայացնել նաև նոր նախաձեռնությունների ֆինանսավորման առաջնահերթությունները՝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3-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6</w:t>
      </w:r>
      <w:r w:rsidR="00E228D6" w:rsidRPr="00B3439B">
        <w:rPr>
          <w:rFonts w:ascii="GHEA Grapalat" w:hAnsi="GHEA Grapalat"/>
          <w:i/>
          <w:iCs/>
          <w:kern w:val="16"/>
          <w:lang w:val="hy-AM"/>
        </w:rPr>
        <w:t xml:space="preserve">.1 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kern w:val="16"/>
          <w:lang w:val="hy-AM"/>
        </w:rPr>
        <w:t>:</w:t>
      </w:r>
      <w:r w:rsidR="00E228D6" w:rsidRPr="00E228D6">
        <w:rPr>
          <w:rFonts w:ascii="GHEA Grapalat" w:hAnsi="GHEA Grapalat"/>
          <w:i/>
          <w:kern w:val="16"/>
          <w:lang w:val="hy-AM"/>
        </w:rPr>
        <w:t xml:space="preserve"> </w:t>
      </w:r>
    </w:p>
    <w:p w14:paraId="7B9E6F59" w14:textId="77777777" w:rsidR="00232FD0" w:rsidRPr="00CE2BFB" w:rsidRDefault="00232FD0" w:rsidP="00232FD0">
      <w:pPr>
        <w:pStyle w:val="Text"/>
        <w:spacing w:before="120" w:after="120"/>
        <w:ind w:firstLine="480"/>
        <w:rPr>
          <w:rFonts w:ascii="GHEA Grapalat" w:hAnsi="GHEA Grapalat"/>
          <w:kern w:val="16"/>
          <w:lang w:val="hy-AM"/>
        </w:rPr>
      </w:pPr>
      <w:bookmarkStart w:id="24" w:name="_Toc23673968"/>
      <w:bookmarkStart w:id="25" w:name="_Toc61338402"/>
    </w:p>
    <w:p w14:paraId="08229D1A" w14:textId="77777777" w:rsidR="00232FD0" w:rsidRPr="00CE2BFB" w:rsidRDefault="00AD04F7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hy-AM"/>
        </w:rPr>
        <w:lastRenderedPageBreak/>
        <w:t>5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. ՈՉ ԲՅՈՒՋԵՏԱՅԻՆ ԱՂԲՅՈՒՐՆԵՐԻՑ ՍՊԱՍՎՈՂ ԵԿԱՄՈՒՏՆԵՐԸ  </w:t>
      </w:r>
      <w:bookmarkEnd w:id="24"/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  </w:t>
      </w:r>
      <w:bookmarkEnd w:id="25"/>
    </w:p>
    <w:p w14:paraId="32F193FC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Համառոտ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783107" w:rsidRPr="00CE2BFB">
        <w:rPr>
          <w:rFonts w:ascii="GHEA Grapalat" w:hAnsi="GHEA Grapalat"/>
          <w:i/>
          <w:kern w:val="16"/>
          <w:lang w:val="hy-AM"/>
        </w:rPr>
        <w:t xml:space="preserve">հայտատու </w:t>
      </w:r>
      <w:r w:rsidRPr="00CE2BFB">
        <w:rPr>
          <w:rFonts w:ascii="GHEA Grapalat" w:hAnsi="GHEA Grapalat"/>
          <w:i/>
          <w:kern w:val="16"/>
          <w:lang w:val="hy-AM"/>
        </w:rPr>
        <w:t xml:space="preserve">մարմնի, ինչպես նաև վերջինիս ենթակայությամբ գործող պետական </w:t>
      </w:r>
      <w:r w:rsidRPr="00CE2BFB">
        <w:rPr>
          <w:rFonts w:ascii="GHEA Grapalat" w:hAnsi="GHEA Grapalat" w:cs="Sylfaen"/>
          <w:i/>
          <w:kern w:val="16"/>
          <w:lang w:val="hy-AM"/>
        </w:rPr>
        <w:t>կազմակերպությունների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կողմից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B55DCA">
        <w:rPr>
          <w:rFonts w:ascii="GHEA Grapalat" w:hAnsi="GHEA Grapalat"/>
          <w:i/>
          <w:kern w:val="16"/>
          <w:lang w:val="hy-AM"/>
        </w:rPr>
        <w:t>2022-2024</w:t>
      </w:r>
      <w:r w:rsidRPr="00CE2BFB">
        <w:rPr>
          <w:rFonts w:ascii="GHEA Grapalat" w:hAnsi="GHEA Grapalat" w:cs="Sylfaen"/>
          <w:i/>
          <w:kern w:val="16"/>
          <w:lang w:val="hy-AM"/>
        </w:rPr>
        <w:t>թթ</w:t>
      </w:r>
      <w:r w:rsidRPr="00CE2BFB">
        <w:rPr>
          <w:rFonts w:ascii="GHEA Grapalat" w:hAnsi="GHEA Grapalat"/>
          <w:i/>
          <w:kern w:val="16"/>
          <w:lang w:val="hy-AM"/>
        </w:rPr>
        <w:t xml:space="preserve">. </w:t>
      </w:r>
      <w:r w:rsidRPr="00CE2BFB">
        <w:rPr>
          <w:rFonts w:ascii="GHEA Grapalat" w:hAnsi="GHEA Grapalat" w:cs="Sylfaen"/>
          <w:i/>
          <w:kern w:val="16"/>
          <w:lang w:val="hy-AM"/>
        </w:rPr>
        <w:t>իրականացվելիք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ֆինանսատնտեսական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գործունեության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սպասվող եկամուտների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բացառությամբ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բյուջեից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ստացվող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եկամուտների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)՝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5C3870" w:rsidRPr="00CE2BF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7-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  <w:bookmarkStart w:id="26" w:name="_Toc61338403"/>
    </w:p>
    <w:p w14:paraId="78C70475" w14:textId="77777777" w:rsidR="00232FD0" w:rsidRPr="00CE2BFB" w:rsidRDefault="00232FD0" w:rsidP="00232FD0">
      <w:pPr>
        <w:pStyle w:val="Text"/>
        <w:spacing w:before="120" w:after="120"/>
        <w:ind w:firstLine="480"/>
        <w:rPr>
          <w:rFonts w:ascii="GHEA Grapalat" w:hAnsi="GHEA Grapalat"/>
          <w:i/>
          <w:kern w:val="16"/>
          <w:lang w:val="hy-AM"/>
        </w:rPr>
      </w:pPr>
    </w:p>
    <w:p w14:paraId="0602FB83" w14:textId="77777777" w:rsidR="00232FD0" w:rsidRPr="00CE2BFB" w:rsidRDefault="00AD04F7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CE2BFB">
        <w:rPr>
          <w:rFonts w:ascii="GHEA Grapalat" w:hAnsi="GHEA Grapalat"/>
          <w:kern w:val="16"/>
          <w:sz w:val="22"/>
          <w:szCs w:val="22"/>
          <w:lang w:val="hy-AM"/>
        </w:rPr>
        <w:t>6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ՏԱՐԱԾՔԱՅԻՆ ԶԱՐԳԱՑՄԱՆՆ ԱՌՆՉՎՈՂ ԾՐԱԳՐԵՐԸ/ՄԻՋՈՑԱՌՈՒՄՆԵՐԸ</w:t>
      </w:r>
    </w:p>
    <w:p w14:paraId="3B777F92" w14:textId="4FB42004" w:rsidR="00F06498" w:rsidRDefault="00232FD0" w:rsidP="00F06498">
      <w:pPr>
        <w:pStyle w:val="NormalWeb"/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Նկարագրել ըստ մարզերի, թե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ինչպես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բյուջետային ծրագրերը/միջոցառումները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նպաստելու ՀՀ տարածքային զարգացման ընդհանուր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նպատակների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գերակայությունների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իրագործմանը, որքանով են համահունչ</w:t>
      </w:r>
      <w:r w:rsidRPr="00CE2BFB">
        <w:rPr>
          <w:rFonts w:ascii="GHEA Grapalat" w:hAnsi="GHEA Grapalat"/>
          <w:i/>
          <w:sz w:val="22"/>
          <w:szCs w:val="22"/>
          <w:lang w:val="hy-AM"/>
        </w:rPr>
        <w:t xml:space="preserve"> ՀՀ կառավարության որդեգրած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զարգացման</w:t>
      </w:r>
      <w:r w:rsidR="00854055"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՝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քաղաքականությանը</w:t>
      </w:r>
      <w:r w:rsidR="00F12FC7"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: Առաջարկվող ծախսայի</w:t>
      </w:r>
      <w:r w:rsidRPr="00CE2BFB">
        <w:rPr>
          <w:rFonts w:ascii="GHEA Grapalat" w:hAnsi="GHEA Grapalat"/>
          <w:i/>
          <w:sz w:val="22"/>
          <w:szCs w:val="22"/>
          <w:lang w:val="hy-AM"/>
        </w:rPr>
        <w:t>ն ծրագրերի հատկացումները ներկայացնել նաև տարածքային (ըստ մարզերի) բացվածքով (</w:t>
      </w:r>
      <w:r w:rsidR="00D32D82" w:rsidRPr="00B3439B">
        <w:rPr>
          <w:rFonts w:ascii="GHEA Grapalat" w:hAnsi="GHEA Grapalat"/>
          <w:i/>
          <w:sz w:val="22"/>
          <w:szCs w:val="22"/>
          <w:lang w:val="hy-AM"/>
        </w:rPr>
        <w:t xml:space="preserve"> սույն ցուցումների՝ ՄԱՍ 3-ի </w:t>
      </w:r>
      <w:r w:rsidR="000F054A" w:rsidRPr="00B3439B">
        <w:rPr>
          <w:rFonts w:ascii="GHEA Grapalat" w:hAnsi="GHEA Grapalat"/>
          <w:i/>
          <w:sz w:val="22"/>
          <w:szCs w:val="22"/>
          <w:lang w:val="hy-AM"/>
        </w:rPr>
        <w:t>հ</w:t>
      </w:r>
      <w:r w:rsidRPr="00CE2BFB">
        <w:rPr>
          <w:rFonts w:ascii="GHEA Grapalat" w:hAnsi="GHEA Grapalat"/>
          <w:i/>
          <w:sz w:val="22"/>
          <w:szCs w:val="22"/>
          <w:lang w:val="hy-AM"/>
        </w:rPr>
        <w:t xml:space="preserve">ավելված 8-ին համապատասխան), որոնց կից պետք է ներկայացվեն համապատասխան բացատրական-վերլուծական տեղեկատվություն: </w:t>
      </w:r>
      <w:r w:rsidR="00F06498" w:rsidRPr="00CE2BFB">
        <w:rPr>
          <w:rFonts w:ascii="GHEA Grapalat" w:hAnsi="GHEA Grapalat"/>
          <w:i/>
          <w:sz w:val="22"/>
          <w:szCs w:val="22"/>
          <w:lang w:val="hy-AM"/>
        </w:rPr>
        <w:t>Հարկ է նկատի ունենալ, որ հավելված 8-ին համապատասխան տեղեկատվությունը ներկայացվում է երկու անգամ՝ առաջինը հայտերի հետ միասին և երկրորդ անգամ ՀՀ պետական բյուջեն ՀՀ Ազգային ժողովի կողմից ընդունվելուց հետո մեկ շաբաթվա ընթացքում:</w:t>
      </w:r>
    </w:p>
    <w:p w14:paraId="7265D99B" w14:textId="77777777" w:rsidR="00B5009F" w:rsidRDefault="00B5009F" w:rsidP="00F06498">
      <w:pPr>
        <w:pStyle w:val="NormalWeb"/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</w:p>
    <w:p w14:paraId="4859F9C8" w14:textId="77777777" w:rsidR="00B5009F" w:rsidRPr="00B3439B" w:rsidRDefault="00B5009F" w:rsidP="00B3439B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B3439B">
        <w:rPr>
          <w:rFonts w:ascii="GHEA Grapalat" w:hAnsi="GHEA Grapalat"/>
          <w:kern w:val="16"/>
          <w:sz w:val="22"/>
          <w:szCs w:val="22"/>
          <w:lang w:val="hy-AM"/>
        </w:rPr>
        <w:t xml:space="preserve">7. </w:t>
      </w:r>
      <w:r w:rsidRPr="00B5009F">
        <w:rPr>
          <w:rFonts w:ascii="GHEA Grapalat" w:hAnsi="GHEA Grapalat"/>
          <w:kern w:val="16"/>
          <w:sz w:val="22"/>
          <w:szCs w:val="22"/>
          <w:lang w:val="hy-AM"/>
        </w:rPr>
        <w:t>ՄԻՋՈԼՈՐՏԱՅԻՆ</w:t>
      </w:r>
      <w:r w:rsidR="008915F9" w:rsidRPr="00B3439B">
        <w:rPr>
          <w:rFonts w:ascii="GHEA Grapalat" w:hAnsi="GHEA Grapalat"/>
          <w:kern w:val="16"/>
          <w:sz w:val="22"/>
          <w:szCs w:val="22"/>
          <w:lang w:val="hy-AM"/>
        </w:rPr>
        <w:t xml:space="preserve"> (ԽԱՉՎՈՂ) </w:t>
      </w:r>
      <w:r w:rsidRPr="00B5009F">
        <w:rPr>
          <w:rFonts w:ascii="GHEA Grapalat" w:hAnsi="GHEA Grapalat"/>
          <w:kern w:val="16"/>
          <w:sz w:val="22"/>
          <w:szCs w:val="22"/>
          <w:lang w:val="hy-AM"/>
        </w:rPr>
        <w:t>ԲՆՈՒՅԹԻ ԱՌԱՆՁԻՆ ՔԱՂԱՔԱԿԱՆՈՒԹՅՈՒՆՆԵՐԻՆ ԱՌՆՉՎՈՂ ԾՐԱԳՐԵՐԸ/ՄԻՋՈՑԱՌՈՒՄՆԵՐԸ</w:t>
      </w:r>
    </w:p>
    <w:p w14:paraId="3ED04BD7" w14:textId="77777777" w:rsidR="00944F6F" w:rsidRDefault="00B5009F" w:rsidP="00944F6F">
      <w:pPr>
        <w:pStyle w:val="NormalWeb"/>
        <w:spacing w:before="120" w:beforeAutospacing="0" w:after="120" w:afterAutospacing="0"/>
        <w:jc w:val="both"/>
        <w:rPr>
          <w:i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Նկարագրել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, թե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ինչպես են 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բյուջետային ծրագրերը/միջոցառումները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նպաստելու 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միջոլորտային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(խաչվող) 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բնույթի առանձին քաղաքականությունների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նպատակների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և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գերակայությունների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իրագործմանը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: 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Դրանք այն քաղաքականություններն են, որոնց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ծախսերը:</w:t>
      </w:r>
    </w:p>
    <w:p w14:paraId="57FA5D4E" w14:textId="77777777" w:rsidR="0094043F" w:rsidRDefault="0094043F" w:rsidP="00B5009F">
      <w:pPr>
        <w:pStyle w:val="NormalWeb"/>
        <w:spacing w:before="120" w:beforeAutospacing="0" w:after="120" w:afterAutospacing="0"/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Մասնավորապես, </w:t>
      </w:r>
      <w:r w:rsidR="00554310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անհրաժեշտ է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առանձին ներկայացնել բյուջետային հայտում ներառված բոլոր այն ծրագրերն ու միջոցառումները, որոնք ուղղված են կամ նպաստում են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հետևյալ խաչվող քաղաքականությունների ապահովմանը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.</w:t>
      </w:r>
    </w:p>
    <w:p w14:paraId="3ADA703F" w14:textId="5C6DA930" w:rsidR="0094043F" w:rsidRPr="00B3439B" w:rsidRDefault="003D5430" w:rsidP="00B3439B">
      <w:pPr>
        <w:pStyle w:val="NormalWeb"/>
        <w:numPr>
          <w:ilvl w:val="0"/>
          <w:numId w:val="13"/>
        </w:numPr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կորոնավիրուսի համավարակի </w:t>
      </w:r>
      <w:r w:rsidR="00A731CE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հետևանքների հաղթահարում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,</w:t>
      </w:r>
    </w:p>
    <w:p w14:paraId="691104D7" w14:textId="7600700C" w:rsidR="00944F6F" w:rsidRPr="00B3439B" w:rsidRDefault="0094043F" w:rsidP="00B3439B">
      <w:pPr>
        <w:pStyle w:val="NormalWeb"/>
        <w:numPr>
          <w:ilvl w:val="0"/>
          <w:numId w:val="13"/>
        </w:numPr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2020թ. Արցախյան պատերազմի հետևանքների </w:t>
      </w:r>
      <w:r w:rsidR="00A731CE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հաղթահարում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/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տնտեսության 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հետպատերազմյան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վերականգն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ում,</w:t>
      </w:r>
    </w:p>
    <w:p w14:paraId="4CF391C8" w14:textId="77777777" w:rsidR="0094043F" w:rsidRPr="00B3439B" w:rsidRDefault="00944F6F" w:rsidP="00B3439B">
      <w:pPr>
        <w:pStyle w:val="NormalWeb"/>
        <w:numPr>
          <w:ilvl w:val="0"/>
          <w:numId w:val="13"/>
        </w:numPr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  <w:r>
        <w:rPr>
          <w:rFonts w:ascii="GHEA Grapalat" w:hAnsi="GHEA Grapalat" w:cs="Sylfaen"/>
          <w:i/>
          <w:iCs/>
          <w:kern w:val="16"/>
          <w:sz w:val="22"/>
          <w:szCs w:val="22"/>
          <w:lang w:val="en-CA"/>
        </w:rPr>
        <w:t>Գենդերային քաղաքականություն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:</w:t>
      </w:r>
    </w:p>
    <w:p w14:paraId="372C9227" w14:textId="77777777" w:rsidR="00281796" w:rsidRDefault="0094043F" w:rsidP="00BB6CA5">
      <w:pPr>
        <w:pStyle w:val="NormalWeb"/>
        <w:spacing w:before="120" w:beforeAutospacing="0" w:after="120" w:afterAutospacing="0"/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Վերոհիշյալ յուր</w:t>
      </w:r>
      <w:r w:rsidR="00460D4D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քանչյուր </w:t>
      </w:r>
      <w:r w:rsidR="00460D4D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քաղաքականությանն առնչվող ծրագրերն ու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միջոցառումներ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 ամփոփ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ներկայացնել առանձին հավելվածով՝ սույն ցուցումների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="00D32D82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ՄԱՍ 3-ի հավելված 15-</w:t>
      </w:r>
      <w:r w:rsidR="00D32D82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ով սահմանված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ձևաչափին համապատասխա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:</w:t>
      </w:r>
    </w:p>
    <w:p w14:paraId="43EFBC9B" w14:textId="09D785DB" w:rsidR="00281796" w:rsidRPr="00281796" w:rsidRDefault="00D7694C" w:rsidP="00BB6CA5">
      <w:pPr>
        <w:pStyle w:val="NormalWeb"/>
        <w:spacing w:before="120" w:beforeAutospacing="0" w:after="120" w:afterAutospacing="0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ավելվ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ծում պետք է ներկայացնել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նաև </w:t>
      </w:r>
      <w:r w:rsidR="00B5009F" w:rsidRPr="00CE2BFB">
        <w:rPr>
          <w:rFonts w:ascii="GHEA Grapalat" w:hAnsi="GHEA Grapalat"/>
          <w:i/>
          <w:sz w:val="22"/>
          <w:szCs w:val="22"/>
          <w:lang w:val="hy-AM"/>
        </w:rPr>
        <w:t>համապատասխան բացատրական-վերլուծական տեղեկատվություն</w:t>
      </w:r>
      <w:r w:rsidRPr="00B3439B">
        <w:rPr>
          <w:rFonts w:ascii="GHEA Grapalat" w:hAnsi="GHEA Grapalat"/>
          <w:i/>
          <w:sz w:val="22"/>
          <w:szCs w:val="22"/>
          <w:lang w:val="hy-AM"/>
        </w:rPr>
        <w:t xml:space="preserve">, 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 xml:space="preserve">համապատասխան խաչվող քաղաքականության նպատակների և ակնկալվող արդյունքների վերաբերյալ, ինչպես նաև այն մասին, թե 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ինչ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>պ</w:t>
      </w:r>
      <w:r w:rsidRPr="00B3439B">
        <w:rPr>
          <w:rFonts w:ascii="GHEA Grapalat" w:hAnsi="GHEA Grapalat"/>
          <w:i/>
          <w:sz w:val="22"/>
          <w:szCs w:val="22"/>
          <w:lang w:val="hy-AM"/>
        </w:rPr>
        <w:t xml:space="preserve">ես են 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>ներկայացված ծրագրերն ու միջոցառումներ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ը նպաստելու այդ նպատակների իրագործմանը</w:t>
      </w:r>
      <w:r w:rsidR="00B5009F" w:rsidRPr="00CE2BFB">
        <w:rPr>
          <w:rFonts w:ascii="GHEA Grapalat" w:hAnsi="GHEA Grapalat"/>
          <w:i/>
          <w:sz w:val="22"/>
          <w:szCs w:val="22"/>
          <w:lang w:val="hy-AM"/>
        </w:rPr>
        <w:t xml:space="preserve">: </w:t>
      </w:r>
    </w:p>
    <w:p w14:paraId="5F23695D" w14:textId="77777777" w:rsidR="00232FD0" w:rsidRDefault="00281796" w:rsidP="009D257B">
      <w:pPr>
        <w:pStyle w:val="NormalWeb"/>
        <w:spacing w:before="120" w:beforeAutospacing="0" w:after="120" w:afterAutospacing="0"/>
        <w:jc w:val="both"/>
        <w:rPr>
          <w:i/>
          <w:lang w:val="hy-AM"/>
        </w:rPr>
      </w:pPr>
      <w:r w:rsidRPr="00B3439B">
        <w:rPr>
          <w:rFonts w:ascii="GHEA Grapalat" w:hAnsi="GHEA Grapalat"/>
          <w:i/>
          <w:sz w:val="22"/>
          <w:szCs w:val="22"/>
          <w:lang w:val="hy-AM"/>
        </w:rPr>
        <w:lastRenderedPageBreak/>
        <w:t xml:space="preserve">Հավելվածում անհրաժեշտ է </w:t>
      </w:r>
      <w:r w:rsidR="009D257B" w:rsidRPr="00B3439B">
        <w:rPr>
          <w:rFonts w:ascii="GHEA Grapalat" w:hAnsi="GHEA Grapalat"/>
          <w:i/>
          <w:sz w:val="22"/>
          <w:szCs w:val="22"/>
          <w:lang w:val="hy-AM"/>
        </w:rPr>
        <w:t>ներառել հայտով ներկայացված՝ համապատասխան քաղաքականությունների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ն</w:t>
      </w:r>
      <w:r w:rsidR="009D257B" w:rsidRPr="00B3439B">
        <w:rPr>
          <w:rFonts w:ascii="GHEA Grapalat" w:hAnsi="GHEA Grapalat"/>
          <w:i/>
          <w:sz w:val="22"/>
          <w:szCs w:val="22"/>
          <w:lang w:val="hy-AM"/>
        </w:rPr>
        <w:t xml:space="preserve"> առնչվող ինչպես գոյություն ունեցող, այնպես էլ նոր նախաձեռնություններ հանդիսացող ծրագրերն ու միջոցառումները: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</w:p>
    <w:p w14:paraId="6C8DF391" w14:textId="77777777" w:rsidR="00B5009F" w:rsidRPr="00CE2BFB" w:rsidRDefault="00B5009F" w:rsidP="001468E2">
      <w:pPr>
        <w:pStyle w:val="NormalWeb"/>
        <w:spacing w:before="120" w:beforeAutospacing="0" w:after="120" w:afterAutospacing="0"/>
        <w:jc w:val="both"/>
        <w:rPr>
          <w:i/>
          <w:lang w:val="hy-AM"/>
        </w:rPr>
      </w:pPr>
    </w:p>
    <w:p w14:paraId="1CC5F944" w14:textId="2C36E206" w:rsidR="00232FD0" w:rsidRPr="00CE2BFB" w:rsidRDefault="008915F9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B3439B">
        <w:rPr>
          <w:rFonts w:ascii="GHEA Grapalat" w:hAnsi="GHEA Grapalat"/>
          <w:kern w:val="16"/>
          <w:sz w:val="22"/>
          <w:szCs w:val="22"/>
          <w:lang w:val="hy-AM"/>
        </w:rPr>
        <w:t>8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ԱՐՏԱՔԻՆ ԱՂԲՅՈՒՐՆԵՐԻՑ` ՊԵՏԱԿԱՆ ԲՅՈՒՋԵԻ ԽՈՂՈՎԱԿՆԵՐՈՎ ՍՏԱՑՎՈՂ ՎԱՐԿԵՐԻ ԵՎ ԴՐԱՄԱՇՆՈՐՀՆԵՐԻ ՀԱՇՎԻՆ ԻՐԱԿԱՆԱՑՎԵԼԻՔ ԾՐԱԳՐԵՐԸ/ ՄԻՋՈՑԱՌՈՒՄՆԵՐԸ</w:t>
      </w:r>
    </w:p>
    <w:p w14:paraId="71F85548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Համառոտ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նկարագրել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արտաքին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աղբյուրներից</w:t>
      </w:r>
      <w:r w:rsidRPr="00CE2BFB">
        <w:rPr>
          <w:rFonts w:ascii="GHEA Grapalat" w:hAnsi="GHEA Grapalat"/>
          <w:i/>
          <w:kern w:val="16"/>
          <w:lang w:val="hy-AM"/>
        </w:rPr>
        <w:t xml:space="preserve">` </w:t>
      </w:r>
      <w:r w:rsidRPr="00CE2BFB">
        <w:rPr>
          <w:rFonts w:ascii="GHEA Grapalat" w:hAnsi="GHEA Grapalat" w:cs="Sylfaen"/>
          <w:i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բյուջեի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խողովակներով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ստացվող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վարկերի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դրամաշնորհների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հաշվին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իրականացվելիք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ծրագրերը/միջոցառումները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ռեսուրսների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ցույց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տալով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ծրագրերի/միջոցառումների 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ՀՀ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կառավարության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համաֆինանսավորման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չափաքանակները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): Այդ առումով, ի լրումն սույն օրինակելի ձևի </w:t>
      </w:r>
      <w:r w:rsidR="00AD04F7" w:rsidRPr="00CE2BFB">
        <w:rPr>
          <w:rFonts w:ascii="GHEA Grapalat" w:hAnsi="GHEA Grapalat"/>
          <w:i/>
          <w:kern w:val="16"/>
          <w:lang w:val="hy-AM"/>
        </w:rPr>
        <w:t>4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="00AD04F7" w:rsidRPr="00CE2BFB">
        <w:rPr>
          <w:rFonts w:ascii="GHEA Grapalat" w:hAnsi="GHEA Grapalat"/>
          <w:i/>
          <w:kern w:val="16"/>
          <w:lang w:val="hy-AM"/>
        </w:rPr>
        <w:t>5</w:t>
      </w:r>
      <w:r w:rsidRPr="00CE2BFB">
        <w:rPr>
          <w:rFonts w:ascii="GHEA Grapalat" w:hAnsi="GHEA Grapalat"/>
          <w:i/>
          <w:kern w:val="16"/>
          <w:lang w:val="hy-AM"/>
        </w:rPr>
        <w:t xml:space="preserve"> և </w:t>
      </w:r>
      <w:r w:rsidR="00AD04F7" w:rsidRPr="00CE2BFB">
        <w:rPr>
          <w:rFonts w:ascii="GHEA Grapalat" w:hAnsi="GHEA Grapalat"/>
          <w:i/>
          <w:kern w:val="16"/>
          <w:lang w:val="hy-AM"/>
        </w:rPr>
        <w:t>6</w:t>
      </w:r>
      <w:r w:rsidRPr="00CE2BFB">
        <w:rPr>
          <w:rFonts w:ascii="GHEA Grapalat" w:hAnsi="GHEA Grapalat"/>
          <w:i/>
          <w:kern w:val="16"/>
          <w:lang w:val="hy-AM"/>
        </w:rPr>
        <w:t xml:space="preserve">-րդ կետերով պահանջվող տեղեկատվության, այդ ծրագրերի/միջոցառումների վերաբերյալ տեղեկատվությունն անհրաժեշտ է ամփոփ ձևով ներկայացնել նաև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5C3870" w:rsidRPr="00CE2BF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9-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աղյուսակների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5EEC921B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Ծրագրերի նկարագրությունները պետք է լինեն բովանդակային` համապատասխան հաշվարկներով հիմնավորված:</w:t>
      </w:r>
    </w:p>
    <w:p w14:paraId="34AE05D4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Բովանդակային բացատրագրերում առնվազն պետք է ներառվեն ծրագրերի գծով ըստ գնումների պլանի ընթացիկ (ԾԻԳ-երի պահպանման ծախսերի` ներառյալ հաստիքացուցակով նախատեսվող աշխատավարձի ֆոնդի և աշխատողների թվաքանակի, խորհրդատվական աշխատանքների և այլ ընթացիկ ծախսերի) և ոչ ֆինանսական ակտիվների գծով ծախսերի (այդ թվում` ըստ օբյեկտների շինարարության, նախագծանախահաշվային փաստաթղթերի առկայության և ապրանքների ձեռքբերման մրցույթների փուլերի, և այլ կապիտալ ծախսերի) ընթացքի և կանխատեսումների վերաբերյալ ֆինանսական և ոչ ֆինանսական ցուցանիշներով տեղեկատվական և վերլուծական դրույթներն ըստ ծրագրերի բաղադրիչների, այդ թվում`</w:t>
      </w:r>
    </w:p>
    <w:p w14:paraId="13225EB3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ա/ շինարարական և այլ աշխատանքների գծով` իրականացվելիք աշխատանքներն ըստ օբյեկտների, նախագծանախահաշվային փաստաթղթերի առկայությունը կամ բացակայությունը, մրցույթի ընթացքը, կապալի պայմանագրի առկայությունը, շինարարական աշխատանքների ավարտը և կանխատեսումների հիմքում դրված ենթադրությունները,</w:t>
      </w:r>
    </w:p>
    <w:p w14:paraId="2897B3D9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բ/ ապրանքների և նյութերի ձեռքբերման գծով` ապրանքների տեսականին, անհրաժեշտությունը և նպատակը, ձեռքբերման մրցույթի ընթացքը, կանխատեսման հիմքում դրված ենթադրությունները, </w:t>
      </w:r>
    </w:p>
    <w:p w14:paraId="5EDB55DC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գ/ տեխնիկական աջակցության և խորհրդատվության գծով` ձեռքբերման անհրաժեշտությունը և նպատակը, նախատեսված ծախսի հաշվարկ-հիմնավորումը, տեխնիկական առաջադրանքների (TOR-երի) առկայությունը, մրցույթի ընթացքը, ծառայության մատուցման ավարտը, կանխատեսման հիմքում դրված ենթադրությունները,</w:t>
      </w:r>
    </w:p>
    <w:p w14:paraId="1F79C472" w14:textId="77777777" w:rsidR="00232FD0" w:rsidRPr="00CE2BFB" w:rsidRDefault="00232FD0" w:rsidP="00232FD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դ/ կառավարման կամ ԾԻԳ-երի պահպանման ծախսերի գծով` նախատեսված ծախսերի անհրաժեշտությունը, նպատակը, ուղղվածությունը և համապատասխան պարզաբանումները:</w:t>
      </w:r>
    </w:p>
    <w:p w14:paraId="1D7215FE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Ի լրումն այդ տեղեկատվության, անհրաժեշտ է ներկայացնել նաև տվյալ ծրագրերն իրականացնող գրասենյակների (ԾԻԳ-երի) պահպանման ծախսերի նախահաշիվները` ՀՀ ֆինանսների նախարարություն ներկայացվող ձևաչափերին համապատասխան, դրանց հաշվարկ-հիմնավորումներով:</w:t>
      </w:r>
    </w:p>
    <w:p w14:paraId="3CC27D2D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Հաշվարկ-հիմնավորումներում առնվազն պետք է ներառվեն ծախսերի հաշվարկման գործող մեթոդաբանությամբ և նորմատիվներով կոնկրետ հաշվարկները և կանխատեսումների հիմքում 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lastRenderedPageBreak/>
        <w:t>դրված սցենարները` դրանց վրա ազդող գործոնային գնահատումներով և պարզաբանումներով` 202</w:t>
      </w:r>
      <w:r w:rsidR="00854346" w:rsidRPr="00B3439B">
        <w:rPr>
          <w:rFonts w:ascii="GHEA Grapalat" w:hAnsi="GHEA Grapalat"/>
          <w:b w:val="0"/>
          <w:i/>
          <w:sz w:val="22"/>
          <w:szCs w:val="22"/>
          <w:lang w:val="hy-AM"/>
        </w:rPr>
        <w:t>4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/202</w:t>
      </w:r>
      <w:r w:rsidR="00854346" w:rsidRPr="00B3439B">
        <w:rPr>
          <w:rFonts w:ascii="GHEA Grapalat" w:hAnsi="GHEA Grapalat"/>
          <w:b w:val="0"/>
          <w:i/>
          <w:sz w:val="22"/>
          <w:szCs w:val="22"/>
          <w:lang w:val="hy-AM"/>
        </w:rPr>
        <w:t>3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թթ. համադրմամբ և շեղումների դեպքում` համապատասխան պարզաբանումների ներկայացմամբ, այդ թվում`</w:t>
      </w:r>
    </w:p>
    <w:p w14:paraId="0C490144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- աշխատողների թվաքանակը, ըստ պաշտոնների աշխատավարձի ամսեկան դրույքաչափերը և աշխատավարձի ֆոնդի հաշվարկը, համադրումը ընթացիկ տարվա ցուցանիշների հետ և փոխկապակցումը ծրագրի իրականացման ընթացքի հետ, </w:t>
      </w:r>
    </w:p>
    <w:p w14:paraId="67C23FFA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ծառայությունների (գործառնական և բանկային, էներգետիկ, կոմունալ, կապի, ապահովագրության, վարձակալության և այլն) ձեռքբերման ծախսերի հաշվարկը, համադրումները և փոփոխության դեպքում` դրանց գործոնային ազդեցության գնահատումները և պարզաբանումները,</w:t>
      </w:r>
    </w:p>
    <w:p w14:paraId="221D5574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գործուղումների և շրջագայությունների (ներքին և արտաքին) ու գործուղվող անձանց քանակը, մեկնման վայրերը, անհրաժեշտությունը և նպատակը, գործուղման ծախսերի հաշվարկ-հիմնավորումները, համադրումները և կապը ծրագրի իրականացման տվյալ փուլի հետ,</w:t>
      </w:r>
    </w:p>
    <w:p w14:paraId="5A6411BD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այլ պայմանագրային ծառայությունների (վարչական, համակարգչային, տեղեկատվական, մասնագիտական զարգացման, կառավարչական, ներկայացուցչական և այլն) անհրաժեշտությունը, պահանջվող գումարների հաշվարկները, մրցույթների ընթացքի, պայմանագրերի վերաբերյալ տեղեկատվությունը և պարզաբանումները,</w:t>
      </w:r>
    </w:p>
    <w:p w14:paraId="4C096E41" w14:textId="77777777" w:rsidR="005C3870" w:rsidRPr="00CE2BFB" w:rsidRDefault="005C3870" w:rsidP="005C3870">
      <w:pPr>
        <w:pStyle w:val="BodyText"/>
        <w:spacing w:before="120" w:after="120" w:line="240" w:lineRule="auto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ընթացիկ նորոգման և պահպանման ծախսերի գծով (շենքեր և մեքենաներ) հաշվարկները, նորոգման բնույթը և ծավալը, և այդ շրջանակներում կատարվող ձեռքբերումների հիմնավորումը,</w:t>
      </w:r>
    </w:p>
    <w:p w14:paraId="20D7915A" w14:textId="77777777" w:rsidR="005C3870" w:rsidRPr="00CE2BFB" w:rsidRDefault="005C3870" w:rsidP="005C3870">
      <w:pPr>
        <w:pStyle w:val="Text"/>
        <w:spacing w:before="120" w:after="120"/>
        <w:rPr>
          <w:rFonts w:ascii="GHEA Grapalat" w:hAnsi="GHEA Grapalat"/>
          <w:i/>
          <w:szCs w:val="22"/>
          <w:lang w:val="hy-AM"/>
        </w:rPr>
      </w:pPr>
      <w:r w:rsidRPr="00CE2BFB">
        <w:rPr>
          <w:rFonts w:ascii="GHEA Grapalat" w:hAnsi="GHEA Grapalat"/>
          <w:i/>
          <w:szCs w:val="22"/>
          <w:lang w:val="hy-AM"/>
        </w:rPr>
        <w:t>- նյութերի (գրասենյակային, վերապատրաստման, տրանսպորտային) և այլ ծախսերի գծով հաշվարկները և համադրումները:</w:t>
      </w:r>
    </w:p>
    <w:p w14:paraId="08EFE617" w14:textId="77777777" w:rsidR="00232FD0" w:rsidRPr="00CE2BFB" w:rsidRDefault="00232FD0" w:rsidP="00232FD0">
      <w:pPr>
        <w:pStyle w:val="BodyText"/>
        <w:spacing w:before="120" w:after="120" w:line="240" w:lineRule="auto"/>
        <w:ind w:firstLine="720"/>
        <w:jc w:val="both"/>
        <w:rPr>
          <w:rFonts w:ascii="GHEA Grapalat" w:hAnsi="GHEA Grapalat"/>
          <w:b w:val="0"/>
          <w:i/>
          <w:sz w:val="24"/>
          <w:szCs w:val="24"/>
          <w:lang w:val="hy-AM"/>
        </w:rPr>
      </w:pPr>
    </w:p>
    <w:p w14:paraId="765AC343" w14:textId="5089D440" w:rsidR="00232FD0" w:rsidRPr="00CE2BFB" w:rsidRDefault="008915F9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B3439B">
        <w:rPr>
          <w:rFonts w:ascii="GHEA Grapalat" w:hAnsi="GHEA Grapalat"/>
          <w:kern w:val="16"/>
          <w:sz w:val="22"/>
          <w:szCs w:val="22"/>
          <w:lang w:val="hy-AM"/>
        </w:rPr>
        <w:t>9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ՄԺԾԾ ԺԱՄԱՆԱԿԱՀԱՏՎԱԾՈՒՄ ՖԻՆԱՆՍԱԿԱՆ ՊԱՀԱՆՋՆԵՐԻ ԱՄՓՈՓՈՒՄ</w:t>
      </w:r>
      <w:bookmarkEnd w:id="26"/>
    </w:p>
    <w:p w14:paraId="1301E96A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B55DCA">
        <w:rPr>
          <w:rFonts w:ascii="GHEA Grapalat" w:hAnsi="GHEA Grapalat"/>
          <w:i/>
          <w:kern w:val="16"/>
          <w:lang w:val="hy-AM"/>
        </w:rPr>
        <w:t>2022-2024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թթ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ժամանակահատվածի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համար</w:t>
      </w:r>
      <w:r w:rsidRPr="00CE2BFB">
        <w:rPr>
          <w:rFonts w:ascii="GHEA Grapalat" w:hAnsi="GHEA Grapalat"/>
          <w:i/>
          <w:kern w:val="16"/>
          <w:lang w:val="hy-AM"/>
        </w:rPr>
        <w:t xml:space="preserve"> պետական մարմնի մարմնի պատասխանատվության ներքո գտնվող բնագավառ(ներ)ի </w:t>
      </w:r>
      <w:r w:rsidRPr="00CE2BFB">
        <w:rPr>
          <w:rFonts w:ascii="GHEA Grapalat" w:hAnsi="GHEA Grapalat" w:cs="Sylfaen"/>
          <w:i/>
          <w:kern w:val="16"/>
          <w:lang w:val="hy-AM"/>
        </w:rPr>
        <w:t>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պահանջների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վերաբերյալ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ամփոփ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տեղեկատվությունը</w:t>
      </w:r>
      <w:r w:rsidR="00E4199F" w:rsidRPr="00CE2BFB">
        <w:rPr>
          <w:rFonts w:ascii="GHEA Grapalat" w:hAnsi="GHEA Grapalat" w:cs="Sylfaen"/>
          <w:i/>
          <w:kern w:val="16"/>
          <w:lang w:val="hy-AM"/>
        </w:rPr>
        <w:t xml:space="preserve"> (ներառյալ գոյություն ունեցող պարտավորությունները և նոր նախաձեռնությունները)</w:t>
      </w:r>
      <w:r w:rsidRPr="00CE2BFB">
        <w:rPr>
          <w:rFonts w:ascii="GHEA Grapalat" w:hAnsi="GHEA Grapalat"/>
          <w:i/>
          <w:kern w:val="16"/>
          <w:lang w:val="hy-AM"/>
        </w:rPr>
        <w:t>`</w:t>
      </w:r>
      <w:r w:rsidRPr="00CE2BFB">
        <w:rPr>
          <w:rFonts w:ascii="GHEA Grapalat" w:hAnsi="GHEA Grapalat"/>
          <w:b/>
          <w:kern w:val="16"/>
          <w:sz w:val="28"/>
          <w:szCs w:val="28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E4199F" w:rsidRPr="00CE2BFB">
        <w:rPr>
          <w:rFonts w:ascii="GHEA Grapalat" w:hAnsi="GHEA Grapalat"/>
          <w:i/>
          <w:iCs/>
          <w:kern w:val="16"/>
          <w:lang w:val="hy-AM"/>
        </w:rPr>
        <w:t>3</w:t>
      </w:r>
      <w:r w:rsidRPr="00CE2BFB">
        <w:rPr>
          <w:rFonts w:ascii="GHEA Grapalat" w:hAnsi="GHEA Grapalat"/>
          <w:i/>
          <w:iCs/>
          <w:kern w:val="16"/>
          <w:lang w:val="hy-AM"/>
        </w:rPr>
        <w:t>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հավելված</w:t>
      </w:r>
      <w:r w:rsidR="00E4199F" w:rsidRPr="00CE2BFB">
        <w:rPr>
          <w:rFonts w:ascii="GHEA Grapalat" w:hAnsi="GHEA Grapalat" w:cs="Sylfaen"/>
          <w:i/>
          <w:iCs/>
          <w:kern w:val="16"/>
          <w:lang w:val="hy-AM"/>
        </w:rPr>
        <w:t>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10-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="00B02C63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</w:t>
      </w:r>
      <w:r w:rsidR="00E4199F" w:rsidRPr="00CE2BFB">
        <w:rPr>
          <w:rFonts w:ascii="GHEA Grapalat" w:hAnsi="GHEA Grapalat" w:cs="Sylfaen"/>
          <w:i/>
          <w:iCs/>
          <w:kern w:val="16"/>
          <w:lang w:val="hy-AM"/>
        </w:rPr>
        <w:t>11-ում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աղյուսակների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4B643597" w14:textId="77777777" w:rsidR="00232FD0" w:rsidRPr="00CE2BFB" w:rsidRDefault="00232FD0" w:rsidP="00232FD0">
      <w:pPr>
        <w:pStyle w:val="BodyText"/>
        <w:spacing w:before="120" w:after="120" w:line="240" w:lineRule="auto"/>
        <w:ind w:firstLine="720"/>
        <w:jc w:val="both"/>
        <w:rPr>
          <w:rFonts w:ascii="GHEA Grapalat" w:hAnsi="GHEA Grapalat"/>
          <w:b w:val="0"/>
          <w:i/>
          <w:sz w:val="24"/>
          <w:szCs w:val="24"/>
          <w:lang w:val="hy-AM"/>
        </w:rPr>
      </w:pPr>
    </w:p>
    <w:p w14:paraId="5E68B087" w14:textId="03807B6D" w:rsidR="00232FD0" w:rsidRPr="00CE2BFB" w:rsidRDefault="008915F9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before="120" w:after="120" w:line="240" w:lineRule="auto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 w:rsidRPr="00B3439B">
        <w:rPr>
          <w:rFonts w:ascii="GHEA Grapalat" w:hAnsi="GHEA Grapalat"/>
          <w:kern w:val="16"/>
          <w:sz w:val="22"/>
          <w:szCs w:val="22"/>
          <w:lang w:val="hy-AM"/>
        </w:rPr>
        <w:t>10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 xml:space="preserve">. ՀԱՅՏԻ ՀԵՏ ԿԱՊՎԱԾ ՌԻՍԿԵՐԸ </w:t>
      </w:r>
    </w:p>
    <w:p w14:paraId="7149209A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Ներկայացնել հայտի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հետ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կապված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հիմնական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դրանց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վերլուծությունը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: </w:t>
      </w:r>
      <w:r w:rsidRPr="00CE2BFB">
        <w:rPr>
          <w:rFonts w:ascii="GHEA Grapalat" w:hAnsi="GHEA Grapalat" w:cs="Sylfaen"/>
          <w:i/>
          <w:kern w:val="16"/>
          <w:lang w:val="hy-AM"/>
        </w:rPr>
        <w:t>Մասնավորապես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հայտի</w:t>
      </w:r>
      <w:r w:rsidRPr="00CE2BFB">
        <w:rPr>
          <w:rFonts w:ascii="GHEA Grapalat" w:hAnsi="GHEA Grapalat"/>
          <w:i/>
          <w:kern w:val="16"/>
          <w:lang w:val="hy-AM"/>
        </w:rPr>
        <w:t xml:space="preserve"> (ըստ 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</w:t>
      </w:r>
      <w:r w:rsidRPr="00CE2BFB">
        <w:rPr>
          <w:rFonts w:ascii="GHEA Grapalat" w:hAnsi="GHEA Grapalat"/>
          <w:i/>
          <w:kern w:val="16"/>
          <w:lang w:val="hy-AM"/>
        </w:rPr>
        <w:t xml:space="preserve">) </w:t>
      </w:r>
      <w:r w:rsidRPr="00CE2BFB">
        <w:rPr>
          <w:rFonts w:ascii="GHEA Grapalat" w:hAnsi="GHEA Grapalat" w:cs="Sylfaen"/>
          <w:i/>
          <w:kern w:val="16"/>
          <w:lang w:val="hy-AM"/>
        </w:rPr>
        <w:t>հիմքում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ընկած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իրատեսականության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հետ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կապված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հիմնական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օրինակ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գործոնների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չճշտված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ենթադրություններ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նկատմամբ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պահանջարկի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մակարդակի</w:t>
      </w:r>
      <w:r w:rsidRPr="00CE2BFB">
        <w:rPr>
          <w:rFonts w:ascii="GHEA Grapalat" w:hAnsi="GHEA Grapalat"/>
          <w:i/>
          <w:kern w:val="16"/>
          <w:lang w:val="hy-AM"/>
        </w:rPr>
        <w:t xml:space="preserve"> չճշտված </w:t>
      </w:r>
      <w:r w:rsidRPr="00CE2BFB">
        <w:rPr>
          <w:rFonts w:ascii="GHEA Grapalat" w:hAnsi="GHEA Grapalat" w:cs="Sylfaen"/>
          <w:i/>
          <w:kern w:val="16"/>
          <w:lang w:val="hy-AM"/>
        </w:rPr>
        <w:t>կանխատեսումներ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այլն</w:t>
      </w:r>
      <w:r w:rsidRPr="00CE2BFB">
        <w:rPr>
          <w:rFonts w:ascii="GHEA Grapalat" w:hAnsi="GHEA Grapalat"/>
          <w:i/>
          <w:kern w:val="16"/>
          <w:lang w:val="hy-AM"/>
        </w:rPr>
        <w:t xml:space="preserve">), </w:t>
      </w:r>
      <w:r w:rsidRPr="00CE2BFB">
        <w:rPr>
          <w:rFonts w:ascii="GHEA Grapalat" w:hAnsi="GHEA Grapalat" w:cs="Sylfaen"/>
          <w:i/>
          <w:kern w:val="16"/>
          <w:lang w:val="hy-AM"/>
        </w:rPr>
        <w:t>որոնք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կարող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բացասաբար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ազդել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հայտով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ձեռք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բերման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վրա</w:t>
      </w:r>
      <w:r w:rsidRPr="00CE2BFB">
        <w:rPr>
          <w:rFonts w:ascii="GHEA Grapalat" w:hAnsi="GHEA Grapalat"/>
          <w:i/>
          <w:kern w:val="16"/>
          <w:lang w:val="hy-AM"/>
        </w:rPr>
        <w:t>:</w:t>
      </w:r>
    </w:p>
    <w:p w14:paraId="1D74B3ED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վերլուծությունը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պետք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է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պարունակի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հնարավոր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նկարագրությունը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դրանց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հանդես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գալու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հավանականությունը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վերջիններիս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հնարավոր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ազդեցությունը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արդյունքային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ցուցանիշների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վրա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ինչպես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կանխման</w:t>
      </w:r>
      <w:r w:rsidRPr="00CE2BFB">
        <w:rPr>
          <w:rFonts w:ascii="GHEA Grapalat" w:hAnsi="GHEA Grapalat"/>
          <w:i/>
          <w:kern w:val="16"/>
          <w:lang w:val="hy-AM"/>
        </w:rPr>
        <w:t>/</w:t>
      </w:r>
      <w:r w:rsidRPr="00CE2BFB">
        <w:rPr>
          <w:rFonts w:ascii="GHEA Grapalat" w:hAnsi="GHEA Grapalat" w:cs="Sylfaen"/>
          <w:i/>
          <w:kern w:val="16"/>
          <w:lang w:val="hy-AM"/>
        </w:rPr>
        <w:t>հաղթահարման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հնարավոր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ուղիները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: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վերլուծության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վերաբերյալ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տեղեկատվությունն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ամփոփել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ստորև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բերված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աղյուսակում</w:t>
      </w:r>
      <w:r w:rsidRPr="00CE2BFB">
        <w:rPr>
          <w:rFonts w:ascii="GHEA Grapalat" w:hAnsi="GHEA Grapalat"/>
          <w:i/>
          <w:kern w:val="16"/>
          <w:lang w:val="hy-AM"/>
        </w:rPr>
        <w:t>:</w:t>
      </w:r>
    </w:p>
    <w:p w14:paraId="212747DE" w14:textId="77777777" w:rsidR="00232FD0" w:rsidRPr="00CE2BFB" w:rsidRDefault="00232FD0" w:rsidP="00232FD0">
      <w:pPr>
        <w:pStyle w:val="Text"/>
        <w:spacing w:before="120" w:after="120"/>
        <w:rPr>
          <w:rFonts w:ascii="GHEA Grapalat" w:hAnsi="GHEA Grapalat"/>
          <w:i/>
          <w:kern w:val="16"/>
          <w:lang w:val="hy-AM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603"/>
        <w:gridCol w:w="2410"/>
        <w:gridCol w:w="3127"/>
        <w:gridCol w:w="2421"/>
      </w:tblGrid>
      <w:tr w:rsidR="006C4589" w:rsidRPr="003E5302" w14:paraId="3B5DA962" w14:textId="77777777" w:rsidTr="002B5DD6"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CCF09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  <w:lastRenderedPageBreak/>
              <w:t>Ռիսկի նկարագրությունը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9F7FBC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  <w:t>Երևույթի հանդես գալու հավանականությունը</w:t>
            </w:r>
            <w:r w:rsidRPr="00CE2BFB">
              <w:rPr>
                <w:rFonts w:cs="Sylfaen"/>
                <w:b w:val="0"/>
                <w:sz w:val="16"/>
                <w:szCs w:val="16"/>
                <w:vertAlign w:val="superscript"/>
                <w:lang w:val="hy-AM" w:eastAsia="en-US"/>
              </w:rPr>
              <w:footnoteReference w:id="6"/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4F425B1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  <w:t>Հնարավոր ազդեցությունը նպատակների և արդյունքային ցուցանիշների վրա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556BB57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  <w:t>Ռիսկի կանխման/ հաղթահարման հնարավոր ուղիները</w:t>
            </w:r>
          </w:p>
        </w:tc>
      </w:tr>
      <w:tr w:rsidR="006C4589" w:rsidRPr="003E5302" w14:paraId="3A5847D1" w14:textId="77777777" w:rsidTr="002B5DD6"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7F7F6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0464C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5B8B7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BF58F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</w:tr>
      <w:tr w:rsidR="006C4589" w:rsidRPr="00CE2BFB" w14:paraId="4CA92A19" w14:textId="77777777" w:rsidTr="002B5DD6"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7E0BC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  <w:r w:rsidRPr="00CE2BFB"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  <w:t>….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574E5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64E9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11E3" w14:textId="77777777" w:rsidR="006C4589" w:rsidRPr="00CE2BFB" w:rsidRDefault="006C4589" w:rsidP="004E27CB">
            <w:pPr>
              <w:pStyle w:val="BodyText"/>
              <w:spacing w:line="240" w:lineRule="auto"/>
              <w:jc w:val="both"/>
              <w:rPr>
                <w:rFonts w:ascii="GHEA Grapalat" w:hAnsi="GHEA Grapalat" w:cs="Sylfaen"/>
                <w:b w:val="0"/>
                <w:kern w:val="16"/>
                <w:sz w:val="16"/>
                <w:szCs w:val="16"/>
                <w:lang w:val="hy-AM" w:eastAsia="en-US"/>
              </w:rPr>
            </w:pPr>
          </w:p>
        </w:tc>
      </w:tr>
    </w:tbl>
    <w:p w14:paraId="5425042D" w14:textId="77777777" w:rsidR="00232FD0" w:rsidRPr="00CE2BFB" w:rsidRDefault="00232FD0" w:rsidP="0085514C">
      <w:pPr>
        <w:pStyle w:val="xl31"/>
        <w:pBdr>
          <w:left w:val="none" w:sz="0" w:space="0" w:color="auto"/>
          <w:bottom w:val="single" w:sz="4" w:space="1" w:color="auto"/>
        </w:pBdr>
        <w:spacing w:before="0" w:beforeAutospacing="0" w:after="0" w:afterAutospacing="0"/>
        <w:jc w:val="left"/>
        <w:textAlignment w:val="auto"/>
        <w:rPr>
          <w:rFonts w:ascii="GHEA Grapalat" w:hAnsi="GHEA Grapalat" w:cs="Sylfaen"/>
        </w:rPr>
        <w:sectPr w:rsidR="00232FD0" w:rsidRPr="00CE2BFB" w:rsidSect="00A42125">
          <w:footerReference w:type="default" r:id="rId11"/>
          <w:type w:val="nextColumn"/>
          <w:pgSz w:w="11907" w:h="16840" w:code="9"/>
          <w:pgMar w:top="1134" w:right="1134" w:bottom="1134" w:left="1080" w:header="567" w:footer="125" w:gutter="0"/>
          <w:pgNumType w:start="2"/>
          <w:cols w:space="720"/>
          <w:docGrid w:linePitch="360"/>
        </w:sectPr>
      </w:pPr>
    </w:p>
    <w:p w14:paraId="2B1E2776" w14:textId="77777777" w:rsidR="00232FD0" w:rsidRPr="00CE2BFB" w:rsidRDefault="00232FD0" w:rsidP="00232FD0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C4BC96"/>
        <w:spacing w:line="240" w:lineRule="auto"/>
        <w:jc w:val="left"/>
        <w:outlineLvl w:val="0"/>
        <w:rPr>
          <w:rFonts w:ascii="GHEA Grapalat" w:hAnsi="GHEA Grapalat" w:cs="Sylfaen"/>
          <w:sz w:val="22"/>
          <w:szCs w:val="22"/>
          <w:bdr w:val="single" w:sz="4" w:space="0" w:color="auto"/>
          <w:shd w:val="clear" w:color="auto" w:fill="C4BC96"/>
          <w:lang w:val="hy-AM"/>
        </w:rPr>
      </w:pPr>
      <w:bookmarkStart w:id="27" w:name="_Toc501014752"/>
      <w:bookmarkStart w:id="28" w:name="_Toc29473198"/>
      <w:r w:rsidRPr="00CE2BFB">
        <w:rPr>
          <w:rFonts w:ascii="GHEA Grapalat" w:hAnsi="GHEA Grapalat" w:cs="Sylfaen"/>
          <w:sz w:val="22"/>
          <w:szCs w:val="22"/>
          <w:shd w:val="clear" w:color="auto" w:fill="C4BC96"/>
          <w:lang w:val="hy-AM"/>
        </w:rPr>
        <w:lastRenderedPageBreak/>
        <w:t xml:space="preserve">ՄԱՍ </w:t>
      </w:r>
      <w:r w:rsidR="00AD27E5" w:rsidRPr="00CE2BFB">
        <w:rPr>
          <w:rFonts w:ascii="GHEA Grapalat" w:hAnsi="GHEA Grapalat" w:cs="Sylfaen"/>
          <w:sz w:val="22"/>
          <w:szCs w:val="22"/>
          <w:shd w:val="clear" w:color="auto" w:fill="C4BC96"/>
          <w:lang w:val="hy-AM"/>
        </w:rPr>
        <w:t>3</w:t>
      </w:r>
      <w:r w:rsidRPr="00CE2BFB">
        <w:rPr>
          <w:rFonts w:ascii="GHEA Grapalat" w:hAnsi="GHEA Grapalat" w:cs="Sylfaen"/>
          <w:sz w:val="22"/>
          <w:szCs w:val="22"/>
          <w:shd w:val="clear" w:color="auto" w:fill="C4BC96"/>
          <w:lang w:val="hy-AM"/>
        </w:rPr>
        <w:t>. ՄԺԾԾ ԵՎ ՏԱՐԵԿԱՆ ԲՅՈՒՋԵԻ ՀԱՅՏԵՐԻ ԿԱԶՄՄԱՆ ՑՈՒՑՈՒՄՆԵՐԻ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shd w:val="clear" w:color="auto" w:fill="C4BC96"/>
          <w:lang w:val="hy-AM"/>
        </w:rPr>
        <w:t>ՀԱՎԵԼՎԱԾՆԵՐ</w:t>
      </w:r>
      <w:bookmarkEnd w:id="27"/>
      <w:bookmarkEnd w:id="28"/>
    </w:p>
    <w:p w14:paraId="3EDCB009" w14:textId="77777777" w:rsidR="00232FD0" w:rsidRPr="00CE2BFB" w:rsidRDefault="00232FD0" w:rsidP="00232FD0">
      <w:pPr>
        <w:pStyle w:val="Text"/>
        <w:spacing w:after="0" w:line="360" w:lineRule="auto"/>
        <w:ind w:firstLine="567"/>
        <w:jc w:val="right"/>
        <w:rPr>
          <w:rFonts w:ascii="GHEA Grapalat" w:hAnsi="GHEA Grapalat" w:cs="Sylfaen"/>
          <w:b/>
          <w:iCs/>
          <w:sz w:val="24"/>
          <w:szCs w:val="24"/>
          <w:u w:val="single"/>
          <w:lang w:val="hy-AM"/>
        </w:rPr>
      </w:pPr>
    </w:p>
    <w:p w14:paraId="335A1EC4" w14:textId="77777777" w:rsidR="00232FD0" w:rsidRPr="00CE2BFB" w:rsidRDefault="00232FD0" w:rsidP="00232FD0">
      <w:pPr>
        <w:pStyle w:val="Graphic"/>
        <w:jc w:val="both"/>
        <w:outlineLvl w:val="1"/>
        <w:rPr>
          <w:rFonts w:ascii="GHEA Grapalat" w:hAnsi="GHEA Grapalat" w:cs="Sylfaen"/>
          <w:b/>
          <w:iCs/>
          <w:sz w:val="24"/>
          <w:szCs w:val="24"/>
          <w:lang w:val="hy-AM"/>
        </w:rPr>
      </w:pPr>
      <w:bookmarkStart w:id="29" w:name="_Toc501014753"/>
      <w:bookmarkStart w:id="30" w:name="_Toc29473199"/>
      <w:r w:rsidRPr="00CE2BFB">
        <w:rPr>
          <w:rFonts w:ascii="GHEA Grapalat" w:hAnsi="GHEA Grapalat"/>
          <w:b/>
          <w:kern w:val="36"/>
          <w:sz w:val="24"/>
          <w:szCs w:val="24"/>
          <w:lang w:val="hy-AM"/>
        </w:rPr>
        <w:t xml:space="preserve">Հավելված N 1. </w:t>
      </w:r>
      <w:r w:rsidRPr="00CE2BFB">
        <w:rPr>
          <w:rFonts w:ascii="GHEA Grapalat" w:hAnsi="GHEA Grapalat" w:cs="Sylfaen"/>
          <w:b/>
          <w:iCs/>
          <w:sz w:val="24"/>
          <w:szCs w:val="24"/>
          <w:lang w:val="hy-AM"/>
        </w:rPr>
        <w:t xml:space="preserve">Գոյություն ունեցող պարտավորությունների գծով ծախսակազմումների </w:t>
      </w:r>
      <w:r w:rsidR="00DB7779" w:rsidRPr="00CE2BFB">
        <w:rPr>
          <w:rFonts w:ascii="GHEA Grapalat" w:hAnsi="GHEA Grapalat" w:cs="Sylfaen"/>
          <w:b/>
          <w:iCs/>
          <w:sz w:val="24"/>
          <w:szCs w:val="24"/>
          <w:lang w:val="hy-AM"/>
        </w:rPr>
        <w:t xml:space="preserve">ամփոփ </w:t>
      </w:r>
      <w:r w:rsidRPr="00CE2BFB">
        <w:rPr>
          <w:rFonts w:ascii="GHEA Grapalat" w:hAnsi="GHEA Grapalat" w:cs="Sylfaen"/>
          <w:b/>
          <w:iCs/>
          <w:sz w:val="24"/>
          <w:szCs w:val="24"/>
          <w:lang w:val="hy-AM"/>
        </w:rPr>
        <w:t>ձևաչափ</w:t>
      </w:r>
      <w:bookmarkEnd w:id="29"/>
      <w:r w:rsidR="00886BF7" w:rsidRPr="00CE2BFB">
        <w:rPr>
          <w:rFonts w:ascii="GHEA Grapalat" w:hAnsi="GHEA Grapalat" w:cs="Sylfaen"/>
          <w:b/>
          <w:iCs/>
          <w:sz w:val="24"/>
          <w:szCs w:val="24"/>
          <w:vertAlign w:val="superscript"/>
          <w:lang w:val="hy-AM"/>
        </w:rPr>
        <w:t>1</w:t>
      </w:r>
      <w:bookmarkEnd w:id="30"/>
    </w:p>
    <w:p w14:paraId="235B0259" w14:textId="77777777" w:rsidR="00232FD0" w:rsidRPr="00CE2BFB" w:rsidRDefault="00232FD0" w:rsidP="00232FD0">
      <w:pPr>
        <w:spacing w:after="120"/>
        <w:jc w:val="center"/>
        <w:rPr>
          <w:rFonts w:ascii="GHEA Grapalat" w:hAnsi="GHEA Grapalat" w:cs="Garamond"/>
          <w:bCs/>
          <w:sz w:val="20"/>
          <w:szCs w:val="20"/>
          <w:lang w:val="hy-AM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9382"/>
      </w:tblGrid>
      <w:tr w:rsidR="004A4CB1" w:rsidRPr="00CE2BFB" w14:paraId="621A714E" w14:textId="77777777" w:rsidTr="0085514C">
        <w:tc>
          <w:tcPr>
            <w:tcW w:w="3686" w:type="dxa"/>
            <w:shd w:val="clear" w:color="auto" w:fill="D9D9D9"/>
          </w:tcPr>
          <w:p w14:paraId="7575CC32" w14:textId="77777777" w:rsidR="00DB7779" w:rsidRPr="00CE2BFB" w:rsidRDefault="00DB7779" w:rsidP="0085514C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Ծրագիրը՝</w:t>
            </w:r>
            <w:r w:rsidR="00886BF7"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 </w:t>
            </w:r>
            <w:r w:rsidR="00886BF7"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 xml:space="preserve">2 </w:t>
            </w:r>
          </w:p>
        </w:tc>
        <w:tc>
          <w:tcPr>
            <w:tcW w:w="9382" w:type="dxa"/>
          </w:tcPr>
          <w:p w14:paraId="43279F63" w14:textId="77777777" w:rsidR="00DB7779" w:rsidRPr="00CE2BFB" w:rsidRDefault="00DB7779" w:rsidP="00A67C4B">
            <w:pPr>
              <w:rPr>
                <w:rFonts w:ascii="GHEA Grapalat" w:hAnsi="GHEA Grapalat" w:cs="Garamond"/>
                <w:bCs/>
                <w:i/>
                <w:sz w:val="18"/>
                <w:szCs w:val="18"/>
              </w:rPr>
            </w:pPr>
          </w:p>
        </w:tc>
      </w:tr>
      <w:tr w:rsidR="004A4CB1" w:rsidRPr="00CE2BFB" w14:paraId="70362591" w14:textId="77777777" w:rsidTr="0085514C">
        <w:tc>
          <w:tcPr>
            <w:tcW w:w="3686" w:type="dxa"/>
            <w:shd w:val="clear" w:color="auto" w:fill="D9D9D9"/>
          </w:tcPr>
          <w:p w14:paraId="2B799D19" w14:textId="77777777" w:rsidR="004A4CB1" w:rsidRPr="00CE2BFB" w:rsidRDefault="004A4CB1" w:rsidP="0085514C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Միջոցառումը՝ 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382" w:type="dxa"/>
          </w:tcPr>
          <w:p w14:paraId="738C80CD" w14:textId="77777777" w:rsidR="004A4CB1" w:rsidRPr="00CE2BFB" w:rsidRDefault="004A4CB1" w:rsidP="00A67C4B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</w:p>
        </w:tc>
      </w:tr>
      <w:tr w:rsidR="004A4CB1" w:rsidRPr="00CE2BFB" w14:paraId="6D197B24" w14:textId="77777777" w:rsidTr="0085514C">
        <w:tc>
          <w:tcPr>
            <w:tcW w:w="3686" w:type="dxa"/>
            <w:shd w:val="clear" w:color="auto" w:fill="D9D9D9"/>
          </w:tcPr>
          <w:p w14:paraId="684C177F" w14:textId="77777777" w:rsidR="00DB7779" w:rsidRPr="00CE2BFB" w:rsidRDefault="004A4CB1" w:rsidP="0085514C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Միջոցառման հիմքում դրված ծախսային պարտավորության բնույթը՝ 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382" w:type="dxa"/>
          </w:tcPr>
          <w:p w14:paraId="4A2E4BA9" w14:textId="77777777" w:rsidR="00DB7779" w:rsidRPr="00CE2BFB" w:rsidRDefault="00DB7779" w:rsidP="00A67C4B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</w:p>
        </w:tc>
      </w:tr>
    </w:tbl>
    <w:p w14:paraId="059611BD" w14:textId="77777777" w:rsidR="002C3506" w:rsidRPr="00CE2BFB" w:rsidRDefault="002C3506" w:rsidP="00232FD0">
      <w:pPr>
        <w:spacing w:after="120"/>
        <w:rPr>
          <w:rFonts w:ascii="GHEA Grapalat" w:hAnsi="GHEA Grapalat" w:cs="Garamond"/>
          <w:b/>
          <w:bCs/>
          <w:sz w:val="20"/>
          <w:szCs w:val="20"/>
        </w:rPr>
      </w:pPr>
    </w:p>
    <w:p w14:paraId="6933244C" w14:textId="77777777" w:rsidR="00232FD0" w:rsidRPr="00CE2BFB" w:rsidRDefault="00232FD0" w:rsidP="00232FD0">
      <w:pPr>
        <w:spacing w:after="120"/>
        <w:rPr>
          <w:rStyle w:val="FootnoteReference"/>
        </w:rPr>
      </w:pPr>
      <w:r w:rsidRPr="00CE2BFB">
        <w:rPr>
          <w:rFonts w:ascii="GHEA Grapalat" w:hAnsi="GHEA Grapalat" w:cs="Garamond"/>
          <w:b/>
          <w:bCs/>
          <w:sz w:val="20"/>
          <w:szCs w:val="20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>1</w:t>
      </w:r>
      <w:r w:rsidRPr="00CE2BFB">
        <w:rPr>
          <w:rFonts w:ascii="GHEA Grapalat" w:hAnsi="GHEA Grapalat" w:cs="Garamond"/>
          <w:b/>
          <w:bCs/>
          <w:sz w:val="20"/>
          <w:szCs w:val="20"/>
        </w:rPr>
        <w:t xml:space="preserve">. </w:t>
      </w:r>
      <w:r w:rsidR="005E1807" w:rsidRPr="00CE2BFB">
        <w:rPr>
          <w:rFonts w:ascii="GHEA Grapalat" w:hAnsi="GHEA Grapalat" w:cs="Garamond"/>
          <w:b/>
          <w:bCs/>
          <w:sz w:val="20"/>
          <w:szCs w:val="20"/>
        </w:rPr>
        <w:t>Ծախսերի վրա ազդող ծ</w:t>
      </w:r>
      <w:r w:rsidRPr="00CE2BFB">
        <w:rPr>
          <w:rFonts w:ascii="GHEA Grapalat" w:hAnsi="GHEA Grapalat" w:cs="Garamond"/>
          <w:b/>
          <w:bCs/>
          <w:sz w:val="20"/>
          <w:szCs w:val="20"/>
        </w:rPr>
        <w:t>ախսային գործոնները</w:t>
      </w:r>
    </w:p>
    <w:tbl>
      <w:tblPr>
        <w:tblW w:w="50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3"/>
        <w:gridCol w:w="1631"/>
        <w:gridCol w:w="1170"/>
        <w:gridCol w:w="2244"/>
        <w:gridCol w:w="746"/>
        <w:gridCol w:w="730"/>
        <w:gridCol w:w="730"/>
        <w:gridCol w:w="740"/>
        <w:gridCol w:w="763"/>
        <w:gridCol w:w="2364"/>
      </w:tblGrid>
      <w:tr w:rsidR="002C3506" w:rsidRPr="00CE2BFB" w14:paraId="664B6D80" w14:textId="77777777" w:rsidTr="0085514C">
        <w:trPr>
          <w:trHeight w:val="271"/>
        </w:trPr>
        <w:tc>
          <w:tcPr>
            <w:tcW w:w="2429" w:type="dxa"/>
            <w:vMerge w:val="restart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0470FE" w14:textId="77777777" w:rsidR="002C3506" w:rsidRPr="00CE2BFB" w:rsidRDefault="002C3506" w:rsidP="0052001C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Ծախսային գործոնը</w:t>
            </w:r>
            <w:r w:rsidR="0052001C"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 xml:space="preserve"> և սպառվող</w:t>
            </w:r>
            <w:r w:rsidR="0052001C" w:rsidRPr="00CE2BFB">
              <w:rPr>
                <w:rFonts w:ascii="GHEA Grapalat" w:eastAsia="MS Mincho" w:hAnsi="GHEA Grapalat" w:cs="MS Mincho"/>
                <w:sz w:val="18"/>
                <w:szCs w:val="18"/>
              </w:rPr>
              <w:t xml:space="preserve"> (ծախսվող) </w:t>
            </w:r>
            <w:r w:rsidR="0052001C"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>ռեսուրսը</w:t>
            </w:r>
            <w:r w:rsidR="00576E79" w:rsidRPr="00CE2BFB">
              <w:rPr>
                <w:rFonts w:ascii="GHEA Grapalat" w:eastAsia="MS Mincho" w:hAnsi="GHEA Grapalat" w:cs="MS Mincho"/>
                <w:sz w:val="18"/>
                <w:szCs w:val="18"/>
              </w:rPr>
              <w:t xml:space="preserve"> 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5</w:t>
            </w:r>
            <w:r w:rsidR="00886BF7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557" w:type="dxa"/>
            <w:vMerge w:val="restart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6FA401" w14:textId="77777777" w:rsidR="002C3506" w:rsidRPr="00CE2BFB" w:rsidRDefault="002C3506" w:rsidP="00896154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Գործոնի տեսակը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6</w:t>
            </w:r>
            <w:r w:rsidR="00886BF7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117" w:type="dxa"/>
            <w:vMerge w:val="restart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F38B23" w14:textId="77777777" w:rsidR="002C3506" w:rsidRPr="00CE2BFB" w:rsidRDefault="002C3506" w:rsidP="00DD48A0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Չափի միավորը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7</w:t>
            </w:r>
            <w:r w:rsidR="00886BF7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2143" w:type="dxa"/>
            <w:vMerge w:val="restart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2D9036" w14:textId="77777777" w:rsidR="002C3506" w:rsidRPr="00CE2BFB" w:rsidRDefault="002C3506" w:rsidP="0085514C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Ստանդարտի (նորմատիվի) առկայությունը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8</w:t>
            </w:r>
          </w:p>
        </w:tc>
        <w:tc>
          <w:tcPr>
            <w:tcW w:w="3542" w:type="dxa"/>
            <w:gridSpan w:val="5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0240F0" w14:textId="77777777" w:rsidR="002C3506" w:rsidRPr="00CE2BFB" w:rsidRDefault="002C3506" w:rsidP="0052001C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>Գործոնի</w:t>
            </w:r>
            <w:r w:rsidR="0052001C"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 xml:space="preserve"> կամ ռեսուրսի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 xml:space="preserve"> </w:t>
            </w:r>
            <w:r w:rsidR="0052001C"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 xml:space="preserve">սպառման (ծախսման) 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>մակարդակը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9</w:t>
            </w:r>
            <w:r w:rsidR="00886BF7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 xml:space="preserve"> </w:t>
            </w:r>
          </w:p>
        </w:tc>
        <w:tc>
          <w:tcPr>
            <w:tcW w:w="2257" w:type="dxa"/>
            <w:vMerge w:val="restart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81D815" w14:textId="77777777" w:rsidR="002C3506" w:rsidRPr="00CE2BFB" w:rsidRDefault="002C3506" w:rsidP="0085514C">
            <w:pPr>
              <w:ind w:left="57" w:right="57"/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Հիմնավորումներ/Պատճառներ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10</w:t>
            </w:r>
            <w:r w:rsidR="00886BF7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</w:rPr>
              <w:t xml:space="preserve"> </w:t>
            </w:r>
          </w:p>
        </w:tc>
      </w:tr>
      <w:tr w:rsidR="002C3506" w:rsidRPr="00CE2BFB" w14:paraId="60A22EF1" w14:textId="77777777" w:rsidTr="0085514C">
        <w:trPr>
          <w:trHeight w:val="164"/>
        </w:trPr>
        <w:tc>
          <w:tcPr>
            <w:tcW w:w="2429" w:type="dxa"/>
            <w:vMerge/>
            <w:shd w:val="clear" w:color="auto" w:fill="D9D9D9"/>
            <w:vAlign w:val="center"/>
            <w:hideMark/>
          </w:tcPr>
          <w:p w14:paraId="76B4C4ED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b/>
                <w:sz w:val="18"/>
                <w:szCs w:val="18"/>
              </w:rPr>
            </w:pPr>
          </w:p>
        </w:tc>
        <w:tc>
          <w:tcPr>
            <w:tcW w:w="1557" w:type="dxa"/>
            <w:vMerge/>
            <w:shd w:val="clear" w:color="auto" w:fill="D9D9D9"/>
            <w:vAlign w:val="center"/>
            <w:hideMark/>
          </w:tcPr>
          <w:p w14:paraId="0FF3BADA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b/>
                <w:sz w:val="18"/>
                <w:szCs w:val="18"/>
              </w:rPr>
            </w:pPr>
          </w:p>
        </w:tc>
        <w:tc>
          <w:tcPr>
            <w:tcW w:w="1117" w:type="dxa"/>
            <w:vMerge/>
            <w:shd w:val="clear" w:color="auto" w:fill="D9D9D9"/>
            <w:vAlign w:val="center"/>
            <w:hideMark/>
          </w:tcPr>
          <w:p w14:paraId="1453EF53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b/>
                <w:sz w:val="18"/>
                <w:szCs w:val="18"/>
              </w:rPr>
            </w:pPr>
          </w:p>
        </w:tc>
        <w:tc>
          <w:tcPr>
            <w:tcW w:w="2143" w:type="dxa"/>
            <w:vMerge/>
            <w:shd w:val="clear" w:color="auto" w:fill="D9D9D9"/>
            <w:vAlign w:val="center"/>
            <w:hideMark/>
          </w:tcPr>
          <w:p w14:paraId="73110A7B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b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FCC0DE3" w14:textId="77777777" w:rsidR="002C3506" w:rsidRPr="00CE2BFB" w:rsidRDefault="002C3506" w:rsidP="00283A43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20</w:t>
            </w:r>
            <w:r w:rsidR="00854346">
              <w:rPr>
                <w:rFonts w:ascii="GHEA Grapalat" w:eastAsia="MS Mincho" w:hAnsi="GHEA Grapalat" w:cs="MS Mincho"/>
                <w:sz w:val="18"/>
                <w:szCs w:val="18"/>
              </w:rPr>
              <w:t>20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թ.</w:t>
            </w:r>
          </w:p>
        </w:tc>
        <w:tc>
          <w:tcPr>
            <w:tcW w:w="697" w:type="dxa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023DAB64" w14:textId="77777777" w:rsidR="002C3506" w:rsidRPr="00CE2BFB" w:rsidRDefault="002C3506" w:rsidP="00283A43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20</w:t>
            </w:r>
            <w:r w:rsidR="00283A43" w:rsidRPr="00CE2BFB">
              <w:rPr>
                <w:rFonts w:ascii="GHEA Grapalat" w:eastAsia="MS Mincho" w:hAnsi="GHEA Grapalat" w:cs="MS Mincho"/>
                <w:sz w:val="18"/>
                <w:szCs w:val="18"/>
              </w:rPr>
              <w:t>2</w:t>
            </w:r>
            <w:r w:rsidR="00854346">
              <w:rPr>
                <w:rFonts w:ascii="GHEA Grapalat" w:eastAsia="MS Mincho" w:hAnsi="GHEA Grapalat" w:cs="MS Mincho"/>
                <w:sz w:val="18"/>
                <w:szCs w:val="18"/>
              </w:rPr>
              <w:t>1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թ.</w:t>
            </w:r>
          </w:p>
        </w:tc>
        <w:tc>
          <w:tcPr>
            <w:tcW w:w="697" w:type="dxa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12E4BA6D" w14:textId="77777777" w:rsidR="002C3506" w:rsidRPr="00CE2BFB" w:rsidRDefault="00B55DCA" w:rsidP="00283A43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>
              <w:rPr>
                <w:rFonts w:ascii="GHEA Grapalat" w:eastAsia="MS Mincho" w:hAnsi="GHEA Grapalat" w:cs="MS Mincho"/>
                <w:sz w:val="18"/>
                <w:szCs w:val="18"/>
              </w:rPr>
              <w:t>2022</w:t>
            </w:r>
            <w:r w:rsidR="002C3506" w:rsidRPr="00CE2BFB">
              <w:rPr>
                <w:rFonts w:ascii="GHEA Grapalat" w:eastAsia="MS Mincho" w:hAnsi="GHEA Grapalat" w:cs="MS Mincho"/>
                <w:sz w:val="18"/>
                <w:szCs w:val="18"/>
              </w:rPr>
              <w:t>թ.</w:t>
            </w:r>
          </w:p>
        </w:tc>
        <w:tc>
          <w:tcPr>
            <w:tcW w:w="707" w:type="dxa"/>
            <w:shd w:val="clear" w:color="auto" w:fill="D9D9D9"/>
            <w:vAlign w:val="center"/>
          </w:tcPr>
          <w:p w14:paraId="6BD0A9AF" w14:textId="77777777" w:rsidR="002C3506" w:rsidRPr="00CE2BFB" w:rsidRDefault="002C3506" w:rsidP="00283A43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8"/>
                <w:szCs w:val="18"/>
              </w:rPr>
              <w:t>3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թ.</w:t>
            </w:r>
          </w:p>
        </w:tc>
        <w:tc>
          <w:tcPr>
            <w:tcW w:w="729" w:type="dxa"/>
            <w:shd w:val="clear" w:color="auto" w:fill="D9D9D9"/>
            <w:vAlign w:val="center"/>
          </w:tcPr>
          <w:p w14:paraId="3F0A975C" w14:textId="77777777" w:rsidR="002C3506" w:rsidRPr="00CE2BFB" w:rsidRDefault="002C3506" w:rsidP="00283A43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8"/>
                <w:szCs w:val="18"/>
              </w:rPr>
              <w:t>4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թ.</w:t>
            </w:r>
          </w:p>
        </w:tc>
        <w:tc>
          <w:tcPr>
            <w:tcW w:w="2257" w:type="dxa"/>
            <w:vMerge/>
            <w:shd w:val="clear" w:color="auto" w:fill="D9D9D9"/>
            <w:vAlign w:val="center"/>
            <w:hideMark/>
          </w:tcPr>
          <w:p w14:paraId="145D76C5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b/>
                <w:sz w:val="18"/>
                <w:szCs w:val="18"/>
              </w:rPr>
            </w:pPr>
          </w:p>
        </w:tc>
      </w:tr>
      <w:tr w:rsidR="002C3506" w:rsidRPr="00CE2BFB" w14:paraId="320EB6A2" w14:textId="77777777" w:rsidTr="0085514C">
        <w:trPr>
          <w:trHeight w:val="235"/>
        </w:trPr>
        <w:tc>
          <w:tcPr>
            <w:tcW w:w="13045" w:type="dxa"/>
            <w:gridSpan w:val="10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EFC96A" w14:textId="77777777" w:rsidR="002C3506" w:rsidRPr="00CE2BFB" w:rsidRDefault="002C3506" w:rsidP="005E1807">
            <w:pPr>
              <w:jc w:val="both"/>
              <w:rPr>
                <w:rFonts w:ascii="Sylfaen" w:eastAsia="MS Mincho" w:hAnsi="Sylfaen" w:cs="MS Mincho"/>
                <w:bCs/>
                <w:kern w:val="36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bCs/>
                <w:kern w:val="36"/>
                <w:sz w:val="18"/>
                <w:szCs w:val="18"/>
              </w:rPr>
              <w:t>Գնային և ոչ գնային գործոններ</w:t>
            </w:r>
            <w:r w:rsidRPr="00CE2BFB">
              <w:rPr>
                <w:rFonts w:ascii="Sylfaen" w:eastAsia="MS Mincho" w:hAnsi="Sylfaen" w:cs="Courier New"/>
                <w:bCs/>
                <w:kern w:val="36"/>
                <w:sz w:val="18"/>
                <w:szCs w:val="18"/>
              </w:rPr>
              <w:t>՝</w:t>
            </w:r>
          </w:p>
        </w:tc>
      </w:tr>
      <w:tr w:rsidR="0052001C" w:rsidRPr="00CE2BFB" w14:paraId="7068F3BB" w14:textId="77777777" w:rsidTr="00B70485">
        <w:trPr>
          <w:trHeight w:val="235"/>
        </w:trPr>
        <w:tc>
          <w:tcPr>
            <w:tcW w:w="2429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81377F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3AEA63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3EBD7F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143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F86968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F0A46D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E0EE26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CE7B9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0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56F2555C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29C18A42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2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E1C5AB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</w:tr>
      <w:tr w:rsidR="0052001C" w:rsidRPr="00CE2BFB" w14:paraId="3AC153C4" w14:textId="77777777" w:rsidTr="00B70485">
        <w:trPr>
          <w:trHeight w:val="235"/>
        </w:trPr>
        <w:tc>
          <w:tcPr>
            <w:tcW w:w="2429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5B3923" w14:textId="77777777" w:rsidR="0052001C" w:rsidRPr="00CE2BFB" w:rsidRDefault="0052001C" w:rsidP="00134914">
            <w:pPr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.....</w:t>
            </w:r>
          </w:p>
        </w:tc>
        <w:tc>
          <w:tcPr>
            <w:tcW w:w="15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AB9775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DE2FA2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143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D6224E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EEFCFA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6BD937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78D705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0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4DD8B98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22412993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2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E4C0B3" w14:textId="77777777" w:rsidR="0052001C" w:rsidRPr="00CE2BFB" w:rsidRDefault="0052001C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</w:tr>
      <w:tr w:rsidR="0052001C" w:rsidRPr="00CE2BFB" w14:paraId="06905BCF" w14:textId="77777777" w:rsidTr="00B70485">
        <w:trPr>
          <w:trHeight w:val="235"/>
        </w:trPr>
        <w:tc>
          <w:tcPr>
            <w:tcW w:w="13045" w:type="dxa"/>
            <w:gridSpan w:val="10"/>
            <w:shd w:val="clear" w:color="auto" w:fill="D9D9D9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B75DA5" w14:textId="77777777" w:rsidR="0052001C" w:rsidRPr="00CE2BFB" w:rsidRDefault="0052001C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  <w:lang w:val="hy-AM"/>
              </w:rPr>
              <w:t>Սպառվող ռեսուրսներ՝</w:t>
            </w:r>
          </w:p>
        </w:tc>
      </w:tr>
      <w:tr w:rsidR="00D8178B" w:rsidRPr="00CE2BFB" w14:paraId="646696D4" w14:textId="77777777" w:rsidTr="00B70485">
        <w:trPr>
          <w:trHeight w:val="235"/>
        </w:trPr>
        <w:tc>
          <w:tcPr>
            <w:tcW w:w="2429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1ED802" w14:textId="77777777" w:rsidR="00D8178B" w:rsidRPr="00CE2BFB" w:rsidRDefault="00D8178B" w:rsidP="00B70485">
            <w:pPr>
              <w:jc w:val="center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51AD54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7338DE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143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59962E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E35488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2E9595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2D6D76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0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0ECD3D48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72B4BED5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2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09DCC1" w14:textId="77777777" w:rsidR="00D8178B" w:rsidRPr="00CE2BFB" w:rsidRDefault="00D8178B" w:rsidP="00B70485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</w:tr>
      <w:tr w:rsidR="002C3506" w:rsidRPr="00CE2BFB" w14:paraId="53D5AAEB" w14:textId="77777777" w:rsidTr="0085514C">
        <w:trPr>
          <w:trHeight w:val="235"/>
        </w:trPr>
        <w:tc>
          <w:tcPr>
            <w:tcW w:w="2429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B51E21" w14:textId="77777777" w:rsidR="002C3506" w:rsidRPr="00CE2BFB" w:rsidRDefault="002C3506" w:rsidP="00134914">
            <w:pPr>
              <w:rPr>
                <w:rFonts w:ascii="GHEA Grapalat" w:eastAsia="MS Mincho" w:hAnsi="GHEA Grapalat" w:cs="MS Mincho"/>
                <w:sz w:val="18"/>
                <w:szCs w:val="18"/>
              </w:rPr>
            </w:pP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.....</w:t>
            </w:r>
          </w:p>
        </w:tc>
        <w:tc>
          <w:tcPr>
            <w:tcW w:w="15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51AD09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111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67EBF6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143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D43754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5B47D7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DFD108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69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62F627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0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3289EC44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729" w:type="dxa"/>
            <w:shd w:val="clear" w:color="auto" w:fill="auto"/>
            <w:vAlign w:val="center"/>
          </w:tcPr>
          <w:p w14:paraId="7039CC16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  <w:tc>
          <w:tcPr>
            <w:tcW w:w="2257" w:type="dxa"/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574A98" w14:textId="77777777" w:rsidR="002C3506" w:rsidRPr="00CE2BFB" w:rsidRDefault="002C3506" w:rsidP="004E27CB">
            <w:pPr>
              <w:jc w:val="both"/>
              <w:rPr>
                <w:rFonts w:ascii="GHEA Grapalat" w:eastAsia="MS Mincho" w:hAnsi="GHEA Grapalat" w:cs="MS Mincho"/>
                <w:sz w:val="18"/>
                <w:szCs w:val="18"/>
              </w:rPr>
            </w:pPr>
          </w:p>
        </w:tc>
      </w:tr>
    </w:tbl>
    <w:p w14:paraId="470AE365" w14:textId="77777777" w:rsidR="00232FD0" w:rsidRPr="00CE2BFB" w:rsidRDefault="00232FD0" w:rsidP="00232FD0">
      <w:pPr>
        <w:rPr>
          <w:rFonts w:ascii="GHEA Grapalat" w:hAnsi="GHEA Grapalat"/>
          <w:sz w:val="20"/>
          <w:szCs w:val="20"/>
        </w:rPr>
      </w:pPr>
    </w:p>
    <w:p w14:paraId="49F698A8" w14:textId="730BAF3B" w:rsidR="00232FD0" w:rsidRPr="00CE2BFB" w:rsidRDefault="00232FD0" w:rsidP="00232FD0">
      <w:pPr>
        <w:spacing w:after="120"/>
        <w:rPr>
          <w:rFonts w:ascii="GHEA Grapalat" w:hAnsi="GHEA Grapalat" w:cs="Garamond"/>
          <w:b/>
          <w:bCs/>
          <w:sz w:val="20"/>
          <w:szCs w:val="20"/>
          <w:lang w:val="hy-AM"/>
        </w:rPr>
      </w:pPr>
      <w:r w:rsidRPr="00CE2BFB">
        <w:rPr>
          <w:rFonts w:ascii="GHEA Grapalat" w:hAnsi="GHEA Grapalat" w:cs="Garamond"/>
          <w:b/>
          <w:bCs/>
          <w:sz w:val="20"/>
          <w:szCs w:val="20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>2</w:t>
      </w:r>
      <w:r w:rsidRPr="00CE2BFB">
        <w:rPr>
          <w:rFonts w:ascii="GHEA Grapalat" w:hAnsi="GHEA Grapalat" w:cs="Garamond"/>
          <w:b/>
          <w:bCs/>
          <w:sz w:val="20"/>
          <w:szCs w:val="20"/>
        </w:rPr>
        <w:t>. Ծախս</w:t>
      </w:r>
      <w:r w:rsidR="004A4CB1" w:rsidRPr="00CE2BFB">
        <w:rPr>
          <w:rFonts w:ascii="GHEA Grapalat" w:hAnsi="GHEA Grapalat" w:cs="Garamond"/>
          <w:b/>
          <w:bCs/>
          <w:sz w:val="20"/>
          <w:szCs w:val="20"/>
        </w:rPr>
        <w:t>երի ամփոփ հաշվարկ</w:t>
      </w:r>
      <w:r w:rsidR="00B747AD" w:rsidRPr="00CE2BFB">
        <w:rPr>
          <w:rFonts w:ascii="GHEA Grapalat" w:hAnsi="GHEA Grapalat" w:cs="Garamond"/>
          <w:b/>
          <w:bCs/>
          <w:sz w:val="20"/>
          <w:szCs w:val="20"/>
        </w:rPr>
        <w:t>ը</w:t>
      </w:r>
      <w:r w:rsidR="004A4CB1" w:rsidRPr="00CE2BFB">
        <w:rPr>
          <w:rFonts w:ascii="GHEA Grapalat" w:hAnsi="GHEA Grapalat" w:cs="Garamond"/>
          <w:b/>
          <w:bCs/>
          <w:sz w:val="20"/>
          <w:szCs w:val="20"/>
        </w:rPr>
        <w:t xml:space="preserve"> </w:t>
      </w:r>
      <w:r w:rsidR="00B747AD" w:rsidRPr="00CE2BFB">
        <w:rPr>
          <w:rFonts w:ascii="GHEA Grapalat" w:hAnsi="GHEA Grapalat" w:cs="Garamond"/>
          <w:b/>
          <w:bCs/>
          <w:sz w:val="20"/>
          <w:szCs w:val="20"/>
        </w:rPr>
        <w:t>(</w:t>
      </w:r>
      <w:r w:rsidR="00943454" w:rsidRPr="00CE2BFB">
        <w:rPr>
          <w:rFonts w:ascii="GHEA Grapalat" w:hAnsi="GHEA Grapalat" w:cs="Garamond"/>
          <w:b/>
          <w:bCs/>
          <w:sz w:val="20"/>
          <w:szCs w:val="20"/>
        </w:rPr>
        <w:t>առանց ծախսային խնայողությունների գծով առաջարկների ներառման</w:t>
      </w:r>
      <w:proofErr w:type="gramStart"/>
      <w:r w:rsidR="00B747AD" w:rsidRPr="00CE2BFB">
        <w:rPr>
          <w:rFonts w:ascii="GHEA Grapalat" w:hAnsi="GHEA Grapalat" w:cs="Garamond"/>
          <w:b/>
          <w:bCs/>
          <w:sz w:val="20"/>
          <w:szCs w:val="20"/>
        </w:rPr>
        <w:t>)</w:t>
      </w:r>
      <w:r w:rsidR="00B41312" w:rsidRPr="00CE2BFB">
        <w:rPr>
          <w:rFonts w:ascii="GHEA Grapalat" w:hAnsi="GHEA Grapalat" w:cs="Garamond"/>
          <w:bCs/>
          <w:sz w:val="20"/>
          <w:szCs w:val="20"/>
          <w:vertAlign w:val="superscript"/>
        </w:rPr>
        <w:t>1</w:t>
      </w:r>
      <w:r w:rsidR="006C4589" w:rsidRPr="00CE2BFB">
        <w:rPr>
          <w:rFonts w:ascii="GHEA Grapalat" w:hAnsi="GHEA Grapalat" w:cs="Garamond"/>
          <w:bCs/>
          <w:sz w:val="20"/>
          <w:szCs w:val="20"/>
          <w:vertAlign w:val="superscript"/>
          <w:lang w:val="hy-AM"/>
        </w:rPr>
        <w:t>1</w:t>
      </w:r>
      <w:proofErr w:type="gramEnd"/>
    </w:p>
    <w:tbl>
      <w:tblPr>
        <w:tblW w:w="1362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3"/>
        <w:gridCol w:w="709"/>
        <w:gridCol w:w="708"/>
        <w:gridCol w:w="567"/>
        <w:gridCol w:w="539"/>
        <w:gridCol w:w="398"/>
        <w:gridCol w:w="567"/>
        <w:gridCol w:w="567"/>
        <w:gridCol w:w="426"/>
        <w:gridCol w:w="424"/>
        <w:gridCol w:w="568"/>
        <w:gridCol w:w="425"/>
        <w:gridCol w:w="708"/>
        <w:gridCol w:w="568"/>
        <w:gridCol w:w="396"/>
        <w:gridCol w:w="396"/>
        <w:gridCol w:w="396"/>
        <w:gridCol w:w="17"/>
      </w:tblGrid>
      <w:tr w:rsidR="00B41312" w:rsidRPr="00CE2BFB" w14:paraId="7D5C769E" w14:textId="77777777" w:rsidTr="00B3439B">
        <w:trPr>
          <w:trHeight w:val="551"/>
        </w:trPr>
        <w:tc>
          <w:tcPr>
            <w:tcW w:w="5243" w:type="dxa"/>
            <w:vMerge w:val="restart"/>
            <w:shd w:val="clear" w:color="auto" w:fill="D9D9D9"/>
          </w:tcPr>
          <w:p w14:paraId="144B3775" w14:textId="77777777" w:rsidR="00B41312" w:rsidRPr="00CE2BFB" w:rsidRDefault="00B41312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Ծախսային տարրերը</w:t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  <w:vertAlign w:val="superscript"/>
              </w:rPr>
              <w:t>1</w:t>
            </w:r>
            <w:r w:rsidR="006C4589" w:rsidRPr="00CE2BFB">
              <w:rPr>
                <w:rFonts w:ascii="GHEA Grapalat" w:hAnsi="GHEA Grapalat" w:cs="Garamond"/>
                <w:bCs/>
                <w:sz w:val="16"/>
                <w:szCs w:val="16"/>
                <w:vertAlign w:val="superscript"/>
                <w:lang w:val="hy-AM"/>
              </w:rPr>
              <w:t>2</w:t>
            </w:r>
          </w:p>
        </w:tc>
        <w:tc>
          <w:tcPr>
            <w:tcW w:w="292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49B2F7D" w14:textId="77777777" w:rsidR="00B41312" w:rsidRPr="00CE2BFB" w:rsidRDefault="00B41312" w:rsidP="006C4589">
            <w:pPr>
              <w:rPr>
                <w:rFonts w:ascii="GHEA Grapalat" w:hAnsi="GHEA Grapalat" w:cs="Garamond"/>
                <w:b/>
                <w:bCs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&lt;Լրացնել ծախսային գործոնի</w:t>
            </w:r>
            <w:r w:rsidR="0052001C"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 կամ սպառվող ռեսուրսի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անվանումը և չափման միավորը&gt;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1</w:t>
            </w:r>
            <w:r w:rsidR="006C4589"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3</w:t>
            </w:r>
            <w:r w:rsidRPr="00CE2BFB">
              <w:rPr>
                <w:rFonts w:ascii="GHEA Grapalat" w:hAnsi="GHEA Grapalat"/>
                <w:sz w:val="16"/>
                <w:szCs w:val="16"/>
                <w:lang w:val="hy-AM"/>
              </w:rPr>
              <w:t xml:space="preserve"> </w:t>
            </w:r>
          </w:p>
        </w:tc>
        <w:tc>
          <w:tcPr>
            <w:tcW w:w="2552" w:type="dxa"/>
            <w:gridSpan w:val="5"/>
            <w:shd w:val="clear" w:color="auto" w:fill="auto"/>
          </w:tcPr>
          <w:p w14:paraId="707999C9" w14:textId="77777777" w:rsidR="00B41312" w:rsidRPr="00CE2BFB" w:rsidRDefault="00B41312" w:rsidP="00F06498">
            <w:pPr>
              <w:rPr>
                <w:rFonts w:ascii="GHEA Grapalat" w:hAnsi="GHEA Grapalat" w:cs="Garamond"/>
                <w:b/>
                <w:bCs/>
                <w:sz w:val="16"/>
                <w:szCs w:val="16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&lt;Լրացնել ծախսային գործոնի </w:t>
            </w:r>
            <w:r w:rsidR="0052001C"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 xml:space="preserve">կամ սպառվող ռեսուրսի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lang w:val="hy-AM"/>
              </w:rPr>
              <w:t>անվանումը և չափման միավորը&gt;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1</w:t>
            </w:r>
            <w:r w:rsidR="006C4589"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040DA9E3" w14:textId="77777777" w:rsidR="00B41312" w:rsidRPr="00CE2BFB" w:rsidRDefault="00B41312" w:rsidP="0085514C">
            <w:pPr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…</w:t>
            </w:r>
          </w:p>
        </w:tc>
        <w:tc>
          <w:tcPr>
            <w:tcW w:w="2481" w:type="dxa"/>
            <w:gridSpan w:val="6"/>
            <w:tcBorders>
              <w:bottom w:val="single" w:sz="4" w:space="0" w:color="auto"/>
            </w:tcBorders>
            <w:shd w:val="clear" w:color="auto" w:fill="D9D9D9"/>
          </w:tcPr>
          <w:p w14:paraId="1B3B124E" w14:textId="77777777" w:rsidR="00B41312" w:rsidRPr="00CE2BFB" w:rsidRDefault="00B41312" w:rsidP="00CC72FE">
            <w:pPr>
              <w:jc w:val="center"/>
              <w:rPr>
                <w:rFonts w:ascii="GHEA Grapalat" w:hAnsi="GHEA Grapalat" w:cs="Garamond"/>
                <w:b/>
                <w:bCs/>
                <w:sz w:val="20"/>
                <w:szCs w:val="20"/>
                <w:lang w:val="hy-AM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Ընդամենը ծախսեր (</w:t>
            </w:r>
            <w:r w:rsidR="004543AC" w:rsidRPr="00CE2BFB">
              <w:rPr>
                <w:rFonts w:ascii="GHEA Grapalat" w:eastAsia="MS Mincho" w:hAnsi="GHEA Grapalat" w:cs="MS Mincho"/>
                <w:sz w:val="16"/>
                <w:szCs w:val="16"/>
              </w:rPr>
              <w:t>հազ.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 xml:space="preserve"> դրամ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)</w:t>
            </w:r>
            <w:r w:rsidR="002E63CB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</w:rPr>
              <w:t>1</w:t>
            </w:r>
            <w:r w:rsidR="006C4589" w:rsidRPr="00CE2BFB">
              <w:rPr>
                <w:rFonts w:ascii="GHEA Grapalat" w:eastAsia="MS Mincho" w:hAnsi="GHEA Grapalat" w:cs="MS Mincho"/>
                <w:sz w:val="18"/>
                <w:szCs w:val="18"/>
                <w:vertAlign w:val="superscript"/>
                <w:lang w:val="hy-AM"/>
              </w:rPr>
              <w:t>4</w:t>
            </w:r>
          </w:p>
          <w:p w14:paraId="4439ED96" w14:textId="77777777" w:rsidR="00B41312" w:rsidRPr="00CE2BFB" w:rsidRDefault="00B41312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  <w:tr w:rsidR="00E5581F" w:rsidRPr="00CE2BFB" w14:paraId="22B6AE3F" w14:textId="77777777" w:rsidTr="00A86EBB">
        <w:trPr>
          <w:gridAfter w:val="1"/>
          <w:wAfter w:w="17" w:type="dxa"/>
          <w:cantSplit/>
          <w:trHeight w:val="774"/>
        </w:trPr>
        <w:tc>
          <w:tcPr>
            <w:tcW w:w="5243" w:type="dxa"/>
            <w:vMerge/>
            <w:shd w:val="clear" w:color="auto" w:fill="D9D9D9"/>
          </w:tcPr>
          <w:p w14:paraId="5F3F9783" w14:textId="77777777" w:rsidR="00B41312" w:rsidRPr="00CE2BFB" w:rsidRDefault="00B41312" w:rsidP="0085514C">
            <w:pPr>
              <w:rPr>
                <w:rFonts w:ascii="GHEA Grapalat" w:eastAsia="MS Mincho" w:hAnsi="GHEA Grapalat" w:cs="MS Minch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5A47035" w14:textId="77777777" w:rsidR="00B41312" w:rsidRPr="00CE2BFB" w:rsidRDefault="00B41312" w:rsidP="00622E2F">
            <w:pPr>
              <w:ind w:left="113" w:right="113"/>
              <w:jc w:val="center"/>
              <w:rPr>
                <w:rFonts w:ascii="GHEA Grapalat" w:eastAsia="MS Mincho" w:hAnsi="GHEA Grapalat" w:cs="MS Mincho"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փաստ.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0715F25" w14:textId="77777777" w:rsidR="00B41312" w:rsidRPr="00CE2BFB" w:rsidRDefault="00B41312" w:rsidP="00622E2F">
            <w:pPr>
              <w:ind w:left="113" w:right="113"/>
              <w:jc w:val="center"/>
              <w:rPr>
                <w:rFonts w:ascii="GHEA Grapalat" w:eastAsia="MS Mincho" w:hAnsi="GHEA Grapalat" w:cs="MS Mincho"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="00622E2F" w:rsidRPr="00CE2BFB">
              <w:rPr>
                <w:rFonts w:ascii="GHEA Grapalat" w:eastAsia="MS Mincho" w:hAnsi="GHEA Grapalat" w:cs="MS Mincho"/>
                <w:sz w:val="16"/>
                <w:szCs w:val="16"/>
              </w:rPr>
              <w:t>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1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բյուջե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085BE9A2" w14:textId="77777777" w:rsidR="00B41312" w:rsidRPr="00CE2BFB" w:rsidRDefault="00B55DCA" w:rsidP="00622E2F">
            <w:pPr>
              <w:ind w:left="113" w:right="113"/>
              <w:jc w:val="center"/>
              <w:rPr>
                <w:rFonts w:ascii="GHEA Grapalat" w:eastAsia="MS Mincho" w:hAnsi="GHEA Grapalat" w:cs="MS Mincho"/>
                <w:sz w:val="16"/>
                <w:szCs w:val="16"/>
              </w:rPr>
            </w:pPr>
            <w:r>
              <w:rPr>
                <w:rFonts w:ascii="GHEA Grapalat" w:eastAsia="MS Mincho" w:hAnsi="GHEA Grapalat" w:cs="MS Mincho"/>
                <w:sz w:val="16"/>
                <w:szCs w:val="16"/>
              </w:rPr>
              <w:t>2022</w:t>
            </w:r>
            <w:r w:rsidR="00B41312"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491EA180" w14:textId="77777777" w:rsidR="00B41312" w:rsidRPr="00CE2BFB" w:rsidRDefault="00B41312" w:rsidP="00622E2F">
            <w:pPr>
              <w:ind w:left="113" w:right="113"/>
              <w:jc w:val="center"/>
              <w:rPr>
                <w:rFonts w:ascii="GHEA Grapalat" w:eastAsia="MS Mincho" w:hAnsi="GHEA Grapalat" w:cs="MS Mincho"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3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textDirection w:val="btLr"/>
          </w:tcPr>
          <w:p w14:paraId="37268770" w14:textId="77777777" w:rsidR="00B41312" w:rsidRPr="00CE2BFB" w:rsidRDefault="00B41312" w:rsidP="00622E2F">
            <w:pPr>
              <w:ind w:left="113" w:right="113"/>
              <w:jc w:val="center"/>
              <w:rPr>
                <w:rFonts w:ascii="GHEA Grapalat" w:eastAsia="MS Mincho" w:hAnsi="GHEA Grapalat" w:cs="MS Mincho"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4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C26A8A8" w14:textId="77777777" w:rsidR="00B41312" w:rsidRPr="00CE2BFB" w:rsidRDefault="00B41312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փաստ.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52210E1F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201</w:t>
            </w:r>
            <w:r w:rsidR="00622E2F" w:rsidRPr="00CE2BFB">
              <w:rPr>
                <w:rFonts w:ascii="GHEA Grapalat" w:eastAsia="MS Mincho" w:hAnsi="GHEA Grapalat" w:cs="MS Mincho"/>
                <w:sz w:val="16"/>
                <w:szCs w:val="16"/>
              </w:rPr>
              <w:t>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1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բյուջե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592793FA" w14:textId="77777777" w:rsidR="00B41312" w:rsidRPr="00CE2BFB" w:rsidRDefault="00B55DCA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>
              <w:rPr>
                <w:rFonts w:ascii="GHEA Grapalat" w:eastAsia="MS Mincho" w:hAnsi="GHEA Grapalat" w:cs="MS Mincho"/>
                <w:sz w:val="16"/>
                <w:szCs w:val="16"/>
              </w:rPr>
              <w:t>2022</w:t>
            </w:r>
            <w:r w:rsidR="00B41312"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5E64BA0E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3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59429BED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4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425" w:type="dxa"/>
            <w:shd w:val="clear" w:color="auto" w:fill="auto"/>
          </w:tcPr>
          <w:p w14:paraId="6B64C210" w14:textId="77777777" w:rsidR="00B41312" w:rsidRPr="00CE2BFB" w:rsidRDefault="00B41312" w:rsidP="00CC72FE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…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1375E064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փաստ.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C2E2A7B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</w:t>
            </w:r>
            <w:r w:rsidR="00622E2F" w:rsidRPr="00CE2BFB">
              <w:rPr>
                <w:rFonts w:ascii="GHEA Grapalat" w:eastAsia="MS Mincho" w:hAnsi="GHEA Grapalat" w:cs="MS Mincho"/>
                <w:sz w:val="16"/>
                <w:szCs w:val="16"/>
              </w:rPr>
              <w:t>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1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 բյուջե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02207579" w14:textId="77777777" w:rsidR="00B41312" w:rsidRPr="00CE2BFB" w:rsidRDefault="00B55DCA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>
              <w:rPr>
                <w:rFonts w:ascii="GHEA Grapalat" w:eastAsia="MS Mincho" w:hAnsi="GHEA Grapalat" w:cs="MS Mincho"/>
                <w:sz w:val="16"/>
                <w:szCs w:val="16"/>
              </w:rPr>
              <w:t>2022</w:t>
            </w:r>
            <w:r w:rsidR="00B41312"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2474CB1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3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textDirection w:val="btLr"/>
          </w:tcPr>
          <w:p w14:paraId="745602CF" w14:textId="77777777" w:rsidR="00B41312" w:rsidRPr="00CE2BFB" w:rsidRDefault="00B41312" w:rsidP="00622E2F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202</w:t>
            </w:r>
            <w:r w:rsidR="00854346">
              <w:rPr>
                <w:rFonts w:ascii="GHEA Grapalat" w:eastAsia="MS Mincho" w:hAnsi="GHEA Grapalat" w:cs="MS Mincho"/>
                <w:sz w:val="16"/>
                <w:szCs w:val="16"/>
              </w:rPr>
              <w:t>4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թ.</w:t>
            </w:r>
          </w:p>
        </w:tc>
      </w:tr>
      <w:tr w:rsidR="00E5581F" w:rsidRPr="00CE2BFB" w14:paraId="731720AD" w14:textId="77777777" w:rsidTr="00A86EBB">
        <w:trPr>
          <w:gridAfter w:val="1"/>
          <w:wAfter w:w="17" w:type="dxa"/>
        </w:trPr>
        <w:tc>
          <w:tcPr>
            <w:tcW w:w="5243" w:type="dxa"/>
            <w:shd w:val="clear" w:color="auto" w:fill="D9D9D9"/>
          </w:tcPr>
          <w:p w14:paraId="554761DB" w14:textId="77777777" w:rsidR="004543AC" w:rsidRPr="00CE2BFB" w:rsidRDefault="00470886" w:rsidP="0085514C">
            <w:pPr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Ընդամենը փոփոխության ենթարկված ծախսեր</w:t>
            </w:r>
            <w:r w:rsidR="004543AC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</w:t>
            </w:r>
            <w:r w:rsidR="004543AC" w:rsidRPr="00CE2BFB">
              <w:rPr>
                <w:rFonts w:ascii="GHEA Grapalat" w:eastAsia="MS Mincho" w:hAnsi="GHEA Grapalat" w:cs="MS Mincho"/>
                <w:sz w:val="16"/>
                <w:szCs w:val="16"/>
              </w:rPr>
              <w:t>(հազ. դրամ</w:t>
            </w:r>
            <w:r w:rsidR="004543AC" w:rsidRPr="00CE2BFB">
              <w:rPr>
                <w:rFonts w:ascii="GHEA Grapalat" w:eastAsia="MS Mincho" w:hAnsi="GHEA Grapalat" w:cs="MS Mincho"/>
                <w:sz w:val="18"/>
                <w:szCs w:val="18"/>
              </w:rPr>
              <w:t>)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</w:rPr>
              <w:t>1</w:t>
            </w:r>
            <w:r w:rsidR="006C4589"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5</w:t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,</w:t>
            </w:r>
          </w:p>
          <w:p w14:paraId="2E81E687" w14:textId="77777777" w:rsidR="00470886" w:rsidRPr="00CE2BFB" w:rsidRDefault="00470886" w:rsidP="0085514C">
            <w:pPr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այդ թվում ըստ առանձին ծախսային տարրերի՝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87585F6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A0FBB1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E4A086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EF0BC0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1BA27AC7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34CD658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5C7D4B1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378BA1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F466C0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52167D42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3D03EF1" w14:textId="77777777" w:rsidR="00470886" w:rsidRPr="00CE2BFB" w:rsidRDefault="00470886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/>
                <w:bCs/>
                <w:sz w:val="16"/>
                <w:szCs w:val="16"/>
              </w:rPr>
              <w:t>…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270B87F5" w14:textId="77777777" w:rsidR="00470886" w:rsidRPr="00CE2BFB" w:rsidRDefault="00470886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6B84C5" w14:textId="77777777" w:rsidR="00470886" w:rsidRPr="00CE2BFB" w:rsidRDefault="00470886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D126F9" w14:textId="77777777" w:rsidR="00470886" w:rsidRPr="00CE2BFB" w:rsidRDefault="00470886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D0FB24" w14:textId="77777777" w:rsidR="00470886" w:rsidRPr="00CE2BFB" w:rsidRDefault="00470886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</w:tcPr>
          <w:p w14:paraId="053F93D6" w14:textId="77777777" w:rsidR="00470886" w:rsidRPr="00CE2BFB" w:rsidRDefault="00470886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  <w:tr w:rsidR="00213C0F" w:rsidRPr="00CE2BFB" w14:paraId="151697C3" w14:textId="77777777" w:rsidTr="00B3439B">
        <w:trPr>
          <w:gridAfter w:val="1"/>
          <w:wAfter w:w="17" w:type="dxa"/>
        </w:trPr>
        <w:tc>
          <w:tcPr>
            <w:tcW w:w="5243" w:type="dxa"/>
            <w:shd w:val="clear" w:color="auto" w:fill="auto"/>
          </w:tcPr>
          <w:p w14:paraId="594D85EE" w14:textId="77777777" w:rsidR="00213C0F" w:rsidRPr="00CE2BFB" w:rsidRDefault="00213C0F" w:rsidP="0085514C">
            <w:pPr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i/>
                <w:sz w:val="16"/>
                <w:szCs w:val="16"/>
              </w:rPr>
              <w:t>&lt;Լրացնել ծախսային տարրի անվանումը&gt;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17E9A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C9978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86197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4C542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A041ED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E0E0FD7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296C7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F2AC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A0ADC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FF7496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B287017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7960F4C6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9B48A4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3E8708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F145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</w:tcPr>
          <w:p w14:paraId="6B4D71E0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  <w:tr w:rsidR="00213C0F" w:rsidRPr="00CE2BFB" w14:paraId="71D0CC5C" w14:textId="77777777" w:rsidTr="00B3439B">
        <w:trPr>
          <w:gridAfter w:val="1"/>
          <w:wAfter w:w="17" w:type="dxa"/>
        </w:trPr>
        <w:tc>
          <w:tcPr>
            <w:tcW w:w="5243" w:type="dxa"/>
            <w:shd w:val="clear" w:color="auto" w:fill="auto"/>
          </w:tcPr>
          <w:p w14:paraId="12D20990" w14:textId="77777777" w:rsidR="00213C0F" w:rsidRPr="00CE2BFB" w:rsidRDefault="00213C0F" w:rsidP="00134914">
            <w:pPr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5A1F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46E75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E4889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174ED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4F9B09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FB9AA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A1380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AECF0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0B26A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2976D5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EC0998D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6DCF9DB2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E1B005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2AA17B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1DA93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</w:tcPr>
          <w:p w14:paraId="7BAB3302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  <w:tr w:rsidR="00E5581F" w:rsidRPr="00CE2BFB" w14:paraId="4C30ADAB" w14:textId="77777777" w:rsidTr="00A86EBB">
        <w:trPr>
          <w:gridAfter w:val="1"/>
          <w:wAfter w:w="17" w:type="dxa"/>
        </w:trPr>
        <w:tc>
          <w:tcPr>
            <w:tcW w:w="5243" w:type="dxa"/>
            <w:shd w:val="clear" w:color="auto" w:fill="D9D9D9"/>
          </w:tcPr>
          <w:p w14:paraId="723CD058" w14:textId="77777777" w:rsidR="00213C0F" w:rsidRPr="00CE2BFB" w:rsidRDefault="00213C0F" w:rsidP="006C4589">
            <w:pPr>
              <w:rPr>
                <w:rFonts w:ascii="GHEA Grapalat" w:hAnsi="GHEA Grapalat" w:cs="Garamond"/>
                <w:bCs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Ընդամենը փոփոխության չենթարկված ծախսեր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(հազ. դրամ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)</w:t>
            </w:r>
            <w:r w:rsidR="006C4589"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16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211A19A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15E80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4307E7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92F39E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4398F846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E796347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E2906D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CBAC8C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A72F94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7BD92DDC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5C13CBE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/>
                <w:bCs/>
                <w:sz w:val="16"/>
                <w:szCs w:val="16"/>
              </w:rPr>
              <w:t>…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71442D8C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943C9C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E6041D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38A567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</w:tcPr>
          <w:p w14:paraId="732E243A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  <w:tr w:rsidR="00E5581F" w:rsidRPr="00CE2BFB" w14:paraId="623AC89A" w14:textId="77777777" w:rsidTr="00A86EBB">
        <w:trPr>
          <w:gridAfter w:val="1"/>
          <w:wAfter w:w="17" w:type="dxa"/>
        </w:trPr>
        <w:tc>
          <w:tcPr>
            <w:tcW w:w="5243" w:type="dxa"/>
            <w:shd w:val="clear" w:color="auto" w:fill="D9D9D9"/>
          </w:tcPr>
          <w:p w14:paraId="028368D8" w14:textId="77777777" w:rsidR="00213C0F" w:rsidRPr="00CE2BFB" w:rsidRDefault="00213C0F" w:rsidP="0085514C">
            <w:pPr>
              <w:rPr>
                <w:rFonts w:ascii="GHEA Grapalat" w:hAnsi="GHEA Grapalat" w:cs="Garamond"/>
                <w:bCs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ԸՆԴԱՄԵՆԸ </w:t>
            </w:r>
            <w:r w:rsidRPr="00CE2BFB">
              <w:rPr>
                <w:rFonts w:ascii="GHEA Grapalat" w:eastAsia="MS Mincho" w:hAnsi="GHEA Grapalat" w:cs="MS Mincho"/>
                <w:sz w:val="16"/>
                <w:szCs w:val="16"/>
              </w:rPr>
              <w:t>(հազ. դրամ</w:t>
            </w:r>
            <w:r w:rsidRPr="00CE2BFB">
              <w:rPr>
                <w:rFonts w:ascii="GHEA Grapalat" w:eastAsia="MS Mincho" w:hAnsi="GHEA Grapalat" w:cs="MS Mincho"/>
                <w:sz w:val="18"/>
                <w:szCs w:val="18"/>
              </w:rPr>
              <w:t>)</w:t>
            </w:r>
            <w:r w:rsidR="006C4589" w:rsidRPr="00CE2BFB">
              <w:rPr>
                <w:rFonts w:ascii="GHEA Grapalat" w:eastAsia="MS Mincho" w:hAnsi="GHEA Grapalat" w:cs="MS Mincho"/>
                <w:sz w:val="16"/>
                <w:szCs w:val="16"/>
                <w:vertAlign w:val="superscript"/>
                <w:lang w:val="hy-AM"/>
              </w:rPr>
              <w:t>17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0659D348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0B1619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5B9C9C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3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93C792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405BD6AC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E476BE4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02BBE2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EE8D77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B5E932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14:paraId="73BFEA45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48B415E" w14:textId="77777777" w:rsidR="00213C0F" w:rsidRPr="00CE2BFB" w:rsidRDefault="00213C0F" w:rsidP="00CC72FE">
            <w:pPr>
              <w:jc w:val="center"/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/>
                <w:bCs/>
                <w:sz w:val="16"/>
                <w:szCs w:val="16"/>
              </w:rPr>
              <w:t>…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14:paraId="0D5786FF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E2A1ED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6AF145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B69466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</w:tcPr>
          <w:p w14:paraId="0267C69B" w14:textId="77777777" w:rsidR="00213C0F" w:rsidRPr="00CE2BFB" w:rsidRDefault="00213C0F" w:rsidP="0085514C">
            <w:pPr>
              <w:rPr>
                <w:rFonts w:ascii="GHEA Grapalat" w:hAnsi="GHEA Grapalat" w:cs="Garamond"/>
                <w:b/>
                <w:bCs/>
                <w:sz w:val="16"/>
                <w:szCs w:val="16"/>
              </w:rPr>
            </w:pPr>
          </w:p>
        </w:tc>
      </w:tr>
    </w:tbl>
    <w:p w14:paraId="0120504B" w14:textId="77777777" w:rsidR="004543AC" w:rsidRPr="00CE2BFB" w:rsidRDefault="004543AC" w:rsidP="004543AC">
      <w:pPr>
        <w:spacing w:after="120"/>
        <w:rPr>
          <w:rFonts w:ascii="GHEA Grapalat" w:hAnsi="GHEA Grapalat" w:cs="Garamond"/>
          <w:b/>
          <w:bCs/>
          <w:sz w:val="20"/>
          <w:szCs w:val="20"/>
          <w:lang w:val="hy-AM"/>
        </w:rPr>
      </w:pPr>
      <w:r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>3</w:t>
      </w:r>
      <w:r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>. Ծախսային խնայողությունների գծով առաջարկ</w:t>
      </w:r>
      <w:r w:rsidR="005A543A"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>ները</w:t>
      </w:r>
      <w:r w:rsidR="00A14582" w:rsidRPr="00CE2BFB">
        <w:rPr>
          <w:rFonts w:ascii="GHEA Grapalat" w:hAnsi="GHEA Grapalat" w:cs="Garamond"/>
          <w:b/>
          <w:bCs/>
          <w:sz w:val="20"/>
          <w:szCs w:val="20"/>
          <w:lang w:val="hy-AM"/>
        </w:rPr>
        <w:t xml:space="preserve"> </w:t>
      </w:r>
      <w:r w:rsidR="006C4589" w:rsidRPr="00CE2BFB">
        <w:rPr>
          <w:rFonts w:ascii="GHEA Grapalat" w:hAnsi="GHEA Grapalat" w:cs="Garamond"/>
          <w:bCs/>
          <w:sz w:val="20"/>
          <w:szCs w:val="20"/>
          <w:vertAlign w:val="superscript"/>
          <w:lang w:val="hy-AM"/>
        </w:rPr>
        <w:t>18</w:t>
      </w:r>
    </w:p>
    <w:p w14:paraId="4FB4ED9D" w14:textId="77777777" w:rsidR="004543AC" w:rsidRPr="00CE2BFB" w:rsidRDefault="004543AC" w:rsidP="004543AC">
      <w:pPr>
        <w:spacing w:after="120"/>
        <w:rPr>
          <w:rFonts w:ascii="GHEA Grapalat" w:hAnsi="GHEA Grapalat" w:cs="Garamond"/>
          <w:b/>
          <w:bCs/>
          <w:sz w:val="20"/>
          <w:szCs w:val="20"/>
          <w:lang w:val="hy-AM"/>
        </w:rPr>
      </w:pPr>
    </w:p>
    <w:p w14:paraId="6B0C8BDB" w14:textId="77777777" w:rsidR="005A543A" w:rsidRPr="00CE2BFB" w:rsidRDefault="002A4EDF" w:rsidP="00CC72F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D9D9D9"/>
        <w:spacing w:after="120"/>
        <w:rPr>
          <w:rFonts w:ascii="GHEA Grapalat" w:hAnsi="GHEA Grapalat" w:cs="Garamond"/>
          <w:b/>
          <w:bCs/>
          <w:sz w:val="18"/>
          <w:szCs w:val="18"/>
          <w:lang w:val="hy-AM"/>
        </w:rPr>
      </w:pPr>
      <w:r w:rsidRPr="00CE2BFB">
        <w:rPr>
          <w:rFonts w:ascii="GHEA Grapalat" w:hAnsi="GHEA Grapalat" w:cs="Garamond"/>
          <w:b/>
          <w:bCs/>
          <w:sz w:val="18"/>
          <w:szCs w:val="18"/>
          <w:lang w:val="hy-AM"/>
        </w:rPr>
        <w:t xml:space="preserve">1. </w:t>
      </w:r>
      <w:r w:rsidR="005A543A" w:rsidRPr="00CE2BFB">
        <w:rPr>
          <w:rFonts w:ascii="GHEA Grapalat" w:hAnsi="GHEA Grapalat" w:cs="Garamond"/>
          <w:b/>
          <w:bCs/>
          <w:sz w:val="18"/>
          <w:szCs w:val="18"/>
          <w:lang w:val="hy-AM"/>
        </w:rPr>
        <w:t>Միջոցառման գծով ծախսային խնայողության վերաբերյալ առաջարկի բնույթը՝</w:t>
      </w:r>
      <w:r w:rsidRPr="00CE2BFB">
        <w:rPr>
          <w:rFonts w:ascii="GHEA Grapalat" w:hAnsi="GHEA Grapalat" w:cs="Garamond"/>
          <w:b/>
          <w:bCs/>
          <w:sz w:val="18"/>
          <w:szCs w:val="18"/>
          <w:lang w:val="hy-AM"/>
        </w:rPr>
        <w:t xml:space="preserve"> </w:t>
      </w:r>
      <w:r w:rsidR="006C4589" w:rsidRPr="00CE2BFB">
        <w:rPr>
          <w:rFonts w:ascii="GHEA Grapalat" w:hAnsi="GHEA Grapalat" w:cs="Garamond"/>
          <w:bCs/>
          <w:sz w:val="18"/>
          <w:szCs w:val="18"/>
          <w:vertAlign w:val="superscript"/>
          <w:lang w:val="hy-AM"/>
        </w:rPr>
        <w:t>19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"/>
        <w:gridCol w:w="567"/>
        <w:gridCol w:w="11907"/>
      </w:tblGrid>
      <w:tr w:rsidR="002A4EDF" w:rsidRPr="003E5302" w14:paraId="5439300B" w14:textId="77777777" w:rsidTr="00CC72FE">
        <w:trPr>
          <w:trHeight w:val="251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B5E4479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4A75AFCC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5F6C9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Կիրառվող ռեսուրսների սպառման ծավալների փոփոխություն</w:t>
            </w:r>
          </w:p>
        </w:tc>
      </w:tr>
      <w:tr w:rsidR="002A4EDF" w:rsidRPr="003E5302" w14:paraId="7522F32A" w14:textId="77777777" w:rsidTr="00CC72FE"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0F50A96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3E83F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184DE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</w:tr>
      <w:tr w:rsidR="002A4EDF" w:rsidRPr="003E5302" w14:paraId="7E9E6FD4" w14:textId="77777777" w:rsidTr="00CC72FE"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8D78D24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604E8ACC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FA374" w14:textId="77777777" w:rsidR="005A543A" w:rsidRPr="00CE2BFB" w:rsidRDefault="002A4EDF" w:rsidP="00CC72FE">
            <w:pPr>
              <w:spacing w:after="120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Կիրառվող ռեսուրսների տեսակներում (համախմբությունում) փոփոխություն</w:t>
            </w:r>
          </w:p>
        </w:tc>
      </w:tr>
      <w:tr w:rsidR="002A4EDF" w:rsidRPr="003E5302" w14:paraId="0E6FD51F" w14:textId="77777777" w:rsidTr="00CC72FE"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F351E4A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7C38A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569FD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</w:tr>
      <w:tr w:rsidR="002A4EDF" w:rsidRPr="00CE2BFB" w14:paraId="1FBD08A5" w14:textId="77777777" w:rsidTr="00CC72FE"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4FC14D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55B7AC45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  <w:lang w:val="hy-AM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8B24E" w14:textId="77777777" w:rsidR="005A543A" w:rsidRPr="00CE2BFB" w:rsidRDefault="002A4EDF" w:rsidP="00CC72FE">
            <w:pPr>
              <w:spacing w:after="120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«Արտադրել - գնել» այլընտրանքի կիրառում</w:t>
            </w:r>
          </w:p>
        </w:tc>
      </w:tr>
      <w:tr w:rsidR="002A4EDF" w:rsidRPr="00CE2BFB" w14:paraId="315235A2" w14:textId="77777777" w:rsidTr="00CC72FE"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2015F29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C81BB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9DAF7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</w:tr>
      <w:tr w:rsidR="0085514C" w:rsidRPr="00CE2BFB" w14:paraId="7B022257" w14:textId="77777777" w:rsidTr="00CC72FE"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9E06404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</w:tcPr>
          <w:p w14:paraId="7069B0F6" w14:textId="77777777" w:rsidR="005A543A" w:rsidRPr="00CE2BFB" w:rsidRDefault="005A543A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  <w:tc>
          <w:tcPr>
            <w:tcW w:w="1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6C076" w14:textId="77777777" w:rsidR="005A543A" w:rsidRPr="00CE2BFB" w:rsidRDefault="002A4EDF" w:rsidP="00CC72FE">
            <w:pPr>
              <w:spacing w:after="120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Այլ (նկարագրել)՝____________________________________________</w:t>
            </w:r>
            <w:r w:rsidR="007213E1" w:rsidRPr="00CE2BFB">
              <w:rPr>
                <w:rFonts w:ascii="GHEA Grapalat" w:hAnsi="GHEA Grapalat" w:cs="Garamond"/>
                <w:bCs/>
                <w:sz w:val="18"/>
                <w:szCs w:val="18"/>
              </w:rPr>
              <w:t>_________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__________</w:t>
            </w:r>
          </w:p>
        </w:tc>
      </w:tr>
    </w:tbl>
    <w:p w14:paraId="1BEC5BA5" w14:textId="77777777" w:rsidR="005A543A" w:rsidRPr="00CE2BFB" w:rsidRDefault="005A543A" w:rsidP="004543AC">
      <w:pPr>
        <w:spacing w:after="120"/>
        <w:rPr>
          <w:rFonts w:ascii="GHEA Grapalat" w:hAnsi="GHEA Grapalat" w:cs="Garamond"/>
          <w:b/>
          <w:bCs/>
          <w:sz w:val="18"/>
          <w:szCs w:val="18"/>
        </w:rPr>
      </w:pPr>
    </w:p>
    <w:p w14:paraId="55847C1E" w14:textId="77777777" w:rsidR="005A543A" w:rsidRPr="00CE2BFB" w:rsidRDefault="002A4EDF" w:rsidP="00CC72F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D9D9D9"/>
        <w:spacing w:after="120"/>
        <w:rPr>
          <w:rFonts w:ascii="GHEA Grapalat" w:hAnsi="GHEA Grapalat" w:cs="Garamond"/>
          <w:b/>
          <w:bCs/>
          <w:sz w:val="18"/>
          <w:szCs w:val="18"/>
          <w:lang w:val="hy-AM"/>
        </w:rPr>
      </w:pPr>
      <w:r w:rsidRPr="00CE2BFB">
        <w:rPr>
          <w:rFonts w:ascii="GHEA Grapalat" w:hAnsi="GHEA Grapalat" w:cs="Garamond"/>
          <w:b/>
          <w:bCs/>
          <w:sz w:val="18"/>
          <w:szCs w:val="18"/>
        </w:rPr>
        <w:t xml:space="preserve">2. Նկարագրություն՝ </w:t>
      </w:r>
      <w:r w:rsidRPr="00CE2BFB">
        <w:rPr>
          <w:rFonts w:ascii="GHEA Grapalat" w:hAnsi="GHEA Grapalat" w:cs="Garamond"/>
          <w:bCs/>
          <w:sz w:val="18"/>
          <w:szCs w:val="18"/>
          <w:vertAlign w:val="superscript"/>
        </w:rPr>
        <w:t>2</w:t>
      </w:r>
      <w:r w:rsidR="006C4589" w:rsidRPr="00CE2BFB">
        <w:rPr>
          <w:rFonts w:ascii="GHEA Grapalat" w:hAnsi="GHEA Grapalat" w:cs="Garamond"/>
          <w:bCs/>
          <w:sz w:val="18"/>
          <w:szCs w:val="18"/>
          <w:vertAlign w:val="superscript"/>
          <w:lang w:val="hy-AM"/>
        </w:rPr>
        <w:t>0</w:t>
      </w:r>
    </w:p>
    <w:tbl>
      <w:tblPr>
        <w:tblW w:w="13892" w:type="dxa"/>
        <w:tblInd w:w="-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92"/>
      </w:tblGrid>
      <w:tr w:rsidR="002A4EDF" w:rsidRPr="00CE2BFB" w14:paraId="05F700E2" w14:textId="77777777" w:rsidTr="00B3439B">
        <w:trPr>
          <w:trHeight w:val="1019"/>
        </w:trPr>
        <w:tc>
          <w:tcPr>
            <w:tcW w:w="138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9A670F" w14:textId="77777777" w:rsidR="002A4EDF" w:rsidRPr="00CE2BFB" w:rsidRDefault="002A4EDF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  <w:p w14:paraId="7C709452" w14:textId="77777777" w:rsidR="002A4EDF" w:rsidRPr="00CE2BFB" w:rsidRDefault="002A4EDF" w:rsidP="00CC72FE">
            <w:pPr>
              <w:spacing w:after="120"/>
              <w:rPr>
                <w:rFonts w:ascii="GHEA Grapalat" w:hAnsi="GHEA Grapalat" w:cs="Garamond"/>
                <w:b/>
                <w:bCs/>
                <w:sz w:val="18"/>
                <w:szCs w:val="18"/>
              </w:rPr>
            </w:pPr>
          </w:p>
        </w:tc>
      </w:tr>
    </w:tbl>
    <w:p w14:paraId="6FE99193" w14:textId="77777777" w:rsidR="002A4EDF" w:rsidRPr="00CE2BFB" w:rsidRDefault="002A4EDF" w:rsidP="004543AC">
      <w:pPr>
        <w:spacing w:after="120"/>
        <w:rPr>
          <w:rFonts w:ascii="GHEA Grapalat" w:hAnsi="GHEA Grapalat" w:cs="Garamond"/>
          <w:b/>
          <w:bCs/>
          <w:sz w:val="18"/>
          <w:szCs w:val="18"/>
        </w:rPr>
      </w:pPr>
    </w:p>
    <w:p w14:paraId="6E82AC6F" w14:textId="77777777" w:rsidR="005A543A" w:rsidRPr="00CE2BFB" w:rsidRDefault="002A4EDF" w:rsidP="00B3439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0" w:color="auto"/>
        </w:pBdr>
        <w:shd w:val="clear" w:color="auto" w:fill="D9D9D9"/>
        <w:spacing w:after="120"/>
        <w:rPr>
          <w:rFonts w:ascii="GHEA Grapalat" w:hAnsi="GHEA Grapalat" w:cs="Garamond"/>
          <w:b/>
          <w:bCs/>
          <w:sz w:val="18"/>
          <w:szCs w:val="18"/>
          <w:lang w:val="hy-AM"/>
        </w:rPr>
      </w:pPr>
      <w:r w:rsidRPr="00CE2BFB">
        <w:rPr>
          <w:rFonts w:ascii="GHEA Grapalat" w:hAnsi="GHEA Grapalat" w:cs="Garamond"/>
          <w:b/>
          <w:bCs/>
          <w:sz w:val="18"/>
          <w:szCs w:val="18"/>
        </w:rPr>
        <w:t xml:space="preserve">3. </w:t>
      </w:r>
      <w:r w:rsidR="007213E1" w:rsidRPr="00CE2BFB">
        <w:rPr>
          <w:rFonts w:ascii="GHEA Grapalat" w:hAnsi="GHEA Grapalat" w:cs="Garamond"/>
          <w:b/>
          <w:bCs/>
          <w:sz w:val="18"/>
          <w:szCs w:val="18"/>
        </w:rPr>
        <w:t>Ծախսերի ամփոփ գնահատականը՝</w:t>
      </w:r>
      <w:r w:rsidRPr="00CE2BFB">
        <w:rPr>
          <w:rFonts w:ascii="GHEA Grapalat" w:hAnsi="GHEA Grapalat" w:cs="Garamond"/>
          <w:b/>
          <w:bCs/>
          <w:sz w:val="18"/>
          <w:szCs w:val="18"/>
        </w:rPr>
        <w:t xml:space="preserve"> </w:t>
      </w:r>
      <w:r w:rsidR="007213E1" w:rsidRPr="00CE2BFB">
        <w:rPr>
          <w:rFonts w:ascii="GHEA Grapalat" w:hAnsi="GHEA Grapalat" w:cs="Garamond"/>
          <w:bCs/>
          <w:sz w:val="18"/>
          <w:szCs w:val="18"/>
          <w:vertAlign w:val="superscript"/>
        </w:rPr>
        <w:t>2</w:t>
      </w:r>
      <w:r w:rsidR="006C4589" w:rsidRPr="00CE2BFB">
        <w:rPr>
          <w:rFonts w:ascii="GHEA Grapalat" w:hAnsi="GHEA Grapalat" w:cs="Garamond"/>
          <w:bCs/>
          <w:sz w:val="18"/>
          <w:szCs w:val="18"/>
          <w:vertAlign w:val="superscript"/>
          <w:lang w:val="hy-AM"/>
        </w:rPr>
        <w:t>1</w:t>
      </w:r>
    </w:p>
    <w:tbl>
      <w:tblPr>
        <w:tblW w:w="138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79"/>
        <w:gridCol w:w="943"/>
        <w:gridCol w:w="787"/>
        <w:gridCol w:w="830"/>
        <w:gridCol w:w="9"/>
        <w:gridCol w:w="913"/>
        <w:gridCol w:w="853"/>
        <w:gridCol w:w="836"/>
        <w:gridCol w:w="9"/>
        <w:gridCol w:w="751"/>
        <w:gridCol w:w="745"/>
        <w:gridCol w:w="837"/>
      </w:tblGrid>
      <w:tr w:rsidR="00BC3067" w:rsidRPr="003E5302" w14:paraId="02623E63" w14:textId="77777777" w:rsidTr="00B3439B">
        <w:trPr>
          <w:trHeight w:val="842"/>
        </w:trPr>
        <w:tc>
          <w:tcPr>
            <w:tcW w:w="6379" w:type="dxa"/>
            <w:vMerge w:val="restart"/>
            <w:shd w:val="clear" w:color="auto" w:fill="D9D9D9"/>
          </w:tcPr>
          <w:p w14:paraId="261E1E3B" w14:textId="77777777" w:rsidR="007213E1" w:rsidRPr="00CE2BFB" w:rsidRDefault="007213E1" w:rsidP="00CC72FE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Բյուջետային ծախսերի տնտեսագիտական դասակարգման հոդվածի անվանումը</w:t>
            </w:r>
          </w:p>
        </w:tc>
        <w:tc>
          <w:tcPr>
            <w:tcW w:w="2569" w:type="dxa"/>
            <w:gridSpan w:val="4"/>
            <w:tcBorders>
              <w:bottom w:val="single" w:sz="4" w:space="0" w:color="auto"/>
            </w:tcBorders>
            <w:shd w:val="clear" w:color="auto" w:fill="D9D9D9"/>
          </w:tcPr>
          <w:p w14:paraId="6C7A734E" w14:textId="77777777" w:rsidR="007213E1" w:rsidRPr="00CE2BFB" w:rsidRDefault="007213E1" w:rsidP="006C4589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Միջոցառման գծով հաշվարկված ծախսերը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2</w:t>
            </w:r>
            <w:r w:rsidR="006C4589"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2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 xml:space="preserve"> (հազ. դրամ)</w:t>
            </w:r>
          </w:p>
        </w:tc>
        <w:tc>
          <w:tcPr>
            <w:tcW w:w="2611" w:type="dxa"/>
            <w:gridSpan w:val="4"/>
            <w:tcBorders>
              <w:bottom w:val="single" w:sz="4" w:space="0" w:color="auto"/>
            </w:tcBorders>
            <w:shd w:val="clear" w:color="auto" w:fill="D9D9D9"/>
          </w:tcPr>
          <w:p w14:paraId="30A6682E" w14:textId="77777777" w:rsidR="007213E1" w:rsidRPr="00CE2BFB" w:rsidRDefault="007213E1" w:rsidP="00F06498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Ծախսային խնայողության գծով ամփոփ առաջարկը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2</w:t>
            </w:r>
            <w:r w:rsidR="006C4589"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3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 xml:space="preserve"> (հազ. դրամ) (+/-)</w:t>
            </w:r>
          </w:p>
        </w:tc>
        <w:tc>
          <w:tcPr>
            <w:tcW w:w="2333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7AF77577" w14:textId="77777777" w:rsidR="007213E1" w:rsidRPr="00CE2BFB" w:rsidRDefault="007213E1" w:rsidP="00D16691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Միջոցառման գծով ծախսերը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2</w:t>
            </w:r>
            <w:r w:rsidR="006C4589"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  <w:lang w:val="hy-AM"/>
              </w:rPr>
              <w:t>4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 xml:space="preserve"> (հազ. դրամ)</w:t>
            </w:r>
          </w:p>
        </w:tc>
      </w:tr>
      <w:tr w:rsidR="00E5581F" w:rsidRPr="00CE2BFB" w14:paraId="65DDAD7F" w14:textId="77777777" w:rsidTr="00A86EBB">
        <w:trPr>
          <w:trHeight w:val="282"/>
        </w:trPr>
        <w:tc>
          <w:tcPr>
            <w:tcW w:w="6379" w:type="dxa"/>
            <w:vMerge/>
            <w:shd w:val="clear" w:color="auto" w:fill="D9D9D9"/>
          </w:tcPr>
          <w:p w14:paraId="0DFFFBAA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</w:pPr>
          </w:p>
        </w:tc>
        <w:tc>
          <w:tcPr>
            <w:tcW w:w="943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306655DE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2022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0F8FD76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3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4B209393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4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3BCA43F9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2022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99E6B91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3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2D9177CA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4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40AD3941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2022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07A4748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3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7E0D78BC" w14:textId="77777777" w:rsidR="00854346" w:rsidRPr="00CE2BFB" w:rsidRDefault="00854346" w:rsidP="00854346">
            <w:pPr>
              <w:jc w:val="center"/>
              <w:rPr>
                <w:rFonts w:ascii="GHEA Grapalat" w:hAnsi="GHEA Grapalat" w:cs="Garamond"/>
                <w:bCs/>
                <w:sz w:val="18"/>
                <w:szCs w:val="18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202</w:t>
            </w:r>
            <w:r>
              <w:rPr>
                <w:rFonts w:ascii="GHEA Grapalat" w:hAnsi="GHEA Grapalat" w:cs="Garamond"/>
                <w:bCs/>
                <w:sz w:val="18"/>
                <w:szCs w:val="18"/>
              </w:rPr>
              <w:t>4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>թ</w:t>
            </w:r>
          </w:p>
        </w:tc>
      </w:tr>
      <w:tr w:rsidR="0085514C" w:rsidRPr="00CE2BFB" w14:paraId="15207574" w14:textId="77777777" w:rsidTr="00B3439B">
        <w:tc>
          <w:tcPr>
            <w:tcW w:w="6379" w:type="dxa"/>
            <w:shd w:val="clear" w:color="auto" w:fill="auto"/>
          </w:tcPr>
          <w:p w14:paraId="0455BBE1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i/>
                <w:sz w:val="18"/>
                <w:szCs w:val="18"/>
              </w:rPr>
              <w:t>&lt;Լրացնել բյուջետային ծախսերի տնտեսագիտական դասակարգման հոդվածի անվանումը&gt;</w:t>
            </w:r>
          </w:p>
        </w:tc>
        <w:tc>
          <w:tcPr>
            <w:tcW w:w="943" w:type="dxa"/>
            <w:tcBorders>
              <w:right w:val="single" w:sz="4" w:space="0" w:color="auto"/>
            </w:tcBorders>
            <w:shd w:val="clear" w:color="auto" w:fill="auto"/>
          </w:tcPr>
          <w:p w14:paraId="681558F0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01E3DB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0" w:type="dxa"/>
            <w:tcBorders>
              <w:left w:val="single" w:sz="4" w:space="0" w:color="auto"/>
            </w:tcBorders>
            <w:shd w:val="clear" w:color="auto" w:fill="auto"/>
          </w:tcPr>
          <w:p w14:paraId="618EF4EA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9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456A33A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C0C954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  <w:shd w:val="clear" w:color="auto" w:fill="auto"/>
          </w:tcPr>
          <w:p w14:paraId="60F86C83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6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567C4FE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FD1139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auto"/>
          </w:tcPr>
          <w:p w14:paraId="4F8AA673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</w:tr>
      <w:tr w:rsidR="0085514C" w:rsidRPr="00CE2BFB" w14:paraId="6A767675" w14:textId="77777777" w:rsidTr="00B3439B">
        <w:tc>
          <w:tcPr>
            <w:tcW w:w="6379" w:type="dxa"/>
            <w:shd w:val="clear" w:color="auto" w:fill="auto"/>
          </w:tcPr>
          <w:p w14:paraId="1946974B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i/>
                <w:sz w:val="18"/>
                <w:szCs w:val="18"/>
                <w:lang w:val="hy-AM"/>
              </w:rPr>
              <w:t>&lt;Լրացնել բյուջետային ծախսերի տնտեսագիտական դասակարգման հոդվածի անվանումը&gt;</w:t>
            </w:r>
          </w:p>
        </w:tc>
        <w:tc>
          <w:tcPr>
            <w:tcW w:w="943" w:type="dxa"/>
            <w:tcBorders>
              <w:right w:val="single" w:sz="4" w:space="0" w:color="auto"/>
            </w:tcBorders>
            <w:shd w:val="clear" w:color="auto" w:fill="auto"/>
          </w:tcPr>
          <w:p w14:paraId="4426DBE8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CF2DF2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0" w:type="dxa"/>
            <w:tcBorders>
              <w:left w:val="single" w:sz="4" w:space="0" w:color="auto"/>
            </w:tcBorders>
            <w:shd w:val="clear" w:color="auto" w:fill="auto"/>
          </w:tcPr>
          <w:p w14:paraId="24226E83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9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7F66A03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4DC770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  <w:shd w:val="clear" w:color="auto" w:fill="auto"/>
          </w:tcPr>
          <w:p w14:paraId="79E8DF10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6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5C25EAC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B6E20C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auto"/>
          </w:tcPr>
          <w:p w14:paraId="4F0AC00C" w14:textId="77777777" w:rsidR="007213E1" w:rsidRPr="00CE2BFB" w:rsidRDefault="007213E1" w:rsidP="007213E1">
            <w:pPr>
              <w:rPr>
                <w:sz w:val="18"/>
                <w:szCs w:val="18"/>
                <w:lang w:val="hy-AM"/>
              </w:rPr>
            </w:pPr>
          </w:p>
        </w:tc>
      </w:tr>
      <w:tr w:rsidR="0085514C" w:rsidRPr="00CE2BFB" w14:paraId="2776A27A" w14:textId="77777777" w:rsidTr="00B3439B">
        <w:tc>
          <w:tcPr>
            <w:tcW w:w="6379" w:type="dxa"/>
            <w:shd w:val="clear" w:color="auto" w:fill="auto"/>
          </w:tcPr>
          <w:p w14:paraId="5DAB4822" w14:textId="77777777" w:rsidR="007213E1" w:rsidRPr="00CE2BFB" w:rsidRDefault="007213E1" w:rsidP="00134914">
            <w:r w:rsidRPr="00CE2BFB">
              <w:t>…</w:t>
            </w:r>
          </w:p>
        </w:tc>
        <w:tc>
          <w:tcPr>
            <w:tcW w:w="943" w:type="dxa"/>
            <w:tcBorders>
              <w:right w:val="single" w:sz="4" w:space="0" w:color="auto"/>
            </w:tcBorders>
            <w:shd w:val="clear" w:color="auto" w:fill="auto"/>
          </w:tcPr>
          <w:p w14:paraId="0EFB3432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E0E98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0" w:type="dxa"/>
            <w:tcBorders>
              <w:left w:val="single" w:sz="4" w:space="0" w:color="auto"/>
            </w:tcBorders>
            <w:shd w:val="clear" w:color="auto" w:fill="auto"/>
          </w:tcPr>
          <w:p w14:paraId="7452D267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9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85EBCEB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8254D1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  <w:shd w:val="clear" w:color="auto" w:fill="auto"/>
          </w:tcPr>
          <w:p w14:paraId="03FCC0C7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6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27C4685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AA26F2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auto"/>
          </w:tcPr>
          <w:p w14:paraId="4EA4E875" w14:textId="77777777" w:rsidR="007213E1" w:rsidRPr="00CE2BFB" w:rsidRDefault="007213E1" w:rsidP="007213E1">
            <w:pPr>
              <w:rPr>
                <w:lang w:val="hy-AM"/>
              </w:rPr>
            </w:pPr>
          </w:p>
        </w:tc>
      </w:tr>
      <w:tr w:rsidR="0085514C" w:rsidRPr="00CE2BFB" w14:paraId="16E70F55" w14:textId="77777777" w:rsidTr="00B3439B">
        <w:tc>
          <w:tcPr>
            <w:tcW w:w="6379" w:type="dxa"/>
            <w:shd w:val="clear" w:color="auto" w:fill="D9D9D9"/>
          </w:tcPr>
          <w:p w14:paraId="0D43F139" w14:textId="77777777" w:rsidR="007213E1" w:rsidRPr="00CE2BFB" w:rsidRDefault="007213E1" w:rsidP="00134914">
            <w:pPr>
              <w:jc w:val="both"/>
              <w:rPr>
                <w:lang w:val="hy-AM"/>
              </w:rPr>
            </w:pPr>
            <w:r w:rsidRPr="00CE2BFB">
              <w:rPr>
                <w:rFonts w:ascii="GHEA Grapalat" w:hAnsi="GHEA Grapalat" w:cs="Garamond"/>
                <w:bCs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943" w:type="dxa"/>
            <w:tcBorders>
              <w:right w:val="single" w:sz="4" w:space="0" w:color="auto"/>
            </w:tcBorders>
            <w:shd w:val="clear" w:color="auto" w:fill="auto"/>
          </w:tcPr>
          <w:p w14:paraId="0289D574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CE6A06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0" w:type="dxa"/>
            <w:tcBorders>
              <w:left w:val="single" w:sz="4" w:space="0" w:color="auto"/>
            </w:tcBorders>
            <w:shd w:val="clear" w:color="auto" w:fill="auto"/>
          </w:tcPr>
          <w:p w14:paraId="15C672CD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9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92EEE5F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7BB2CB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  <w:shd w:val="clear" w:color="auto" w:fill="auto"/>
          </w:tcPr>
          <w:p w14:paraId="5C86C806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6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9B46373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580160" w14:textId="77777777" w:rsidR="007213E1" w:rsidRPr="00CE2BFB" w:rsidRDefault="007213E1" w:rsidP="007213E1">
            <w:pPr>
              <w:rPr>
                <w:lang w:val="hy-AM"/>
              </w:rPr>
            </w:pPr>
          </w:p>
        </w:tc>
        <w:tc>
          <w:tcPr>
            <w:tcW w:w="837" w:type="dxa"/>
            <w:tcBorders>
              <w:left w:val="single" w:sz="4" w:space="0" w:color="auto"/>
            </w:tcBorders>
            <w:shd w:val="clear" w:color="auto" w:fill="auto"/>
          </w:tcPr>
          <w:p w14:paraId="4339AE78" w14:textId="77777777" w:rsidR="007213E1" w:rsidRPr="00CE2BFB" w:rsidRDefault="007213E1" w:rsidP="007213E1">
            <w:pPr>
              <w:rPr>
                <w:lang w:val="hy-AM"/>
              </w:rPr>
            </w:pPr>
          </w:p>
        </w:tc>
      </w:tr>
    </w:tbl>
    <w:p w14:paraId="3943EC46" w14:textId="77777777" w:rsidR="00DB7779" w:rsidRPr="00CE2BFB" w:rsidRDefault="00DB7779" w:rsidP="0085514C">
      <w:pPr>
        <w:rPr>
          <w:lang w:val="hy-AM"/>
        </w:rPr>
      </w:pPr>
    </w:p>
    <w:p w14:paraId="159C7751" w14:textId="77777777" w:rsidR="00886BF7" w:rsidRPr="00CE2BFB" w:rsidRDefault="00886BF7" w:rsidP="00B3439B">
      <w:pPr>
        <w:pStyle w:val="Graphic"/>
        <w:tabs>
          <w:tab w:val="left" w:pos="978"/>
        </w:tabs>
        <w:ind w:firstLine="720"/>
        <w:rPr>
          <w:rFonts w:ascii="GHEA Grapalat" w:hAnsi="GHEA Grapalat" w:cs="Sylfaen"/>
          <w:b/>
          <w:i/>
          <w:iCs/>
          <w:sz w:val="24"/>
          <w:szCs w:val="24"/>
          <w:lang w:val="hy-AM"/>
        </w:rPr>
      </w:pP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lastRenderedPageBreak/>
        <w:t>ԼՐԱՑՄԱՆ ՊԱՀԱՆՋՆԵՐ</w:t>
      </w:r>
    </w:p>
    <w:p w14:paraId="2E9A0C82" w14:textId="77777777" w:rsidR="00DB7779" w:rsidRPr="00CE2BFB" w:rsidRDefault="00886BF7" w:rsidP="0085514C">
      <w:pPr>
        <w:pStyle w:val="Graphic"/>
        <w:rPr>
          <w:i/>
          <w:lang w:val="hy-AM"/>
        </w:rPr>
      </w:pPr>
      <w:r w:rsidRPr="00CE2BFB">
        <w:rPr>
          <w:rFonts w:ascii="GHEA Grapalat" w:hAnsi="GHEA Grapalat"/>
          <w:b/>
          <w:i/>
          <w:kern w:val="36"/>
          <w:sz w:val="24"/>
          <w:szCs w:val="24"/>
          <w:lang w:val="hy-AM"/>
        </w:rPr>
        <w:t xml:space="preserve">Հավելված N 1. </w:t>
      </w: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>Գոյություն ունեցող պարտավորությունների գծով ծախսակազմումների ամփոփ ձևաչափի</w:t>
      </w:r>
    </w:p>
    <w:p w14:paraId="66DEA5E6" w14:textId="77777777" w:rsidR="00886BF7" w:rsidRPr="00CE2BFB" w:rsidRDefault="00886BF7" w:rsidP="0085514C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068F5E1F" w14:textId="77777777" w:rsidR="005E1807" w:rsidRPr="00CE2BFB" w:rsidRDefault="00886BF7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1. </w:t>
      </w:r>
      <w:r w:rsidR="005E180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Ձևաչափը լրացվում է բյուջետային ծրագրերի յուրաքանչյուր միջոցառման համար առանձին փաստաթղթի տեսքով </w:t>
      </w:r>
    </w:p>
    <w:p w14:paraId="451A7E83" w14:textId="77777777" w:rsidR="004A4CB1" w:rsidRPr="00CE2BFB" w:rsidRDefault="00886BF7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2. </w:t>
      </w:r>
      <w:r w:rsidR="004A4CB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Լրացվում է բյուջետային ծրագրի դասիչը և անվանումը</w:t>
      </w:r>
    </w:p>
    <w:p w14:paraId="24744AB9" w14:textId="77777777" w:rsidR="004A4CB1" w:rsidRPr="00CE2BFB" w:rsidRDefault="004A4CB1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3. Լրացվում է բյուջետային ծրագրի միջոցառման դասիչը և անվանումը </w:t>
      </w:r>
    </w:p>
    <w:p w14:paraId="1C635A99" w14:textId="77777777" w:rsidR="004A4CB1" w:rsidRPr="00CE2BFB" w:rsidRDefault="004A4CB1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4. Լրացվում է միջոցառման հիմքում դրված ծախսային պարտավորության բնույթը՝ </w:t>
      </w:r>
      <w:r w:rsidR="005E180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«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Պարտադիր ծախսերին դասվող միջոցառում</w:t>
      </w:r>
      <w:r w:rsidR="005E180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»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, «Հայեցողական ծախսերին դասվող միջոցառում (շարունակական)», «Հայեցողական ծախսերին դասվող միջոցառում (</w:t>
      </w:r>
      <w:r w:rsidR="00943454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ոչ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շարունակական)»</w:t>
      </w:r>
      <w:r w:rsidR="00943454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  <w:r w:rsidR="005E180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</w:p>
    <w:p w14:paraId="2A976CAF" w14:textId="77777777" w:rsidR="00886BF7" w:rsidRPr="00CE2BFB" w:rsidRDefault="00886BF7" w:rsidP="005E1807">
      <w:pPr>
        <w:rPr>
          <w:rFonts w:ascii="GHEA Grapalat" w:hAnsi="GHEA Grapalat" w:cs="Garamond"/>
          <w:b/>
          <w:bCs/>
          <w:sz w:val="20"/>
          <w:szCs w:val="20"/>
          <w:lang w:val="hy-AM"/>
        </w:rPr>
      </w:pPr>
    </w:p>
    <w:p w14:paraId="0E314BE5" w14:textId="77777777" w:rsidR="00886BF7" w:rsidRPr="00CE2BFB" w:rsidRDefault="00886BF7" w:rsidP="005E1807">
      <w:pPr>
        <w:rPr>
          <w:rFonts w:ascii="GHEA Grapalat" w:hAnsi="GHEA Grapalat"/>
          <w:i/>
          <w:sz w:val="16"/>
          <w:szCs w:val="16"/>
          <w:lang w:val="hy-AM"/>
        </w:rPr>
      </w:pPr>
      <w:r w:rsidRPr="00CE2BFB">
        <w:rPr>
          <w:rFonts w:ascii="GHEA Grapalat" w:hAnsi="GHEA Grapalat" w:cs="Garamond"/>
          <w:b/>
          <w:bCs/>
          <w:i/>
          <w:sz w:val="20"/>
          <w:szCs w:val="20"/>
          <w:lang w:val="hy-AM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i/>
          <w:sz w:val="20"/>
          <w:szCs w:val="20"/>
          <w:lang w:val="hy-AM"/>
        </w:rPr>
        <w:t>1</w:t>
      </w:r>
      <w:r w:rsidRPr="00CE2BFB">
        <w:rPr>
          <w:rFonts w:ascii="GHEA Grapalat" w:hAnsi="GHEA Grapalat" w:cs="Garamond"/>
          <w:b/>
          <w:bCs/>
          <w:i/>
          <w:sz w:val="20"/>
          <w:szCs w:val="20"/>
          <w:lang w:val="hy-AM"/>
        </w:rPr>
        <w:t>. Ծախսերի վրա ազդող ծախսային գործոնները</w:t>
      </w:r>
    </w:p>
    <w:p w14:paraId="14394D43" w14:textId="77777777" w:rsidR="004543AC" w:rsidRPr="00CE2BFB" w:rsidRDefault="004543AC" w:rsidP="005E1807">
      <w:pPr>
        <w:rPr>
          <w:rFonts w:ascii="GHEA Grapalat" w:hAnsi="GHEA Grapalat"/>
          <w:i/>
          <w:sz w:val="16"/>
          <w:szCs w:val="16"/>
          <w:lang w:val="hy-AM"/>
        </w:rPr>
      </w:pPr>
    </w:p>
    <w:p w14:paraId="7555B83C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5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«Ծախսային գործոնը</w:t>
      </w:r>
      <w:r w:rsidR="0052001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կամ սպառվող (ծախսվող) ռեսուրսը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» սյունակում ներկայացվում են ծախսերի մակարդակի վրա ուղղակիորեն ազդող բոլոր այն գործոնները, որոնց ազդեցությամբ փոփոխություններ են կատարվել ծախսերում</w:t>
      </w:r>
      <w:r w:rsidR="0052001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, ինչպես նաև այն սեսուրսների անվանումները, որոնց սպառման (ծախսման) չափերը փոխվել են այդ գործոնների անմիջական ազդեցությամբ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։ Ծախսային գործոնները պետք է ներառեն միայն այն </w:t>
      </w:r>
      <w:r w:rsidR="0052001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գնային և ոչ գնային 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գործոնները, 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որոնց մակարդակների փոփոխությունները կատարվել են հայտատուից անկախ պատճառներով և 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որոնք անմիջականորեն ազդել են ռեսուրսների սպառման</w:t>
      </w:r>
      <w:r w:rsidR="0052001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(ծախսման)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մակարդակի </w:t>
      </w:r>
      <w:r w:rsidR="0052001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կամ դրանց գների վրա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(օրինակ՝ շահառուների թվաքանակի փոփոխությունը, նվազագույն աշխատավարձի փոփոխությունը և այլն)</w:t>
      </w:r>
      <w:r w:rsidR="004A4CB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CA49F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Սպառվող ռեսուսրները պետք է ներառեն այն բոլոր ռեսուրսները, որոնց սպառման (ծախսման)  մակարդակները փոփոխվել են վերոհիշյալ գործոնների ազդեցությամբ և որոնք հանգեցրել են ծախսերի հաշվարկների փոփոխության (օրինակ՝ </w:t>
      </w:r>
      <w:r w:rsidR="00AE6126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աշխատողների թվաքականի փոփոխություն, էլեկտրաէներգիային սպառման ծավալների փոփոխություն 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և այլն</w:t>
      </w:r>
      <w:r w:rsidR="00AE6126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):</w:t>
      </w:r>
    </w:p>
    <w:p w14:paraId="7489DF23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6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«Գործոնի տեսակը» սյունակում ներկայացվում են համապատասխան գործոնի տեսակը՝ «գնային գործոն» կամ «ոչ գնային գործոն»:</w:t>
      </w:r>
    </w:p>
    <w:p w14:paraId="68423FF8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7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«Չափի միավորը» արտահայտում է համապատասխան գործոնի ցուցանիշի չափման միավորը:</w:t>
      </w:r>
    </w:p>
    <w:p w14:paraId="509CE97B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8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«Ստանդարտի (նորմատիվի) առկայությունը» սյունակում լրացվում է «Ոչ» բառը համապատասխան ցուցանիշի հետ կապված ծախսային ստանդարտների (նորմատիվի) բացակայության դեպքում, իսկ դրա առկայության դեպքում կատարվում է հղում այդ ստանդարտը կամ նորմատիվը սահմանող փաստաթղթին: </w:t>
      </w:r>
    </w:p>
    <w:p w14:paraId="2EB5EC1A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9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Գործոնի կամ ռեսուրսի սպառման (ծախսման) մակարդակը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» սյունակում լրացվում 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է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ծախսային գործոնների 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կամ դրանց ազդեցությամբ փոփոխված՝ ռեսուրսների սպառման (ծախսման) 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մակարդակներն արտահայտող ցուցանիշները՝ համապատասխան տարիների համար:</w:t>
      </w:r>
    </w:p>
    <w:p w14:paraId="142F61D0" w14:textId="77777777" w:rsidR="00886BF7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10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«Հիմնավորում/պատճառներ» սյունակում լրացվում են գործոնի մակարդակների</w:t>
      </w:r>
      <w:r w:rsidR="006B4EA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, ինչպես նաև դրանց ազդեցությամբ համապատասխան ռեսուրսների սպառման մակարդակների </w:t>
      </w:r>
      <w:r w:rsidR="00886BF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փոփոխության պատճառներն ու հիմնավորումները: Ներկայացվում են հիմնավորումներ ծախսերի վրա ազդող գործոնների ընտրության և բյուջետավորվող տարիներից յուրաքանչյուրում նախորդ ժամանակահատվածների համեմատ կանխատեսվող փոփոխությունների վերաբերյալ։ Հիմնավորումները ներկայացնելիս, անհրաժեշտ է ներկայացնել նաև այն ընդհանուր երևույթները/գործոնները/հանգամանքները, որոնք ազդել են համապատասխան գործոնների կանխատեսվող փոփոխությունների վրա (օրինակ պահանջարկի փոփոխություն, իրավական ակտերի ընդունում և այլն)</w:t>
      </w:r>
      <w:r w:rsidR="004A4CB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  <w:r w:rsidR="00AB25F3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Սպառվող ռեսուսրներից յուրաքանչյուրի համար պետք է ներկայացնել, թե որ գործոնի ազդեցությամբ է փոփոխության ենթարկվել տվյալ ռեսուրսի սպառման (ծախսման) մակարդակը:</w:t>
      </w:r>
    </w:p>
    <w:p w14:paraId="78C81D29" w14:textId="77777777" w:rsidR="00886BF7" w:rsidRPr="00CE2BFB" w:rsidRDefault="00886BF7" w:rsidP="0085514C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30139B5E" w14:textId="77777777" w:rsidR="00B0591A" w:rsidRPr="00CE2BFB" w:rsidRDefault="00B0591A" w:rsidP="0085514C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 w:cs="Garamond"/>
          <w:b/>
          <w:bCs/>
          <w:i/>
          <w:sz w:val="20"/>
          <w:lang w:val="hy-AM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i/>
          <w:sz w:val="20"/>
          <w:lang w:val="hy-AM"/>
        </w:rPr>
        <w:t>2</w:t>
      </w:r>
      <w:r w:rsidRPr="00CE2BFB">
        <w:rPr>
          <w:rFonts w:ascii="GHEA Grapalat" w:hAnsi="GHEA Grapalat" w:cs="Garamond"/>
          <w:b/>
          <w:bCs/>
          <w:i/>
          <w:sz w:val="20"/>
          <w:lang w:val="hy-AM"/>
        </w:rPr>
        <w:t xml:space="preserve">. Ծախսերի ամփոփ հաշվարկն </w:t>
      </w:r>
      <w:r w:rsidR="00576E79" w:rsidRPr="00CE2BFB">
        <w:rPr>
          <w:rFonts w:ascii="GHEA Grapalat" w:hAnsi="GHEA Grapalat" w:cs="Garamond"/>
          <w:b/>
          <w:bCs/>
          <w:i/>
          <w:sz w:val="20"/>
          <w:lang w:val="hy-AM"/>
        </w:rPr>
        <w:t>(</w:t>
      </w:r>
      <w:r w:rsidRPr="00CE2BFB">
        <w:rPr>
          <w:rFonts w:ascii="GHEA Grapalat" w:hAnsi="GHEA Grapalat" w:cs="Garamond"/>
          <w:b/>
          <w:bCs/>
          <w:i/>
          <w:sz w:val="20"/>
          <w:lang w:val="hy-AM"/>
        </w:rPr>
        <w:t>առանց ծախսային խնայողությունների գծով առաջարկների ներառման</w:t>
      </w:r>
      <w:r w:rsidR="00576E79" w:rsidRPr="00CE2BFB">
        <w:rPr>
          <w:rFonts w:ascii="GHEA Grapalat" w:hAnsi="GHEA Grapalat" w:cs="Garamond"/>
          <w:b/>
          <w:bCs/>
          <w:i/>
          <w:sz w:val="20"/>
          <w:lang w:val="hy-AM"/>
        </w:rPr>
        <w:t>)</w:t>
      </w:r>
    </w:p>
    <w:p w14:paraId="7B3C2728" w14:textId="77777777" w:rsidR="004543AC" w:rsidRPr="00CE2BFB" w:rsidRDefault="004543AC" w:rsidP="0085514C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4DB72AB5" w14:textId="77777777" w:rsidR="004543AC" w:rsidRPr="00CE2BFB" w:rsidRDefault="004543AC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lastRenderedPageBreak/>
        <w:t>1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Աղյուսակում ներկայացվում է միջոցառման գծով գոյություն ուեցող ծախսային պարտավորությունների ճշգրտված հաշվարկը առանց ծախսային խնայողությունների վերաբերյալ առաջարկների ներառման: Ծախսակազմման նպատակով մեկից ավելի ծախսերի օբյեկտների առանձնացման դեպքում յուրաքանչյուր ծախսերի օբյեկտի համար լրացվում է առանձին աղյուսակ:</w:t>
      </w:r>
    </w:p>
    <w:p w14:paraId="06EE414B" w14:textId="77777777" w:rsidR="004543AC" w:rsidRPr="00577FE4" w:rsidRDefault="004543AC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«Ծախսային տարրերը» սյունակում ներկայացվում է տվյալ միջոցառմանն առնչվող ծախսային տարրեր</w:t>
      </w:r>
      <w:r w:rsidR="00A14582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ը՝ խմբավորված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ըստ բյուջետային ծախսերի տնտեսագիտական դասակարգման հոդվածների: Ընդ որում, ըստ հոդվածների բացված ներկայացվում են միայն այն ծախսերը, որոնց հաշվարկներում հայտատուից անկախ պատճառներով փոփոխություններ են կատարվել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բազային տարվա (20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20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թ) ծախսերի համեմատ: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Բազային տարում համապատասխան ծախսերի վերաբերյալ փաստացի ցուցանիշների բացակայության դեպքում որպես համեմատության ելակետ անհրաժեշտ է դիտարկել 20</w:t>
      </w:r>
      <w:r w:rsidR="00DE732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թվականի համար հաստատված համապատասխան պլանային ցուցանիշները: </w:t>
      </w:r>
    </w:p>
    <w:p w14:paraId="7D4B7E0F" w14:textId="77777777" w:rsidR="004543AC" w:rsidRPr="00577FE4" w:rsidRDefault="004543AC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C4589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3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Լրացվում է ծախսերի փոփոխության հանգեցրած գնային և ոչ գնային գործոնների 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կամ սպառվող ռեսուրսների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անվանումները և չափման միավորները, ինչպես նաև 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դրանց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մակարդակները (գնային գործոնների դեպքում՝ դրամական, իսկ ոչ գնային գործոնների դեպքում բնաիրային արտահայտությամբ) համապատասխան տարիների համար: Մեկից ավելի համապատասխան գործոնների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/ռեսուրսների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առկայության պարագայում 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դրանցից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յուրաքանչյուրի համար անհրաժեշտ է աղյուսակում ավելացնել նոր սյունակներ: Ընդ որում, անհրաժեշտության դեպքում, բացի համապատասխան ծախսերում փոփոխության հանգեցրած գործոններից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/ռեսուրսներից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անհրաժեշտ է ներառել նաև այն գործոնների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/ռեսուրսների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վերաբերյալ տվյալները, որոնք ներառված են այդ ծախսերի հաշվարկներում, սակայն չեն ենթարկվել փոփոխության:</w:t>
      </w:r>
    </w:p>
    <w:p w14:paraId="542FFEE8" w14:textId="77777777" w:rsidR="004543AC" w:rsidRPr="00577FE4" w:rsidRDefault="004543AC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C4589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4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. Լրացվում է համապատասխան ծախսային տարրերի գծով ծախսերի հաշվարկը: Այն հաշվարկվում է ելնելով ծախսային (գնային և ոչ գնային) գործոնների</w:t>
      </w:r>
      <w:r w:rsidR="006B4EA1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կամ ռեսուրսների սպառման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մակարդակներից:</w:t>
      </w:r>
    </w:p>
    <w:p w14:paraId="5052F50E" w14:textId="77777777" w:rsidR="004543AC" w:rsidRPr="00577FE4" w:rsidRDefault="004543AC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C4589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5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.</w:t>
      </w:r>
      <w:r w:rsidRPr="00577FE4">
        <w:rPr>
          <w:rFonts w:ascii="GHEA Grapalat" w:hAnsi="GHEA Grapalat" w:cs="Garamond"/>
          <w:bCs/>
          <w:sz w:val="16"/>
          <w:szCs w:val="16"/>
          <w:lang w:val="hy-AM"/>
        </w:rPr>
        <w:t xml:space="preserve"> 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«Ընդամենը փոփոխության ենթարկված ծախսեր» տողում լրացում է բազային տարվա (20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20</w:t>
      </w: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թ) ծախսերի համեմատ հայտատուից անկախ պատճառներով փոփոխության ենթարկված բոլոր ծախսային տարրերի (հոդվածների) գծով ընհանուր ծախսերը: Այն հավասար է փոփոխության ենթարկված հոդվածների գծով ծախսերի հանրագումարին: 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Բազային տարում համապատասխան ծախսերի վերաբերյալ փաստացի ցուցանիշների բացակայության դեպքում որպես համեմատության ելակետ անհրաժեշտ է դիտարկել 20</w:t>
      </w:r>
      <w:r w:rsidR="00DE732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թվականի համար հաստատված համապատասխան պլանային ցուցանիշները:</w:t>
      </w:r>
    </w:p>
    <w:p w14:paraId="198FEDB5" w14:textId="77777777" w:rsidR="004543AC" w:rsidRPr="00577FE4" w:rsidRDefault="006C4589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16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. «Ընդամենը փոփոխության չենթարկված ծախսեր» տողում լրացում է բազային տարվա (20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20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թ) ծախսերի համեմատ փոփոխության չենթարկված բոլոր 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ծախսային տարրերի (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հոդվածների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)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գծով ընհանուր ծախսերը: Այն հավասար է փոփոխության չենթարկված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ծախսային տարրերի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(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հոդվածների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)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գծով ծախսերի հանրագումարին: Ընդ որում, այդ 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ծախսային տարրերի (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հոդվածների</w:t>
      </w:r>
      <w:r w:rsidR="00A1458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)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գծով ծախսերի բացվածքը աղյուսակում չի ներկայացվում: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Բազային տարում համապատասխան ծախսերի վերաբերյալ փաստացի ցուցանիշների բացակայության դեպքում որպես համեմատության ելակետ անհրաժեշտ է դիտարկել 20</w:t>
      </w:r>
      <w:r w:rsidR="00DE7322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2B7AB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93170D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թվականի համար հաստատված համապատասխան պլանային ցուցանիշները: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</w:p>
    <w:p w14:paraId="419F0781" w14:textId="77777777" w:rsidR="004543AC" w:rsidRPr="00CE2BFB" w:rsidRDefault="006C4589" w:rsidP="004543A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17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.</w:t>
      </w:r>
      <w:r w:rsidR="004543AC" w:rsidRPr="00577FE4">
        <w:rPr>
          <w:rFonts w:ascii="GHEA Grapalat" w:hAnsi="GHEA Grapalat" w:cs="Garamond"/>
          <w:bCs/>
          <w:sz w:val="16"/>
          <w:szCs w:val="16"/>
          <w:lang w:val="hy-AM"/>
        </w:rPr>
        <w:t xml:space="preserve"> </w:t>
      </w:r>
      <w:r w:rsidR="004543AC" w:rsidRPr="00577FE4">
        <w:rPr>
          <w:rFonts w:ascii="GHEA Grapalat" w:hAnsi="GHEA Grapalat"/>
          <w:i/>
          <w:kern w:val="16"/>
          <w:sz w:val="18"/>
          <w:szCs w:val="18"/>
          <w:lang w:val="hy-AM"/>
        </w:rPr>
        <w:t>«ԸՆԴԱՄԵՆԸ» տողում լրացում է միջոցառման գծով բոլոր ծախսերի հանրագումարը՝ համապատասխան տարիների համար:</w:t>
      </w:r>
      <w:r w:rsidR="004543A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</w:p>
    <w:p w14:paraId="0CEFB609" w14:textId="77777777" w:rsidR="00886BF7" w:rsidRPr="00CE2BFB" w:rsidRDefault="00886BF7" w:rsidP="0085514C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63272666" w14:textId="77777777" w:rsidR="005A543A" w:rsidRPr="00CE2BFB" w:rsidRDefault="007213E1" w:rsidP="0085514C">
      <w:pPr>
        <w:pStyle w:val="Text"/>
        <w:spacing w:after="0"/>
        <w:rPr>
          <w:rFonts w:ascii="GHEA Grapalat" w:hAnsi="GHEA Grapalat" w:cs="Garamond"/>
          <w:b/>
          <w:bCs/>
          <w:i/>
          <w:sz w:val="20"/>
          <w:lang w:val="hy-AM"/>
        </w:rPr>
      </w:pPr>
      <w:r w:rsidRPr="00CE2BFB">
        <w:rPr>
          <w:rFonts w:ascii="GHEA Grapalat" w:hAnsi="GHEA Grapalat" w:cs="Garamond"/>
          <w:b/>
          <w:bCs/>
          <w:i/>
          <w:sz w:val="20"/>
          <w:lang w:val="hy-AM"/>
        </w:rPr>
        <w:t xml:space="preserve">Աղյուսակ </w:t>
      </w:r>
      <w:r w:rsidR="006C4589" w:rsidRPr="00CE2BFB">
        <w:rPr>
          <w:rFonts w:ascii="GHEA Grapalat" w:hAnsi="GHEA Grapalat" w:cs="Garamond"/>
          <w:b/>
          <w:bCs/>
          <w:i/>
          <w:sz w:val="20"/>
          <w:lang w:val="hy-AM"/>
        </w:rPr>
        <w:t>3</w:t>
      </w:r>
      <w:r w:rsidRPr="00CE2BFB">
        <w:rPr>
          <w:rFonts w:ascii="GHEA Grapalat" w:hAnsi="GHEA Grapalat" w:cs="Garamond"/>
          <w:b/>
          <w:bCs/>
          <w:i/>
          <w:sz w:val="20"/>
          <w:lang w:val="hy-AM"/>
        </w:rPr>
        <w:t xml:space="preserve">. Ծախսային խնայողությունների գծով առաջարկները </w:t>
      </w:r>
    </w:p>
    <w:p w14:paraId="6FF8FA8F" w14:textId="77777777" w:rsidR="005A543A" w:rsidRPr="00CE2BFB" w:rsidRDefault="005A543A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3DB1222E" w14:textId="77777777" w:rsidR="007A643F" w:rsidRPr="00CE2BFB" w:rsidRDefault="006C4589" w:rsidP="005A543A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18</w:t>
      </w:r>
      <w:r w:rsidR="005A543A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Աղյուսակում ներկայացվում է միջոցառման գծով ծախսային խնայողությունների վերաբերյալ </w:t>
      </w:r>
      <w:r w:rsidR="007A643F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առաջարկները՝ համապատասխան հաշվարկներով և հիմնավորումներով: Ծախսային խնայողությունների վերաբերյալ առաջարկները ներկայացվում են սույն հավելվածի Աղյուսակ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7A643F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-ում </w:t>
      </w:r>
      <w:r w:rsidR="00BC39ED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համապատասխան տարիների համար </w:t>
      </w:r>
      <w:r w:rsidR="007A643F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հաշվարկված</w:t>
      </w:r>
      <w:r w:rsidR="00D447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7A643F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ծախսերի նկատմամբ:</w:t>
      </w:r>
    </w:p>
    <w:p w14:paraId="4F791DA5" w14:textId="77777777" w:rsidR="00BC39ED" w:rsidRPr="00CE2BFB" w:rsidRDefault="006C4589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19</w:t>
      </w:r>
      <w:r w:rsidR="00BC39ED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Նշվում է մ</w:t>
      </w:r>
      <w:r w:rsidR="007213E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իջոցառման գծով ծախսային խնայողության վերաբերյալ առաջարկի բնույթը</w:t>
      </w:r>
      <w:r w:rsidR="001F466F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` համապատասխան տողի դիմացի վանդակում դնելով &lt;X&gt; նշանը</w:t>
      </w:r>
      <w:r w:rsidR="00BC39ED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</w:p>
    <w:p w14:paraId="74732219" w14:textId="77777777" w:rsidR="00BC39ED" w:rsidRPr="00CE2BFB" w:rsidRDefault="00D16691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0</w:t>
      </w:r>
      <w:r w:rsidR="00BC39ED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է միջոցառման գծով հաշվարկված ծախսերում խնայողությունների վերաբերյալ առաջարկի մանրամասն նկարագրությունը</w:t>
      </w:r>
      <w:r w:rsidR="009A2120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՝ ներառյալ համապատասխան հաշվարկներն ու հիմնվորումները</w:t>
      </w:r>
      <w:r w:rsidR="00BC39ED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  <w:r w:rsidR="009A2120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Անհրաժեշտության դեպքում մանրամասն այդ հաշվարկներն ու հիմնավորումները կարող են ներկայացվել աղյուսակի կից ֆայլերի տեսքով:</w:t>
      </w:r>
    </w:p>
    <w:p w14:paraId="7FF00D24" w14:textId="77777777" w:rsidR="006A6447" w:rsidRPr="00CE2BFB" w:rsidRDefault="00D16691" w:rsidP="0085514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9A2120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Ներկայացվում է ծախսերի ամփոփ գնահատականը ծախսային խնայողությունների վերաբերյալ առաջարկների իրականացման արդյունքում: </w:t>
      </w:r>
    </w:p>
    <w:p w14:paraId="37352C38" w14:textId="77777777" w:rsidR="00BC3067" w:rsidRPr="00CE2BFB" w:rsidRDefault="00D16691" w:rsidP="00A145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lastRenderedPageBreak/>
        <w:t>2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է մ</w:t>
      </w:r>
      <w:r w:rsidR="006A644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իջոցառման գծով հաշվարկված ծախսեր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ն</w:t>
      </w:r>
      <w:r w:rsidR="0017372E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(առանց ծախսային խնայողությունների վորաբերյալ առաջարկների ներառման)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ըստ առանձին տարիների</w:t>
      </w:r>
      <w:r w:rsidR="0017372E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՝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տնտեսագիտական դասակարգման հոդվածներ</w:t>
      </w:r>
      <w:r w:rsidR="0017372E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ով բացված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ի: Հաշվարկված ծախսեր են համարվում սույն հավելվածի Աղյուսակ 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-ում համապատասխան տարիների համար հաշվարկված ծախսերը:</w:t>
      </w:r>
    </w:p>
    <w:p w14:paraId="0DEE29DA" w14:textId="77777777" w:rsidR="006A6447" w:rsidRPr="00CE2BFB" w:rsidRDefault="00D16691" w:rsidP="00A145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3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է միջոցառման գծով ծ</w:t>
      </w:r>
      <w:r w:rsidR="006A644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ախսային խնայողության 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վերաբերյալ </w:t>
      </w:r>
      <w:r w:rsidR="006A644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ամփոփ առաջարկը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՝ տնտեսագիտական դասակարգման հոդվածներով բացված: Սյունակում ծախսային խնայողությունների գծով առաջարկների վերաբերյալ տեղեկատվությունը ներկայացվում է հաշվարկային ծախսերի նկատմամբ դրական կամ բացասական փոփոխությունների տեսքով:</w:t>
      </w:r>
    </w:p>
    <w:p w14:paraId="04C84AF1" w14:textId="77777777" w:rsidR="007213E1" w:rsidRPr="00CE2BFB" w:rsidRDefault="00D16691" w:rsidP="0017372E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C4589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4</w:t>
      </w:r>
      <w:r w:rsidR="00BC3067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Ներկայացվում է միջոցառման գծով </w:t>
      </w:r>
      <w:r w:rsidR="0017372E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առաջարկվող ծախսերը՝ ծախսային խնայողությունների վերաբերյալ առաջարկները ներառած: Այն հավասար է տվյալ հոդածի գծով նախոևդ երկու սյունակներում ներառված ցուցանիշների հանրագումարին:</w:t>
      </w:r>
    </w:p>
    <w:p w14:paraId="12EFC29D" w14:textId="77777777" w:rsidR="007213E1" w:rsidRPr="00CE2BFB" w:rsidRDefault="007213E1" w:rsidP="00A145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1309CA51" w14:textId="77777777" w:rsidR="00232FD0" w:rsidRPr="00CE2BFB" w:rsidRDefault="00DB7779" w:rsidP="001468E2">
      <w:pPr>
        <w:pStyle w:val="Text"/>
        <w:spacing w:after="0"/>
        <w:outlineLvl w:val="1"/>
        <w:rPr>
          <w:rFonts w:ascii="GHEA Grapalat" w:hAnsi="GHEA Grapalat"/>
          <w:b/>
          <w:kern w:val="36"/>
          <w:sz w:val="24"/>
          <w:szCs w:val="24"/>
          <w:lang w:val="hy-AM"/>
        </w:rPr>
      </w:pPr>
      <w:r w:rsidRPr="00CE2BFB">
        <w:rPr>
          <w:rFonts w:ascii="GHEA Grapalat" w:hAnsi="GHEA Grapalat"/>
          <w:b/>
          <w:kern w:val="36"/>
          <w:sz w:val="24"/>
          <w:szCs w:val="24"/>
          <w:lang w:val="hy-AM"/>
        </w:rPr>
        <w:br w:type="page"/>
      </w:r>
      <w:bookmarkStart w:id="31" w:name="_Toc501014754"/>
      <w:bookmarkStart w:id="32" w:name="_Toc29473200"/>
      <w:r w:rsidR="00232FD0" w:rsidRPr="00CE2BFB">
        <w:rPr>
          <w:rFonts w:ascii="GHEA Grapalat" w:hAnsi="GHEA Grapalat"/>
          <w:b/>
          <w:kern w:val="36"/>
          <w:sz w:val="24"/>
          <w:szCs w:val="24"/>
          <w:lang w:val="hy-AM"/>
        </w:rPr>
        <w:lastRenderedPageBreak/>
        <w:t>Հավելված N 2. Նոր նախաձեռնությունների ներկայացման ձևաչափ</w:t>
      </w:r>
      <w:bookmarkEnd w:id="31"/>
      <w:r w:rsidR="00040C8F" w:rsidRPr="00CE2BFB">
        <w:rPr>
          <w:rFonts w:ascii="GHEA Grapalat" w:hAnsi="GHEA Grapalat"/>
          <w:kern w:val="36"/>
          <w:sz w:val="24"/>
          <w:szCs w:val="24"/>
          <w:vertAlign w:val="superscript"/>
          <w:lang w:val="hy-AM"/>
        </w:rPr>
        <w:t>1</w:t>
      </w:r>
      <w:bookmarkEnd w:id="32"/>
    </w:p>
    <w:p w14:paraId="79A351A0" w14:textId="77777777" w:rsidR="005A133A" w:rsidRPr="00CE2BFB" w:rsidRDefault="005A133A" w:rsidP="00EC34DF">
      <w:pPr>
        <w:pStyle w:val="Text"/>
        <w:spacing w:after="0"/>
        <w:rPr>
          <w:rFonts w:ascii="GHEA Grapalat" w:hAnsi="GHEA Grapalat" w:cs="Sylfaen"/>
          <w:b/>
          <w:iCs/>
          <w:sz w:val="24"/>
          <w:szCs w:val="24"/>
          <w:lang w:val="hy-AM"/>
        </w:rPr>
      </w:pPr>
    </w:p>
    <w:tbl>
      <w:tblPr>
        <w:tblW w:w="13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11"/>
        <w:gridCol w:w="1701"/>
        <w:gridCol w:w="1134"/>
        <w:gridCol w:w="1134"/>
        <w:gridCol w:w="1134"/>
        <w:gridCol w:w="2694"/>
      </w:tblGrid>
      <w:tr w:rsidR="00EC34DF" w:rsidRPr="00CE2BFB" w14:paraId="761C4529" w14:textId="77777777" w:rsidTr="00EC34DF">
        <w:trPr>
          <w:trHeight w:val="156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097F5CEA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1. Պետական մարմինը </w:t>
            </w:r>
          </w:p>
        </w:tc>
      </w:tr>
      <w:tr w:rsidR="00EC34DF" w:rsidRPr="00CE2BFB" w14:paraId="6E30AA75" w14:textId="77777777" w:rsidTr="00EC34DF">
        <w:trPr>
          <w:trHeight w:val="833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96330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1.1 Պետական մարմնի անվանումը՝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  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>___________________________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______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______________________________________________________________________________ </w:t>
            </w:r>
          </w:p>
          <w:p w14:paraId="5E30543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7F1B45B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1.2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>Նոր նախաձեռնությանն առնչվող այլ պետական մարմինների անվանումները՝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3</w:t>
            </w:r>
            <w:r w:rsidR="005A133A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>________________________________________________________________________________________________________________</w:t>
            </w:r>
          </w:p>
          <w:p w14:paraId="544ECD8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432FCA0F" w14:textId="77777777" w:rsidTr="00EC34DF">
        <w:trPr>
          <w:trHeight w:val="258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5C083D98" w14:textId="77777777" w:rsidR="00232FD0" w:rsidRPr="00CE2BFB" w:rsidRDefault="00232FD0" w:rsidP="00497341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2. Ծրագիրը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4</w:t>
            </w:r>
            <w:r w:rsidR="005A133A" w:rsidRPr="00CE2BFB">
              <w:rPr>
                <w:rStyle w:val="FootnoteReference"/>
                <w:rFonts w:ascii="GHEA Grapalat" w:hAnsi="GHEA Grapalat"/>
                <w:sz w:val="20"/>
                <w:szCs w:val="20"/>
              </w:rPr>
              <w:t xml:space="preserve"> </w:t>
            </w:r>
          </w:p>
        </w:tc>
      </w:tr>
      <w:tr w:rsidR="00EC34DF" w:rsidRPr="00CE2BFB" w14:paraId="0AB661A4" w14:textId="77777777" w:rsidTr="00EC34DF">
        <w:trPr>
          <w:trHeight w:val="1024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677320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2.1 Ծրագրի անվանումը՝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5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>_________________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_______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</w:t>
            </w:r>
          </w:p>
          <w:p w14:paraId="6AB845A6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3A54E5E5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2.2 Ծրագրի 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դասիչը</w:t>
            </w:r>
            <w:r w:rsidRPr="00CE2BFB">
              <w:rPr>
                <w:rFonts w:ascii="GHEA Grapalat" w:hAnsi="GHEA Grapalat"/>
                <w:sz w:val="20"/>
                <w:szCs w:val="20"/>
              </w:rPr>
              <w:t>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6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>_______________________</w:t>
            </w:r>
          </w:p>
          <w:p w14:paraId="66044DF1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4E2F08E4" w14:textId="77777777" w:rsidR="00232FD0" w:rsidRPr="00CE2BFB" w:rsidRDefault="00232FD0" w:rsidP="00497341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2.3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 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Նոր ծրագիր (հիմնավորումներ և բացատրություններ)՝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7</w:t>
            </w:r>
            <w:r w:rsidR="005A133A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  <w:r w:rsidR="00497341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 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</w:t>
            </w:r>
            <w:r w:rsidR="00497341" w:rsidRPr="00CE2BFB">
              <w:rPr>
                <w:rFonts w:ascii="GHEA Grapalat" w:hAnsi="GHEA Grapalat"/>
                <w:sz w:val="20"/>
                <w:szCs w:val="20"/>
              </w:rPr>
              <w:t>______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</w:t>
            </w:r>
          </w:p>
          <w:p w14:paraId="7D74F3B5" w14:textId="77777777" w:rsidR="00232FD0" w:rsidRPr="00CE2BFB" w:rsidRDefault="00232FD0" w:rsidP="005A133A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ab/>
            </w:r>
          </w:p>
        </w:tc>
      </w:tr>
      <w:tr w:rsidR="00EC34DF" w:rsidRPr="00CE2BFB" w14:paraId="6D51E5FF" w14:textId="77777777" w:rsidTr="00EC34DF">
        <w:trPr>
          <w:trHeight w:val="258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11CC7FD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3. Միջոցառումը </w:t>
            </w:r>
          </w:p>
        </w:tc>
      </w:tr>
      <w:tr w:rsidR="00EC34DF" w:rsidRPr="00CE2BFB" w14:paraId="46252AD8" w14:textId="77777777" w:rsidTr="00EC34DF">
        <w:trPr>
          <w:trHeight w:val="415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F167F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3.1 Միջոցառման անվանումը՝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8</w:t>
            </w:r>
            <w:r w:rsidR="005A133A" w:rsidRPr="00CE2BFB">
              <w:rPr>
                <w:rStyle w:val="FootnoteReference"/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________________________________________________________________________________________</w:t>
            </w:r>
          </w:p>
          <w:p w14:paraId="3D2F349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5701836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3.2 Միջոցառման 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դասիչը</w:t>
            </w:r>
            <w:r w:rsidRPr="00CE2BFB">
              <w:rPr>
                <w:rFonts w:ascii="GHEA Grapalat" w:hAnsi="GHEA Grapalat"/>
                <w:sz w:val="20"/>
                <w:szCs w:val="20"/>
              </w:rPr>
              <w:t>՝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9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  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_______________________</w:t>
            </w:r>
          </w:p>
          <w:p w14:paraId="701B24F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5C65FF0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3.3 Միջոցառման (պետության միջամտության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)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տեսակը՝ </w:t>
            </w:r>
          </w:p>
          <w:p w14:paraId="4FF6A882" w14:textId="77777777" w:rsidR="005A133A" w:rsidRPr="00CE2BFB" w:rsidRDefault="00232FD0" w:rsidP="004C4D20">
            <w:pPr>
              <w:tabs>
                <w:tab w:val="left" w:pos="4632"/>
              </w:tabs>
              <w:ind w:left="426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Ապրանք և ծառայություն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 </w:t>
            </w:r>
            <w:r w:rsidR="005A133A" w:rsidRPr="00CE2BFB">
              <w:rPr>
                <w:rFonts w:ascii="GHEA Grapalat" w:hAnsi="GHEA Grapalat"/>
                <w:sz w:val="28"/>
                <w:szCs w:val="28"/>
              </w:rPr>
              <w:t xml:space="preserve">                     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Տրանսֆերտ 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                                                    </w:t>
            </w:r>
          </w:p>
          <w:p w14:paraId="44AB56B2" w14:textId="77777777" w:rsidR="00232FD0" w:rsidRPr="00CE2BFB" w:rsidRDefault="00232FD0" w:rsidP="004C4D20">
            <w:pPr>
              <w:tabs>
                <w:tab w:val="left" w:pos="4632"/>
              </w:tabs>
              <w:ind w:left="567" w:hanging="141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Այլ (նկարագրություն)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 xml:space="preserve"> 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</w:t>
            </w:r>
            <w:r w:rsidR="005A133A" w:rsidRPr="00CE2BFB">
              <w:rPr>
                <w:rFonts w:ascii="GHEA Grapalat" w:hAnsi="GHEA Grapalat"/>
                <w:sz w:val="20"/>
                <w:szCs w:val="20"/>
              </w:rPr>
              <w:t>____________________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</w:t>
            </w:r>
          </w:p>
          <w:p w14:paraId="7C29D1D6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ab/>
            </w:r>
          </w:p>
          <w:p w14:paraId="6B640383" w14:textId="77777777" w:rsidR="00232FD0" w:rsidRPr="00CE2BFB" w:rsidRDefault="00232FD0" w:rsidP="00497341">
            <w:pPr>
              <w:rPr>
                <w:rFonts w:ascii="GHEA Grapalat" w:hAnsi="GHEA Grapalat"/>
                <w:sz w:val="28"/>
                <w:szCs w:val="28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3.4  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Նոր միջոցառում (հիմնավորումներ և բացատրություններ)՝</w:t>
            </w:r>
            <w:r w:rsidR="00312EB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10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>________________________________________________________</w:t>
            </w:r>
          </w:p>
          <w:p w14:paraId="76E7B3B2" w14:textId="77777777" w:rsidR="00312EB9" w:rsidRPr="00CE2BFB" w:rsidRDefault="00232FD0" w:rsidP="004C4D20">
            <w:pPr>
              <w:ind w:left="426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Գոյություն ունեցող միջոցառման ընդլայնում (հիմնավորումներ և բացատրություններ)՝</w:t>
            </w:r>
            <w:r w:rsidR="00D44744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D44744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D44744" w:rsidRPr="00CE2BFB">
              <w:rPr>
                <w:rStyle w:val="FootnoteReference"/>
                <w:rFonts w:ascii="GHEA Grapalat" w:hAnsi="GHEA Grapalat"/>
                <w:sz w:val="20"/>
                <w:szCs w:val="20"/>
              </w:rPr>
              <w:t xml:space="preserve"> </w:t>
            </w:r>
          </w:p>
          <w:p w14:paraId="31E59E4A" w14:textId="77777777" w:rsidR="00232FD0" w:rsidRPr="00CE2BFB" w:rsidRDefault="00232FD0" w:rsidP="00312EB9">
            <w:pPr>
              <w:ind w:left="709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</w:t>
            </w:r>
            <w:r w:rsidR="00312EB9" w:rsidRPr="00CE2BFB">
              <w:rPr>
                <w:rFonts w:ascii="GHEA Grapalat" w:hAnsi="GHEA Grapalat"/>
                <w:sz w:val="20"/>
                <w:szCs w:val="20"/>
              </w:rPr>
              <w:t>___________</w:t>
            </w:r>
            <w:r w:rsidRPr="00CE2BFB">
              <w:rPr>
                <w:rFonts w:ascii="GHEA Grapalat" w:hAnsi="GHEA Grapalat"/>
                <w:sz w:val="20"/>
                <w:szCs w:val="20"/>
              </w:rPr>
              <w:t>________</w:t>
            </w:r>
          </w:p>
          <w:p w14:paraId="50F642A4" w14:textId="77777777" w:rsidR="00312EB9" w:rsidRPr="00CE2BFB" w:rsidRDefault="00312EB9" w:rsidP="00312EB9">
            <w:pPr>
              <w:ind w:left="709"/>
              <w:rPr>
                <w:rFonts w:ascii="GHEA Grapalat" w:hAnsi="GHEA Grapalat"/>
                <w:sz w:val="20"/>
                <w:szCs w:val="20"/>
              </w:rPr>
            </w:pPr>
          </w:p>
          <w:p w14:paraId="12676B8B" w14:textId="77777777" w:rsidR="00312EB9" w:rsidRPr="00CE2BFB" w:rsidRDefault="00312EB9" w:rsidP="00312EB9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3.5 </w:t>
            </w:r>
            <w:r w:rsidR="00945D92" w:rsidRPr="00CE2BFB">
              <w:rPr>
                <w:rFonts w:ascii="GHEA Grapalat" w:hAnsi="GHEA Grapalat"/>
                <w:sz w:val="20"/>
                <w:szCs w:val="20"/>
                <w:lang w:val="ru-RU"/>
              </w:rPr>
              <w:t>Նոր</w:t>
            </w:r>
            <w:r w:rsidR="00945D92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945D92" w:rsidRPr="00CE2BFB">
              <w:rPr>
                <w:rFonts w:ascii="GHEA Grapalat" w:hAnsi="GHEA Grapalat"/>
                <w:sz w:val="20"/>
                <w:szCs w:val="20"/>
                <w:lang w:val="ru-RU"/>
              </w:rPr>
              <w:t>նախաձեռնության</w:t>
            </w:r>
            <w:r w:rsidR="00945D92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4C4D20" w:rsidRPr="00CE2BFB">
              <w:rPr>
                <w:rFonts w:ascii="GHEA Grapalat" w:hAnsi="GHEA Grapalat"/>
                <w:sz w:val="20"/>
                <w:szCs w:val="20"/>
              </w:rPr>
              <w:t>ծախսերի հիմքում դրված պարտավորության բնույթը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՝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12 </w:t>
            </w:r>
          </w:p>
          <w:p w14:paraId="24955E6F" w14:textId="77777777" w:rsidR="004C4D20" w:rsidRPr="00CE2BFB" w:rsidRDefault="004C4D20" w:rsidP="004C4D20">
            <w:pPr>
              <w:ind w:left="426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Պարտադիր ծախսային պարտավորություն</w:t>
            </w:r>
            <w:r w:rsidRPr="00CE2BFB">
              <w:rPr>
                <w:rFonts w:ascii="GHEA Grapalat" w:hAnsi="GHEA Grapalat"/>
                <w:sz w:val="20"/>
                <w:szCs w:val="20"/>
              </w:rPr>
              <w:tab/>
              <w:t xml:space="preserve">       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Հայեցողական ծախսային պարտավորություն, այդ թվում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>՝</w:t>
            </w:r>
          </w:p>
          <w:p w14:paraId="11547EE0" w14:textId="77777777" w:rsidR="004C4D20" w:rsidRPr="00CE2BFB" w:rsidRDefault="004C4D20" w:rsidP="004C4D20">
            <w:pPr>
              <w:ind w:left="6521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>Շարունակական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D44744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                  </w:t>
            </w: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Ոչ շարունակական </w:t>
            </w:r>
          </w:p>
          <w:p w14:paraId="719413D7" w14:textId="77777777" w:rsidR="004C4D20" w:rsidRPr="00CE2BFB" w:rsidRDefault="004C4D20" w:rsidP="004C4D20">
            <w:pPr>
              <w:ind w:left="709"/>
              <w:rPr>
                <w:rFonts w:ascii="GHEA Grapalat" w:hAnsi="GHEA Grapalat"/>
                <w:sz w:val="20"/>
                <w:szCs w:val="20"/>
              </w:rPr>
            </w:pPr>
          </w:p>
          <w:tbl>
            <w:tblPr>
              <w:tblW w:w="0" w:type="auto"/>
              <w:tblInd w:w="43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69"/>
              <w:gridCol w:w="4961"/>
              <w:gridCol w:w="3260"/>
            </w:tblGrid>
            <w:tr w:rsidR="00D44744" w:rsidRPr="00CE2BFB" w14:paraId="1AC0A8BD" w14:textId="77777777" w:rsidTr="007A283A">
              <w:tc>
                <w:tcPr>
                  <w:tcW w:w="3969" w:type="dxa"/>
                  <w:shd w:val="clear" w:color="auto" w:fill="D9D9D9"/>
                </w:tcPr>
                <w:p w14:paraId="58CA0F59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 w:cs="Garamond"/>
                      <w:sz w:val="20"/>
                      <w:szCs w:val="20"/>
                    </w:rPr>
                  </w:pP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>Պարտադիր կամ հայեցողական  պարտավորությունների շրջանակը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1</w:t>
                  </w:r>
                  <w:r w:rsidR="00040C8F"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3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961" w:type="dxa"/>
                  <w:shd w:val="clear" w:color="auto" w:fill="D9D9D9"/>
                </w:tcPr>
                <w:p w14:paraId="5ABBA711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 w:cs="Garamond"/>
                      <w:sz w:val="20"/>
                      <w:szCs w:val="20"/>
                    </w:rPr>
                  </w:pP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>Պարտադիր պ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  <w:lang w:val="hy-AM"/>
                    </w:rPr>
                    <w:t>արտավորության շրջանակներում գործադիր մարմնի հայեցողական իրավասությունների շրջանակները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1</w:t>
                  </w:r>
                  <w:r w:rsidR="00040C8F"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4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260" w:type="dxa"/>
                  <w:shd w:val="clear" w:color="auto" w:fill="D9D9D9"/>
                </w:tcPr>
                <w:p w14:paraId="6C0519EE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 w:cs="Garamond"/>
                      <w:sz w:val="20"/>
                      <w:szCs w:val="20"/>
                      <w:lang w:val="hy-AM"/>
                    </w:rPr>
                  </w:pP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>Պարտադիր կամ հայեցողական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  <w:lang w:val="hy-AM"/>
                    </w:rPr>
                    <w:t xml:space="preserve"> պարտավորությունը սահմանող օրենսդրական հիմքերը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</w:rPr>
                    <w:t xml:space="preserve"> </w:t>
                  </w:r>
                  <w:r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1</w:t>
                  </w:r>
                  <w:r w:rsidR="00040C8F" w:rsidRPr="00CE2BFB">
                    <w:rPr>
                      <w:rFonts w:ascii="GHEA Grapalat" w:hAnsi="GHEA Grapalat" w:cs="Garamond"/>
                      <w:sz w:val="20"/>
                      <w:szCs w:val="20"/>
                      <w:vertAlign w:val="superscript"/>
                    </w:rPr>
                    <w:t>5</w:t>
                  </w:r>
                  <w:r w:rsidRPr="00CE2BFB">
                    <w:rPr>
                      <w:rStyle w:val="FootnoteReference"/>
                      <w:rFonts w:ascii="GHEA Grapalat" w:hAnsi="GHEA Grapalat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D44744" w:rsidRPr="00CE2BFB" w14:paraId="56190FC7" w14:textId="77777777" w:rsidTr="007A283A">
              <w:tc>
                <w:tcPr>
                  <w:tcW w:w="3969" w:type="dxa"/>
                  <w:shd w:val="clear" w:color="auto" w:fill="auto"/>
                </w:tcPr>
                <w:p w14:paraId="6C161613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 w:cs="Garamond"/>
                      <w:sz w:val="20"/>
                      <w:szCs w:val="20"/>
                    </w:rPr>
                  </w:pPr>
                </w:p>
              </w:tc>
              <w:tc>
                <w:tcPr>
                  <w:tcW w:w="4961" w:type="dxa"/>
                  <w:shd w:val="clear" w:color="auto" w:fill="auto"/>
                </w:tcPr>
                <w:p w14:paraId="2659D8AE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 w:cs="Garamond"/>
                      <w:sz w:val="20"/>
                      <w:szCs w:val="20"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14:paraId="5FDA55C3" w14:textId="77777777" w:rsidR="00D44744" w:rsidRPr="00CE2BFB" w:rsidRDefault="00D44744" w:rsidP="007A283A">
                  <w:pPr>
                    <w:jc w:val="center"/>
                    <w:rPr>
                      <w:rFonts w:ascii="GHEA Grapalat" w:hAnsi="GHEA Grapalat"/>
                      <w:sz w:val="20"/>
                      <w:szCs w:val="20"/>
                      <w:lang w:val="hy-AM"/>
                    </w:rPr>
                  </w:pPr>
                </w:p>
              </w:tc>
            </w:tr>
            <w:tr w:rsidR="00D44744" w:rsidRPr="00CE2BFB" w14:paraId="4719BD20" w14:textId="77777777" w:rsidTr="007A283A">
              <w:tc>
                <w:tcPr>
                  <w:tcW w:w="3969" w:type="dxa"/>
                  <w:shd w:val="clear" w:color="auto" w:fill="auto"/>
                </w:tcPr>
                <w:p w14:paraId="1A7F1B63" w14:textId="77777777" w:rsidR="00D44744" w:rsidRPr="00CE2BFB" w:rsidRDefault="00D44744" w:rsidP="00D44744">
                  <w:pPr>
                    <w:rPr>
                      <w:rFonts w:ascii="GHEA Grapalat" w:hAnsi="GHEA Grapalat"/>
                      <w:sz w:val="20"/>
                      <w:szCs w:val="20"/>
                    </w:rPr>
                  </w:pPr>
                </w:p>
              </w:tc>
              <w:tc>
                <w:tcPr>
                  <w:tcW w:w="4961" w:type="dxa"/>
                  <w:shd w:val="clear" w:color="auto" w:fill="auto"/>
                </w:tcPr>
                <w:p w14:paraId="194A737E" w14:textId="77777777" w:rsidR="00D44744" w:rsidRPr="00CE2BFB" w:rsidRDefault="00D44744" w:rsidP="00D44744">
                  <w:pPr>
                    <w:rPr>
                      <w:rFonts w:ascii="GHEA Grapalat" w:hAnsi="GHEA Grapalat"/>
                      <w:sz w:val="20"/>
                      <w:szCs w:val="20"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14:paraId="583D6A09" w14:textId="77777777" w:rsidR="00D44744" w:rsidRPr="00CE2BFB" w:rsidRDefault="00D44744" w:rsidP="00D44744">
                  <w:pPr>
                    <w:rPr>
                      <w:rFonts w:ascii="GHEA Grapalat" w:hAnsi="GHEA Grapalat"/>
                      <w:sz w:val="20"/>
                      <w:szCs w:val="20"/>
                    </w:rPr>
                  </w:pPr>
                </w:p>
              </w:tc>
            </w:tr>
          </w:tbl>
          <w:p w14:paraId="41795702" w14:textId="77777777" w:rsidR="00312EB9" w:rsidRPr="00CE2BFB" w:rsidRDefault="00312EB9" w:rsidP="00312EB9">
            <w:pPr>
              <w:ind w:left="709"/>
              <w:rPr>
                <w:rFonts w:ascii="GHEA Grapalat" w:hAnsi="GHEA Grapalat"/>
                <w:sz w:val="20"/>
                <w:szCs w:val="20"/>
              </w:rPr>
            </w:pPr>
          </w:p>
          <w:p w14:paraId="670BAE2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08EF26EB" w14:textId="77777777" w:rsidTr="00EC34DF">
        <w:trPr>
          <w:trHeight w:val="258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1AE9730B" w14:textId="09B1F5AC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lastRenderedPageBreak/>
              <w:t>4. Նպատակը</w:t>
            </w:r>
            <w:r w:rsidR="00D44744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</w:p>
        </w:tc>
      </w:tr>
      <w:tr w:rsidR="00EC34DF" w:rsidRPr="00CE2BFB" w14:paraId="4C583B8B" w14:textId="77777777" w:rsidTr="00EC34DF">
        <w:trPr>
          <w:trHeight w:val="696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B4C881" w14:textId="77777777" w:rsidR="00926050" w:rsidRDefault="0092605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077CF37B" w14:textId="77777777" w:rsidR="00926050" w:rsidRDefault="00926050" w:rsidP="004E27CB">
            <w:pPr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4.1 Նպատակը</w:t>
            </w:r>
            <w:r w:rsidR="003119B7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16</w:t>
            </w:r>
            <w:r>
              <w:rPr>
                <w:rFonts w:ascii="GHEA Grapalat" w:hAnsi="GHEA Grapalat"/>
                <w:sz w:val="20"/>
                <w:szCs w:val="20"/>
              </w:rPr>
              <w:t xml:space="preserve"> </w:t>
            </w:r>
          </w:p>
          <w:p w14:paraId="7F46DA37" w14:textId="62FA6F09" w:rsidR="00232FD0" w:rsidRDefault="00232FD0" w:rsidP="00926050">
            <w:pPr>
              <w:ind w:left="432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C2E5AFA" w14:textId="77777777" w:rsidR="009D3492" w:rsidRDefault="009D3492" w:rsidP="009D3492">
            <w:pPr>
              <w:rPr>
                <w:rFonts w:ascii="GHEA Grapalat" w:hAnsi="GHEA Grapalat"/>
                <w:sz w:val="20"/>
                <w:szCs w:val="20"/>
              </w:rPr>
            </w:pPr>
          </w:p>
          <w:p w14:paraId="79651158" w14:textId="77777777" w:rsidR="009D3492" w:rsidRPr="00CE2BFB" w:rsidRDefault="009D3492" w:rsidP="009D3492">
            <w:pPr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4.</w:t>
            </w:r>
            <w:r w:rsidR="00926050">
              <w:rPr>
                <w:rFonts w:ascii="GHEA Grapalat" w:hAnsi="GHEA Grapalat"/>
                <w:sz w:val="20"/>
                <w:szCs w:val="20"/>
              </w:rPr>
              <w:t>2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  <w:lang w:val="ru-RU"/>
              </w:rPr>
              <w:t>Նոր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  <w:lang w:val="ru-RU"/>
              </w:rPr>
              <w:t>նախաձեռնության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926050">
              <w:rPr>
                <w:rFonts w:ascii="GHEA Grapalat" w:hAnsi="GHEA Grapalat"/>
                <w:sz w:val="20"/>
                <w:szCs w:val="20"/>
              </w:rPr>
              <w:t xml:space="preserve">առնչությունը </w:t>
            </w:r>
            <w:r>
              <w:rPr>
                <w:rFonts w:ascii="GHEA Grapalat" w:hAnsi="GHEA Grapalat"/>
                <w:sz w:val="20"/>
                <w:szCs w:val="20"/>
              </w:rPr>
              <w:t>միջոլորտային</w:t>
            </w:r>
            <w:r w:rsidR="00DC0A25">
              <w:rPr>
                <w:rFonts w:ascii="GHEA Grapalat" w:hAnsi="GHEA Grapalat"/>
                <w:sz w:val="20"/>
                <w:szCs w:val="20"/>
              </w:rPr>
              <w:t>(</w:t>
            </w:r>
            <w:r w:rsidR="00926050">
              <w:rPr>
                <w:rFonts w:ascii="GHEA Grapalat" w:hAnsi="GHEA Grapalat"/>
                <w:sz w:val="20"/>
                <w:szCs w:val="20"/>
              </w:rPr>
              <w:t>խաչվող</w:t>
            </w:r>
            <w:r w:rsidR="00DC0A25">
              <w:rPr>
                <w:rFonts w:ascii="GHEA Grapalat" w:hAnsi="GHEA Grapalat"/>
                <w:sz w:val="20"/>
                <w:szCs w:val="20"/>
              </w:rPr>
              <w:t>)</w:t>
            </w:r>
            <w:r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926050">
              <w:rPr>
                <w:rFonts w:ascii="GHEA Grapalat" w:hAnsi="GHEA Grapalat"/>
                <w:sz w:val="20"/>
                <w:szCs w:val="20"/>
              </w:rPr>
              <w:t xml:space="preserve">բնույթի </w:t>
            </w:r>
            <w:r>
              <w:rPr>
                <w:rFonts w:ascii="GHEA Grapalat" w:hAnsi="GHEA Grapalat"/>
                <w:sz w:val="20"/>
                <w:szCs w:val="20"/>
              </w:rPr>
              <w:t>քաղաքականութ</w:t>
            </w:r>
            <w:r w:rsidR="00926050">
              <w:rPr>
                <w:rFonts w:ascii="GHEA Grapalat" w:hAnsi="GHEA Grapalat"/>
                <w:sz w:val="20"/>
                <w:szCs w:val="20"/>
              </w:rPr>
              <w:t>յ</w:t>
            </w:r>
            <w:r w:rsidR="00DC0A25">
              <w:rPr>
                <w:rFonts w:ascii="GHEA Grapalat" w:hAnsi="GHEA Grapalat"/>
                <w:sz w:val="20"/>
                <w:szCs w:val="20"/>
              </w:rPr>
              <w:t xml:space="preserve">ան </w:t>
            </w:r>
            <w:r>
              <w:rPr>
                <w:rFonts w:ascii="GHEA Grapalat" w:hAnsi="GHEA Grapalat"/>
                <w:sz w:val="20"/>
                <w:szCs w:val="20"/>
              </w:rPr>
              <w:t>նպատակների հետ</w:t>
            </w:r>
            <w:r w:rsidRPr="00CE2BFB">
              <w:rPr>
                <w:rFonts w:ascii="GHEA Grapalat" w:hAnsi="GHEA Grapalat"/>
                <w:sz w:val="20"/>
                <w:szCs w:val="20"/>
              </w:rPr>
              <w:t>՝</w:t>
            </w:r>
            <w:r w:rsidR="00DC0A25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666A14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3119B7" w:rsidRPr="00666A14">
              <w:rPr>
                <w:rFonts w:ascii="GHEA Grapalat" w:hAnsi="GHEA Grapalat"/>
                <w:sz w:val="20"/>
                <w:szCs w:val="20"/>
                <w:vertAlign w:val="superscript"/>
              </w:rPr>
              <w:t>7</w:t>
            </w:r>
            <w:r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  <w:p w14:paraId="355745B8" w14:textId="3C82A461" w:rsidR="009D3492" w:rsidRDefault="009D3492" w:rsidP="00926050">
            <w:pPr>
              <w:ind w:left="432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 w:rsidR="003D5430" w:rsidRPr="00B3439B">
              <w:rPr>
                <w:rFonts w:ascii="GHEA Grapalat" w:hAnsi="GHEA Grapalat"/>
                <w:sz w:val="20"/>
                <w:szCs w:val="20"/>
              </w:rPr>
              <w:t>Կորոնավիրուսի համավարակի</w:t>
            </w:r>
            <w:r w:rsidR="003D5430" w:rsidRPr="003D5430">
              <w:rPr>
                <w:rFonts w:ascii="GHEA Grapalat" w:hAnsi="GHEA Grapalat"/>
                <w:sz w:val="28"/>
                <w:szCs w:val="28"/>
              </w:rPr>
              <w:t xml:space="preserve"> </w:t>
            </w:r>
            <w:r w:rsidR="00B63266">
              <w:rPr>
                <w:rFonts w:ascii="GHEA Grapalat" w:hAnsi="GHEA Grapalat"/>
                <w:sz w:val="20"/>
                <w:szCs w:val="20"/>
              </w:rPr>
              <w:t>հետևանքների հաղթահարում</w:t>
            </w:r>
          </w:p>
          <w:p w14:paraId="701A7B48" w14:textId="77777777" w:rsidR="009D3492" w:rsidRDefault="009D3492" w:rsidP="00926050">
            <w:pPr>
              <w:ind w:left="432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>
              <w:rPr>
                <w:rFonts w:ascii="GHEA Grapalat" w:hAnsi="GHEA Grapalat"/>
                <w:sz w:val="20"/>
                <w:szCs w:val="20"/>
              </w:rPr>
              <w:t xml:space="preserve">2020թ Արցախյան պատերազմի հետանքների </w:t>
            </w:r>
            <w:r w:rsidR="00B63266">
              <w:rPr>
                <w:rFonts w:ascii="GHEA Grapalat" w:hAnsi="GHEA Grapalat"/>
                <w:sz w:val="20"/>
                <w:szCs w:val="20"/>
              </w:rPr>
              <w:t>հաղթահարում</w:t>
            </w:r>
            <w:r w:rsidR="003119B7">
              <w:rPr>
                <w:rFonts w:ascii="GHEA Grapalat" w:hAnsi="GHEA Grapalat"/>
                <w:sz w:val="20"/>
                <w:szCs w:val="20"/>
              </w:rPr>
              <w:t>/</w:t>
            </w:r>
            <w:r>
              <w:rPr>
                <w:rFonts w:ascii="GHEA Grapalat" w:hAnsi="GHEA Grapalat"/>
                <w:sz w:val="20"/>
                <w:szCs w:val="20"/>
              </w:rPr>
              <w:t>տնտեսության վերականգնում</w:t>
            </w:r>
          </w:p>
          <w:p w14:paraId="42F87862" w14:textId="49912731" w:rsidR="00926050" w:rsidRDefault="00926050" w:rsidP="00926050">
            <w:pPr>
              <w:ind w:left="432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>
              <w:rPr>
                <w:rFonts w:ascii="GHEA Grapalat" w:hAnsi="GHEA Grapalat"/>
                <w:sz w:val="20"/>
                <w:szCs w:val="20"/>
              </w:rPr>
              <w:t>Գեն</w:t>
            </w:r>
            <w:r w:rsidR="003119B7">
              <w:rPr>
                <w:rFonts w:ascii="GHEA Grapalat" w:hAnsi="GHEA Grapalat"/>
                <w:sz w:val="20"/>
                <w:szCs w:val="20"/>
              </w:rPr>
              <w:t>դ</w:t>
            </w:r>
            <w:r>
              <w:rPr>
                <w:rFonts w:ascii="GHEA Grapalat" w:hAnsi="GHEA Grapalat"/>
                <w:sz w:val="20"/>
                <w:szCs w:val="20"/>
              </w:rPr>
              <w:t>երային քաղաքականություն</w:t>
            </w:r>
          </w:p>
          <w:p w14:paraId="197023A3" w14:textId="0448484B" w:rsidR="002F1282" w:rsidRPr="00B3439B" w:rsidRDefault="002F1282" w:rsidP="00926050">
            <w:pPr>
              <w:ind w:left="432"/>
              <w:rPr>
                <w:rFonts w:ascii="GHEA Grapalat" w:hAnsi="GHEA Grapalat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sz w:val="28"/>
                <w:szCs w:val="28"/>
              </w:rPr>
              <w:t xml:space="preserve">□ </w:t>
            </w:r>
            <w:r>
              <w:rPr>
                <w:rFonts w:ascii="GHEA Grapalat" w:hAnsi="GHEA Grapalat"/>
                <w:sz w:val="20"/>
                <w:szCs w:val="20"/>
                <w:lang w:val="hy-AM"/>
              </w:rPr>
              <w:t>Այլ միջոլորտային (խաչվող) բնույթի</w:t>
            </w:r>
            <w:r w:rsidR="00D86EDD">
              <w:rPr>
                <w:rFonts w:ascii="GHEA Grapalat" w:hAnsi="GHEA Grapalat"/>
                <w:sz w:val="20"/>
                <w:szCs w:val="20"/>
                <w:lang w:val="hy-AM"/>
              </w:rPr>
              <w:t xml:space="preserve"> քաղաքականություն</w:t>
            </w:r>
            <w:r w:rsidR="00A47447">
              <w:rPr>
                <w:rFonts w:ascii="GHEA Grapalat" w:hAnsi="GHEA Grapalat"/>
                <w:sz w:val="20"/>
                <w:szCs w:val="20"/>
                <w:lang w:val="hy-AM"/>
              </w:rPr>
              <w:t xml:space="preserve"> (նկարագրել)</w:t>
            </w:r>
          </w:p>
          <w:p w14:paraId="512F31ED" w14:textId="77777777" w:rsidR="00D315FB" w:rsidRDefault="00D315FB" w:rsidP="00D315FB">
            <w:pPr>
              <w:ind w:left="432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A9B2146" w14:textId="77777777" w:rsidR="009D3492" w:rsidRPr="00CE2BFB" w:rsidRDefault="009D3492" w:rsidP="00D44744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0F1C2822" w14:textId="77777777" w:rsidTr="00EC34DF">
        <w:trPr>
          <w:trHeight w:val="298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6FF1176A" w14:textId="7AE8FD98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5. Նկարագրությունը</w:t>
            </w:r>
            <w:r w:rsidR="00D44744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D44744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8</w:t>
            </w:r>
            <w:r w:rsidR="00D44744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16261E23" w14:textId="77777777" w:rsidTr="00EC34DF">
        <w:trPr>
          <w:trHeight w:val="641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3C661C" w14:textId="77777777" w:rsidR="00232FD0" w:rsidRPr="00CE2BFB" w:rsidRDefault="00232FD0" w:rsidP="00D4474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EC34DF" w:rsidRPr="00CE2BFB" w14:paraId="0350F038" w14:textId="77777777" w:rsidTr="00EC34DF">
        <w:trPr>
          <w:trHeight w:val="298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4F5ECFA6" w14:textId="5755A0AF" w:rsidR="00232FD0" w:rsidRPr="00CE2BFB" w:rsidRDefault="00232FD0" w:rsidP="00497341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6. Սպասվող օգուտները</w:t>
            </w:r>
            <w:r w:rsidR="00D44744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040C8F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9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58BEB4A3" w14:textId="77777777" w:rsidTr="00EC34DF">
        <w:trPr>
          <w:trHeight w:val="641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1C50C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</w:t>
            </w:r>
          </w:p>
          <w:p w14:paraId="00550573" w14:textId="77777777" w:rsidR="00232FD0" w:rsidRPr="00CE2BFB" w:rsidRDefault="00232FD0" w:rsidP="00341EC9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</w:t>
            </w:r>
          </w:p>
        </w:tc>
      </w:tr>
      <w:tr w:rsidR="00EC34DF" w:rsidRPr="00CE2BFB" w14:paraId="48666E3E" w14:textId="77777777" w:rsidTr="00EC34DF">
        <w:trPr>
          <w:trHeight w:val="231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2724C355" w14:textId="722FD080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7. </w:t>
            </w:r>
            <w:r w:rsidR="00D16691" w:rsidRPr="00CE2BFB">
              <w:rPr>
                <w:rFonts w:ascii="GHEA Grapalat" w:hAnsi="GHEA Grapalat"/>
                <w:sz w:val="20"/>
                <w:szCs w:val="20"/>
                <w:lang w:val="ru-RU"/>
              </w:rPr>
              <w:t>Նոր</w:t>
            </w:r>
            <w:r w:rsidR="00D16691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D16691" w:rsidRPr="00CE2BFB">
              <w:rPr>
                <w:rFonts w:ascii="GHEA Grapalat" w:hAnsi="GHEA Grapalat"/>
                <w:sz w:val="20"/>
                <w:szCs w:val="20"/>
                <w:lang w:val="ru-RU"/>
              </w:rPr>
              <w:t>նախաձեռնությունը</w:t>
            </w:r>
            <w:r w:rsidR="00D16691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szCs w:val="20"/>
              </w:rPr>
              <w:t>չֆինանսավորելու դեպքում ծագող խնդիրները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20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6BA3519C" w14:textId="77777777" w:rsidTr="00EC34DF">
        <w:trPr>
          <w:trHeight w:val="698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A01C9D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_____________________________________________________________________________________________________________________________          ____________________________________________________________________________________________________________________________</w:t>
            </w:r>
          </w:p>
          <w:p w14:paraId="45766F9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7C6D9375" w14:textId="77777777" w:rsidTr="00497341">
        <w:tc>
          <w:tcPr>
            <w:tcW w:w="5211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/>
          </w:tcPr>
          <w:p w14:paraId="737ECD7F" w14:textId="2F5EAD05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lastRenderedPageBreak/>
              <w:t xml:space="preserve">8.Արդյունքային 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>չափորոշիչ</w:t>
            </w:r>
            <w:r w:rsidRPr="00CE2BFB">
              <w:rPr>
                <w:rFonts w:ascii="GHEA Grapalat" w:hAnsi="GHEA Grapalat"/>
                <w:sz w:val="20"/>
                <w:szCs w:val="20"/>
              </w:rPr>
              <w:t>ները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1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D9D9D9"/>
          </w:tcPr>
          <w:p w14:paraId="629E7CD7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Չափի միավորը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7528401C" w14:textId="77777777" w:rsidR="00232FD0" w:rsidRPr="00CE2BFB" w:rsidRDefault="00B55DCA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2022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>թ.</w:t>
            </w:r>
            <w:r w:rsidR="00232FD0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2430639E" w14:textId="77777777" w:rsidR="00232FD0" w:rsidRPr="00CE2BFB" w:rsidRDefault="00341EC9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2B7AB7">
              <w:rPr>
                <w:rFonts w:ascii="GHEA Grapalat" w:hAnsi="GHEA Grapalat"/>
                <w:sz w:val="20"/>
                <w:szCs w:val="20"/>
              </w:rPr>
              <w:t>3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shd w:val="clear" w:color="auto" w:fill="D9D9D9"/>
          </w:tcPr>
          <w:p w14:paraId="6F6A582C" w14:textId="77777777" w:rsidR="00232FD0" w:rsidRPr="00CE2BFB" w:rsidRDefault="00341EC9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2B7AB7">
              <w:rPr>
                <w:rFonts w:ascii="GHEA Grapalat" w:hAnsi="GHEA Grapalat"/>
                <w:sz w:val="20"/>
                <w:szCs w:val="20"/>
              </w:rPr>
              <w:t>4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269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D9D9D9"/>
          </w:tcPr>
          <w:p w14:paraId="5DC57D87" w14:textId="5E206FA8" w:rsidR="00232FD0" w:rsidRPr="00CE2BFB" w:rsidRDefault="00232FD0" w:rsidP="00497341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/>
                <w:sz w:val="20"/>
                <w:szCs w:val="20"/>
                <w:lang w:val="ru-RU"/>
              </w:rPr>
              <w:t>Միջոցառման ավարտի տարեթիվը</w:t>
            </w:r>
            <w:r w:rsidR="00497341" w:rsidRPr="00CE2BFB">
              <w:rPr>
                <w:rFonts w:ascii="GHEA Grapalat" w:hAnsi="GHEA Grapalat" w:cs="Sylfaen"/>
                <w:i/>
                <w:sz w:val="20"/>
                <w:szCs w:val="20"/>
              </w:rPr>
              <w:t xml:space="preserve"> </w:t>
            </w:r>
            <w:r w:rsidR="000E0B9C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7E334E9C" w14:textId="77777777" w:rsidTr="00497341">
        <w:tc>
          <w:tcPr>
            <w:tcW w:w="5211" w:type="dxa"/>
            <w:tcBorders>
              <w:left w:val="single" w:sz="18" w:space="0" w:color="auto"/>
            </w:tcBorders>
          </w:tcPr>
          <w:p w14:paraId="12BEF388" w14:textId="356BF1F8" w:rsidR="00232FD0" w:rsidRPr="00B3439B" w:rsidRDefault="00232FD0" w:rsidP="004E27CB">
            <w:pPr>
              <w:rPr>
                <w:rFonts w:ascii="GHEA Grapalat" w:hAnsi="GHEA Grapalat"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2915DFB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DCF3B2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21D2041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26B5CB1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</w:tcPr>
          <w:p w14:paraId="4BCFCE8A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187F8381" w14:textId="77777777" w:rsidTr="00497341">
        <w:tc>
          <w:tcPr>
            <w:tcW w:w="5211" w:type="dxa"/>
            <w:tcBorders>
              <w:left w:val="single" w:sz="18" w:space="0" w:color="auto"/>
            </w:tcBorders>
          </w:tcPr>
          <w:p w14:paraId="115BA5A5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.....</w:t>
            </w:r>
          </w:p>
        </w:tc>
        <w:tc>
          <w:tcPr>
            <w:tcW w:w="1701" w:type="dxa"/>
          </w:tcPr>
          <w:p w14:paraId="03EE5ED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ABA3FC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2D293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D938CE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70917D4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341EC9" w:rsidRPr="00CE2BFB" w14:paraId="3AD91C2B" w14:textId="77777777" w:rsidTr="00497341">
        <w:tc>
          <w:tcPr>
            <w:tcW w:w="5211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/>
          </w:tcPr>
          <w:p w14:paraId="6EE4B19E" w14:textId="1D686DE1" w:rsidR="00341EC9" w:rsidRPr="00CE2BFB" w:rsidRDefault="00341EC9" w:rsidP="00D16691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9. Պահանջվող ռեսուրսները </w:t>
            </w:r>
            <w:r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3</w:t>
            </w:r>
            <w:r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D9D9D9"/>
          </w:tcPr>
          <w:p w14:paraId="567EFEB9" w14:textId="77777777" w:rsidR="00341EC9" w:rsidRPr="00CE2BFB" w:rsidRDefault="00341EC9" w:rsidP="00341EC9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ՀՀ դրամ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60FED0A7" w14:textId="77777777" w:rsidR="00341EC9" w:rsidRPr="00CE2BFB" w:rsidRDefault="00B55DCA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2022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թ. 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2A978184" w14:textId="77777777" w:rsidR="00341EC9" w:rsidRPr="00CE2BFB" w:rsidRDefault="00341EC9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2B7AB7">
              <w:rPr>
                <w:rFonts w:ascii="GHEA Grapalat" w:hAnsi="GHEA Grapalat"/>
                <w:sz w:val="20"/>
                <w:szCs w:val="20"/>
              </w:rPr>
              <w:t>3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shd w:val="clear" w:color="auto" w:fill="D9D9D9"/>
          </w:tcPr>
          <w:p w14:paraId="11507F8B" w14:textId="77777777" w:rsidR="00341EC9" w:rsidRPr="00CE2BFB" w:rsidRDefault="00341EC9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2B7AB7">
              <w:rPr>
                <w:rFonts w:ascii="GHEA Grapalat" w:hAnsi="GHEA Grapalat"/>
                <w:sz w:val="20"/>
                <w:szCs w:val="20"/>
              </w:rPr>
              <w:t>4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269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D9D9D9"/>
          </w:tcPr>
          <w:p w14:paraId="5839C220" w14:textId="77777777" w:rsidR="00341EC9" w:rsidRPr="00CE2BFB" w:rsidRDefault="00341EC9" w:rsidP="00341EC9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/>
                <w:sz w:val="20"/>
                <w:szCs w:val="20"/>
                <w:lang w:val="ru-RU"/>
              </w:rPr>
              <w:t>Միջոցառման ավարտի տարեթիվը</w:t>
            </w:r>
          </w:p>
        </w:tc>
      </w:tr>
      <w:tr w:rsidR="00EC34DF" w:rsidRPr="00CE2BFB" w14:paraId="1243C2A1" w14:textId="77777777" w:rsidTr="00497341">
        <w:trPr>
          <w:trHeight w:val="147"/>
        </w:trPr>
        <w:tc>
          <w:tcPr>
            <w:tcW w:w="5211" w:type="dxa"/>
            <w:tcBorders>
              <w:left w:val="single" w:sz="18" w:space="0" w:color="auto"/>
            </w:tcBorders>
            <w:shd w:val="clear" w:color="auto" w:fill="auto"/>
          </w:tcPr>
          <w:p w14:paraId="361A6F9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F37E91F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0EF70802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5FADB9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73C7FA4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9D9C412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4733280E" w14:textId="77777777" w:rsidTr="00497341">
        <w:tc>
          <w:tcPr>
            <w:tcW w:w="5211" w:type="dxa"/>
            <w:tcBorders>
              <w:left w:val="single" w:sz="18" w:space="0" w:color="auto"/>
            </w:tcBorders>
            <w:shd w:val="clear" w:color="auto" w:fill="auto"/>
          </w:tcPr>
          <w:p w14:paraId="4C8E570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....</w:t>
            </w:r>
          </w:p>
        </w:tc>
        <w:tc>
          <w:tcPr>
            <w:tcW w:w="1701" w:type="dxa"/>
            <w:shd w:val="clear" w:color="auto" w:fill="auto"/>
          </w:tcPr>
          <w:p w14:paraId="0BAD9EC2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1EB02B9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784A1F5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64621F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2B93265A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76C93307" w14:textId="77777777" w:rsidTr="00497341">
        <w:tc>
          <w:tcPr>
            <w:tcW w:w="5211" w:type="dxa"/>
            <w:tcBorders>
              <w:left w:val="single" w:sz="18" w:space="0" w:color="auto"/>
            </w:tcBorders>
            <w:shd w:val="clear" w:color="auto" w:fill="auto"/>
          </w:tcPr>
          <w:p w14:paraId="1094875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Ընդամենը</w:t>
            </w:r>
          </w:p>
        </w:tc>
        <w:tc>
          <w:tcPr>
            <w:tcW w:w="1701" w:type="dxa"/>
            <w:shd w:val="clear" w:color="auto" w:fill="auto"/>
          </w:tcPr>
          <w:p w14:paraId="2D19D24E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52A5B3C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9EFCBE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3F6DAC71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6D7D30E2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2B7AB7" w:rsidRPr="00CE2BFB" w14:paraId="65CECEDB" w14:textId="77777777" w:rsidTr="00497341">
        <w:tc>
          <w:tcPr>
            <w:tcW w:w="5211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/>
          </w:tcPr>
          <w:p w14:paraId="1FB78729" w14:textId="4A4C0F27" w:rsidR="002B7AB7" w:rsidRPr="00CE2BFB" w:rsidRDefault="002B7AB7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10. Ֆինանսավորման աղբյուրը </w:t>
            </w:r>
            <w:r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4</w:t>
            </w:r>
            <w:r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D9D9D9"/>
          </w:tcPr>
          <w:p w14:paraId="5EC8EDDC" w14:textId="77777777" w:rsidR="002B7AB7" w:rsidRPr="00CE2BFB" w:rsidRDefault="002B7AB7" w:rsidP="002B7AB7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ՀՀ դրամ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5D59F314" w14:textId="77777777" w:rsidR="002B7AB7" w:rsidRPr="00CE2BFB" w:rsidRDefault="002B7AB7" w:rsidP="002B7AB7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2022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թ. 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D9D9D9"/>
          </w:tcPr>
          <w:p w14:paraId="5ECF1E28" w14:textId="77777777" w:rsidR="002B7AB7" w:rsidRPr="00CE2BFB" w:rsidRDefault="002B7AB7" w:rsidP="002B7AB7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>
              <w:rPr>
                <w:rFonts w:ascii="GHEA Grapalat" w:hAnsi="GHEA Grapalat"/>
                <w:sz w:val="20"/>
                <w:szCs w:val="20"/>
              </w:rPr>
              <w:t>3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4" w:space="0" w:color="auto"/>
            </w:tcBorders>
            <w:shd w:val="clear" w:color="auto" w:fill="D9D9D9"/>
          </w:tcPr>
          <w:p w14:paraId="4AC4C0D8" w14:textId="77777777" w:rsidR="002B7AB7" w:rsidRPr="00CE2BFB" w:rsidRDefault="002B7AB7" w:rsidP="002B7AB7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>
              <w:rPr>
                <w:rFonts w:ascii="GHEA Grapalat" w:hAnsi="GHEA Grapalat"/>
                <w:sz w:val="20"/>
                <w:szCs w:val="20"/>
              </w:rPr>
              <w:t>4</w:t>
            </w:r>
            <w:r w:rsidRPr="00CE2BFB">
              <w:rPr>
                <w:rFonts w:ascii="GHEA Grapalat" w:hAnsi="GHEA Grapalat"/>
                <w:sz w:val="20"/>
                <w:szCs w:val="20"/>
              </w:rPr>
              <w:t>թ.</w:t>
            </w:r>
          </w:p>
        </w:tc>
        <w:tc>
          <w:tcPr>
            <w:tcW w:w="269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D9D9D9"/>
          </w:tcPr>
          <w:p w14:paraId="7926EFEA" w14:textId="77777777" w:rsidR="002B7AB7" w:rsidRPr="00CE2BFB" w:rsidRDefault="002B7AB7" w:rsidP="002B7AB7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/>
                <w:sz w:val="20"/>
                <w:szCs w:val="20"/>
                <w:lang w:val="ru-RU"/>
              </w:rPr>
              <w:t>Միջոցառման ավարտի տարեթիվը</w:t>
            </w:r>
          </w:p>
        </w:tc>
      </w:tr>
      <w:tr w:rsidR="00EC34DF" w:rsidRPr="00CE2BFB" w14:paraId="330B8D10" w14:textId="77777777" w:rsidTr="00497341">
        <w:tc>
          <w:tcPr>
            <w:tcW w:w="5211" w:type="dxa"/>
            <w:tcBorders>
              <w:left w:val="single" w:sz="18" w:space="0" w:color="auto"/>
            </w:tcBorders>
            <w:shd w:val="clear" w:color="auto" w:fill="auto"/>
          </w:tcPr>
          <w:p w14:paraId="49E2824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Պետական բյուջե</w:t>
            </w:r>
          </w:p>
        </w:tc>
        <w:tc>
          <w:tcPr>
            <w:tcW w:w="1701" w:type="dxa"/>
            <w:shd w:val="clear" w:color="auto" w:fill="auto"/>
          </w:tcPr>
          <w:p w14:paraId="11AD762E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469B6AA6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3573506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539A1566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933CB4F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7D04ADD5" w14:textId="77777777" w:rsidTr="00497341">
        <w:tc>
          <w:tcPr>
            <w:tcW w:w="5211" w:type="dxa"/>
            <w:tcBorders>
              <w:left w:val="single" w:sz="18" w:space="0" w:color="auto"/>
            </w:tcBorders>
            <w:shd w:val="clear" w:color="auto" w:fill="auto"/>
          </w:tcPr>
          <w:p w14:paraId="5D2F5FD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Այլ աղբյուրներ</w:t>
            </w:r>
          </w:p>
        </w:tc>
        <w:tc>
          <w:tcPr>
            <w:tcW w:w="1701" w:type="dxa"/>
            <w:shd w:val="clear" w:color="auto" w:fill="auto"/>
          </w:tcPr>
          <w:p w14:paraId="7D7CFB25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3EBBA930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40565BE5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4C1048A4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27BF9D5D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</w:tr>
      <w:tr w:rsidR="00EC34DF" w:rsidRPr="00CE2BFB" w14:paraId="59AA6E31" w14:textId="77777777" w:rsidTr="00497341">
        <w:tc>
          <w:tcPr>
            <w:tcW w:w="5211" w:type="dxa"/>
            <w:tcBorders>
              <w:left w:val="single" w:sz="18" w:space="0" w:color="auto"/>
            </w:tcBorders>
          </w:tcPr>
          <w:p w14:paraId="378DB54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270F442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</w:tcPr>
          <w:p w14:paraId="5257650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DCBFB0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56A7046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</w:tcPr>
          <w:p w14:paraId="2F61E56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4ECAD233" w14:textId="77777777" w:rsidTr="00497341">
        <w:tc>
          <w:tcPr>
            <w:tcW w:w="5211" w:type="dxa"/>
            <w:tcBorders>
              <w:left w:val="single" w:sz="18" w:space="0" w:color="auto"/>
            </w:tcBorders>
          </w:tcPr>
          <w:p w14:paraId="7A523C7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...</w:t>
            </w:r>
          </w:p>
        </w:tc>
        <w:tc>
          <w:tcPr>
            <w:tcW w:w="1701" w:type="dxa"/>
          </w:tcPr>
          <w:p w14:paraId="3FE6AC4C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</w:tcPr>
          <w:p w14:paraId="0F6CBE3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CB3A2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483882B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18" w:space="0" w:color="auto"/>
            </w:tcBorders>
          </w:tcPr>
          <w:p w14:paraId="250BBFD3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7BB84E46" w14:textId="77777777" w:rsidTr="00497341">
        <w:tc>
          <w:tcPr>
            <w:tcW w:w="52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55EED27B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Ընդամենը պետական բյուջեի և այլ աղբյուրների գծով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460D9E5C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13811BE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5B18E0C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4" w:space="0" w:color="auto"/>
            </w:tcBorders>
          </w:tcPr>
          <w:p w14:paraId="64754841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0261C46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55F15D40" w14:textId="77777777" w:rsidTr="00EC34DF">
        <w:trPr>
          <w:trHeight w:val="177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689FCFB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11. Արդյունքների այլ մակարդակներ արտահայտող այլընտրանքներ</w:t>
            </w:r>
          </w:p>
        </w:tc>
      </w:tr>
      <w:tr w:rsidR="00EC34DF" w:rsidRPr="00CE2BFB" w14:paraId="6A0EB304" w14:textId="77777777" w:rsidTr="00EC34DF">
        <w:trPr>
          <w:trHeight w:val="558"/>
        </w:trPr>
        <w:tc>
          <w:tcPr>
            <w:tcW w:w="13008" w:type="dxa"/>
            <w:gridSpan w:val="6"/>
            <w:tcBorders>
              <w:left w:val="single" w:sz="18" w:space="0" w:color="auto"/>
              <w:right w:val="single" w:sz="18" w:space="0" w:color="auto"/>
            </w:tcBorders>
          </w:tcPr>
          <w:p w14:paraId="2793470E" w14:textId="62EE30C5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666A14">
              <w:rPr>
                <w:rFonts w:ascii="GHEA Grapalat" w:hAnsi="GHEA Grapalat"/>
                <w:sz w:val="20"/>
                <w:szCs w:val="20"/>
              </w:rPr>
              <w:t>Այլընտրանք # 2 (նվազագույն արդյունքների սցենար)</w:t>
            </w:r>
            <w:r w:rsidR="00341EC9" w:rsidRPr="00666A14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2</w:t>
            </w:r>
            <w:r w:rsidR="003119B7" w:rsidRPr="00B3439B">
              <w:rPr>
                <w:rFonts w:ascii="GHEA Grapalat" w:hAnsi="GHEA Grapalat"/>
                <w:sz w:val="20"/>
                <w:szCs w:val="20"/>
                <w:vertAlign w:val="superscript"/>
              </w:rPr>
              <w:t>5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  <w:p w14:paraId="58199FA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  <w:tr w:rsidR="00EC34DF" w:rsidRPr="00CE2BFB" w14:paraId="1CF78750" w14:textId="77777777" w:rsidTr="00EC34DF">
        <w:trPr>
          <w:trHeight w:val="177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50F68921" w14:textId="66D1DB18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12. </w:t>
            </w:r>
            <w:r w:rsidR="00D16691" w:rsidRPr="00CE2BFB">
              <w:rPr>
                <w:rFonts w:ascii="GHEA Grapalat" w:hAnsi="GHEA Grapalat"/>
                <w:sz w:val="20"/>
                <w:szCs w:val="20"/>
                <w:lang w:val="hy-AM"/>
              </w:rPr>
              <w:t xml:space="preserve">Նոր նախաձեռնության </w:t>
            </w:r>
            <w:r w:rsidRPr="00CE2BFB">
              <w:rPr>
                <w:rFonts w:ascii="GHEA Grapalat" w:hAnsi="GHEA Grapalat"/>
                <w:sz w:val="20"/>
                <w:szCs w:val="20"/>
              </w:rPr>
              <w:t>իրականացման այլ եղանակներ արտահայտող այլընտրանքներ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6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575F3F36" w14:textId="77777777" w:rsidTr="00497341">
        <w:trPr>
          <w:trHeight w:val="546"/>
        </w:trPr>
        <w:tc>
          <w:tcPr>
            <w:tcW w:w="13008" w:type="dxa"/>
            <w:gridSpan w:val="6"/>
            <w:tcBorders>
              <w:left w:val="single" w:sz="18" w:space="0" w:color="auto"/>
              <w:right w:val="single" w:sz="18" w:space="0" w:color="auto"/>
            </w:tcBorders>
          </w:tcPr>
          <w:p w14:paraId="5F0ED71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Այլընտրանք # 3 </w:t>
            </w:r>
          </w:p>
        </w:tc>
      </w:tr>
      <w:tr w:rsidR="00EC34DF" w:rsidRPr="00CE2BFB" w14:paraId="7C6BFFE9" w14:textId="77777777" w:rsidTr="00497341">
        <w:trPr>
          <w:trHeight w:val="413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08E5FC" w14:textId="77777777" w:rsidR="00232FD0" w:rsidRPr="00CE2BFB" w:rsidRDefault="00232FD0" w:rsidP="001349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Այլընտրանք # ...</w:t>
            </w:r>
          </w:p>
        </w:tc>
      </w:tr>
      <w:tr w:rsidR="00EC34DF" w:rsidRPr="00CE2BFB" w14:paraId="44851968" w14:textId="77777777" w:rsidTr="00EC34DF">
        <w:trPr>
          <w:trHeight w:val="177"/>
        </w:trPr>
        <w:tc>
          <w:tcPr>
            <w:tcW w:w="13008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</w:tcPr>
          <w:p w14:paraId="56458827" w14:textId="1BCF0648" w:rsidR="00232FD0" w:rsidRPr="00CE2BFB" w:rsidRDefault="00232FD0" w:rsidP="00666A14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13.Այլ անհրաժեշտ տեղեկատվություն և հիմնավորումներ</w:t>
            </w:r>
            <w:r w:rsidR="00341EC9"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>2</w:t>
            </w:r>
            <w:r w:rsidR="003119B7">
              <w:rPr>
                <w:rFonts w:ascii="GHEA Grapalat" w:hAnsi="GHEA Grapalat"/>
                <w:sz w:val="20"/>
                <w:szCs w:val="20"/>
                <w:vertAlign w:val="superscript"/>
              </w:rPr>
              <w:t>7</w:t>
            </w:r>
            <w:r w:rsidR="00341EC9" w:rsidRPr="00CE2BFB">
              <w:rPr>
                <w:rFonts w:ascii="GHEA Grapalat" w:hAnsi="GHEA Grapalat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EC34DF" w:rsidRPr="00CE2BFB" w14:paraId="65D42351" w14:textId="77777777" w:rsidTr="00EC34DF">
        <w:trPr>
          <w:trHeight w:val="666"/>
        </w:trPr>
        <w:tc>
          <w:tcPr>
            <w:tcW w:w="1300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2C916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</w:tr>
    </w:tbl>
    <w:p w14:paraId="165BCC05" w14:textId="77777777" w:rsidR="00232FD0" w:rsidRPr="00CE2BFB" w:rsidRDefault="00232FD0" w:rsidP="00232FD0">
      <w:pPr>
        <w:rPr>
          <w:rFonts w:ascii="Sylfaen" w:hAnsi="Sylfaen"/>
        </w:rPr>
      </w:pPr>
    </w:p>
    <w:p w14:paraId="5AAE9D61" w14:textId="77777777" w:rsidR="00945D92" w:rsidRPr="00CE2BFB" w:rsidRDefault="00945D92" w:rsidP="005A133A">
      <w:pPr>
        <w:pStyle w:val="Graphic"/>
        <w:rPr>
          <w:rFonts w:ascii="GHEA Grapalat" w:hAnsi="GHEA Grapalat" w:cs="Sylfaen"/>
          <w:b/>
          <w:i/>
          <w:iCs/>
          <w:sz w:val="24"/>
          <w:szCs w:val="24"/>
          <w:lang w:val="en-US"/>
        </w:rPr>
      </w:pPr>
    </w:p>
    <w:p w14:paraId="77D8699A" w14:textId="77777777" w:rsidR="005A133A" w:rsidRPr="00CE2BFB" w:rsidRDefault="00C96188" w:rsidP="005A133A">
      <w:pPr>
        <w:pStyle w:val="Graphic"/>
        <w:rPr>
          <w:rFonts w:ascii="GHEA Grapalat" w:hAnsi="GHEA Grapalat" w:cs="Sylfaen"/>
          <w:b/>
          <w:i/>
          <w:iCs/>
          <w:sz w:val="24"/>
          <w:szCs w:val="24"/>
          <w:lang w:val="hy-AM"/>
        </w:rPr>
      </w:pP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br w:type="page"/>
      </w:r>
      <w:r w:rsidR="005A133A"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lastRenderedPageBreak/>
        <w:t>ԼՐԱՑՄԱՆ ՊԱՀԱՆՋՆԵՐ</w:t>
      </w:r>
    </w:p>
    <w:p w14:paraId="44583135" w14:textId="77777777" w:rsidR="005A133A" w:rsidRPr="00CE2BFB" w:rsidRDefault="005A133A" w:rsidP="005A133A">
      <w:pPr>
        <w:pStyle w:val="Graphic"/>
        <w:rPr>
          <w:i/>
          <w:lang w:val="en-US"/>
        </w:rPr>
      </w:pP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>Հավելված N 2. Նոր նախաձեռնությունների ներկայացման ձևաչափ</w:t>
      </w:r>
      <w:r w:rsidRPr="00CE2BFB">
        <w:rPr>
          <w:rFonts w:ascii="GHEA Grapalat" w:hAnsi="GHEA Grapalat" w:cs="Sylfaen"/>
          <w:b/>
          <w:i/>
          <w:iCs/>
          <w:sz w:val="24"/>
          <w:szCs w:val="24"/>
          <w:lang w:val="en-US"/>
        </w:rPr>
        <w:t>ի</w:t>
      </w:r>
    </w:p>
    <w:p w14:paraId="06648644" w14:textId="77777777" w:rsidR="005A133A" w:rsidRPr="00CE2BFB" w:rsidRDefault="005A133A" w:rsidP="005A133A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en-US"/>
        </w:rPr>
      </w:pPr>
    </w:p>
    <w:p w14:paraId="597F812B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en-US"/>
        </w:rPr>
        <w:t>1.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Յուրքանչյուր առանձին նոր նախաձեռնության համար լրացվում է առանձին ձևաչափ: </w:t>
      </w:r>
    </w:p>
    <w:p w14:paraId="0B8B3DBE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Նշել նոր նախաձեռնությունը ներկայացնող պետական մարմնի անվանումը:</w:t>
      </w:r>
    </w:p>
    <w:p w14:paraId="77CC63CF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3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Նշվում է տվյալ նոր նախաձեռնությանն առնչվող (կատարող) պետական մարմինների անվանումները՝ բացառությամբ հայտը ներկայացնող պետական մարմնի անվանման: Լրացվում է միայն այն դեպքում, երբ նոր նախաձեռնությունը առնչվում է մեկից ավելի պետական մարմինների: </w:t>
      </w:r>
    </w:p>
    <w:p w14:paraId="771DE878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4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Հավելվածի այս և հաջորդող հատվածներում ծրագրի և միջոցառման սահմանման, ինչպես նաև դրանց բաղադրիչների (նպատակներ, արդյունքային ցուցանիշներ և այլն) սահմանման/ նկարագրության համար անհրաժեշտ է առաջնորդվել սույն մեթոդական ցուցումների բաղկացուցիչ մաս հանդիսացող «Ծրագրային բյուջետավորման ձևաչափով բյուջետային ծրագրերի և միջոցառումների սահմանման» և «Ծրագրային բյուջետավորման ձևաչափով բյուջետային ծրագրերի և միջոցառումների գծով արդյունքային ցուցանիշների սահմանման» մեթոդական ձեռնարկներով:</w:t>
      </w:r>
    </w:p>
    <w:p w14:paraId="516C2F91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5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Լրացվում է համապատասխան բյուջետային ծրագրի անվանումը, որի շրջանակներում նախատեսվում է նոր նախաձեռնության իրականացումը և ֆինանսավորումը: Այն դեպքում, երբ նոր նախաձեռնությունը ենթադրում է նոր բյուջետային ծրագրի իրականացում, ապա անհրաժեշտ է ներքևում Նոր ծրագրի դիմացի վանդակում դնել &lt;X&gt; նշանը և ներկայացնել համապատասխան հիմնավորումներ նոր ծրագրի անհրաժեշտության վերաբերյալ:</w:t>
      </w:r>
    </w:p>
    <w:p w14:paraId="3E699DC6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6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Լրացվում է համապատասխան ծրագրի քառանիշ կոդը: Նոր ծրագրերի դեպքում այս տողը չի լրացվում: </w:t>
      </w:r>
    </w:p>
    <w:p w14:paraId="74D6956F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7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Վանդակում դրվում է &lt;X&gt; նշանը, եթե նոր նախաձեռնությունը ենթադրում է նոր բյուջետային ծրագրի ներմուծում: Հակառակ դեպքում վանդակը թողնվում է դատարկ:</w:t>
      </w:r>
    </w:p>
    <w:p w14:paraId="672FC1BA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8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Լրացվում է ծրագրի միջոցառման անվանումը, որի շրջանակներում նախատեսվում է նոր նախաձեռնության իրականացումը և ֆինանսավորումը: </w:t>
      </w:r>
    </w:p>
    <w:p w14:paraId="2E27E6E5" w14:textId="77777777" w:rsidR="000E0B9C" w:rsidRPr="00CE2BFB" w:rsidRDefault="00497341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9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Լրացվում է ծրագրի միջոցառման դասիչը այն դեպքում, երբ նոր նախաձեռնությունը ենթադրում է գոյություն ունեցող ծառայությունների կամ տրանսֆերտների տարածում շահառուների նոր շրջանակի վրա: Նոր միջոցառման (օրինակ՝ նոր տիպի ծառայությունների մատուցում) դեպքում այս տողը չի լրացվում:</w:t>
      </w:r>
    </w:p>
    <w:p w14:paraId="4BD1AF5D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0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Այն դեպքում, երբ նոր նախաձեռնությունը ենթադրում է ծրագրի նոր միջոցառման ներմուծում, ապա անհրաժեշտ է Նոր միջոցառման դիմացի վանդակում դնել &lt;X&gt; նշանը և ներկայացնել համապատասխան հիմնավորումներ նոր միջոցառման անհրաժեշտության վերաբերյալ: Հակառակ դեպքում վանդակը թողնվում է դատարկ:</w:t>
      </w:r>
    </w:p>
    <w:p w14:paraId="46416A43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Այն դեպքում, երբ նոր նախաձեռնությունը ենթադրում է գոյություն ունեցող միջոցառման ընդլայնում (գոյություն ունեցող ծառայությունների կամ տրանսֆերտների տարածում շահառուների նոր շրջանակի վրա), ապա անհրաժեշտ է Գոյություն ունեցող միջոցառման ընդլայնման դիմացի վանդակում դնել &lt;X&gt; նշանը և ներկայացնել համապատասխան հիմնավորումներ միջոցառման ընդլայնման վերաբերյալ: Հակառակ դեպքում վանդակը թողնվում է դատարկ:</w:t>
      </w:r>
    </w:p>
    <w:p w14:paraId="56966042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Նշվում է նոր նախաձեռնության շրջանակներում իրականացվող ծախսերի հիմքում դրված պարտավորությունների բնույթը: Անհրաժեշտ է համապատասխան տիպի պարտավորության դիմացի վանդակում դնել &lt;X&gt; նշանը:</w:t>
      </w:r>
    </w:p>
    <w:p w14:paraId="61F7AE99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3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է համապատասխան միջոցառման շրջանակներում իրականացվող պարտադիր (պարտադիր ծախսերին դասվող միջոցառումների դեպքում) կամ հայեցողական (հայեցողական ծախսերին դասվող միջոցառումների դեպքում) պարտավորությունների համառոտ նկարագիրը՝ այդ թվում մատուցվող ծառայությունների, տրամադրող տարնսֆերտների և շահառուների շրջանակը:</w:t>
      </w:r>
    </w:p>
    <w:p w14:paraId="75F20FA0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4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Սյունակը լրացվում է միայն պարտադիր ծախսերին դասվող միջոցառումների համար:  </w:t>
      </w:r>
    </w:p>
    <w:p w14:paraId="624E6A7A" w14:textId="77777777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5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Սյունակում կատարվում են հղումներ պատադիր ծախսային պարտավորությունները սահմանող օրենքների և միջազգային պայմանագրերի կոնկրետ դրույթների վրա, իսկ այդ պարտավորությունների շրջանակներում գործադիր մարմին վերապահված հայեցողական իրավասությունների դեպքում՝ նաև այդ իրավասությունները սահմանող իրավական ակտերի վրա: Հայեցողական ծախսերին դասվող միջոցառումների դեպքում կատարվում են հղումներ այդ ծախսային պարտավորությունները սահմանող իրավական ակտերի վրա: Նոր իրավական կարգավորումներ նախատեսելու պարագայում անհրաժեշտ է նշումներ կատարել այդ մասին: </w:t>
      </w:r>
    </w:p>
    <w:p w14:paraId="7557C62D" w14:textId="7030B479" w:rsidR="003119B7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lastRenderedPageBreak/>
        <w:t>1</w:t>
      </w:r>
      <w:r w:rsidR="0049734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6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Համառոտ նկարագրել նոր նախաձեռնության նպատակը: Նպատակը սահմանելիս անհրաժեշտ է նկարագրել, թե ինչպես են առաջարկվող միջոցառումները նպաստելու պետական մարմնի առաքելության, ՀՀ կառավարության ընդհանուր նպատակների և գերակայությունների իրագործմանը:</w:t>
      </w:r>
      <w:r w:rsidR="00D315FB" w:rsidRPr="00666A14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Անհրաժեշտ է կատարել հղումներ ՀՀ կառավարության ընդհանուր նպատակներն ու գերակայությունները սահմանող համապատասխան փաստաթղթերին:</w:t>
      </w:r>
      <w:r w:rsidR="00D315FB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</w:p>
    <w:p w14:paraId="044D806E" w14:textId="17886844" w:rsidR="00B63266" w:rsidRDefault="003119B7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17.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Այն դեպքում, երբ նոր նախաձեռնություն</w:t>
      </w: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 առնչվում է միջոլորտային(խաչվող) առանձին քաղաքականությունների նպատակների հետ, համապատասխան քաղաքականության դիմացի վանդակում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դնել &lt;X&gt; նշանը և </w:t>
      </w: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ստորև նկարագրել</w:t>
      </w:r>
      <w:r w:rsidR="00DC0A25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,</w:t>
      </w: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թե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նոր նախաձեռնության շրջանակներում իրականացվող միջոցառումն</w:t>
      </w: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ինչպես է նպաստելու համապատասխան </w:t>
      </w:r>
      <w:r w:rsidR="00DC0A25" w:rsidRPr="002F17F7">
        <w:rPr>
          <w:rFonts w:ascii="GHEA Grapalat" w:hAnsi="GHEA Grapalat"/>
          <w:i/>
          <w:kern w:val="16"/>
          <w:sz w:val="18"/>
          <w:szCs w:val="18"/>
          <w:lang w:val="hy-AM"/>
        </w:rPr>
        <w:t>քաղաքականության</w:t>
      </w:r>
      <w:r w:rsidR="00DC0A25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նպատակ(ներ)ի իրագործմանը: </w:t>
      </w:r>
      <w:r w:rsidR="00DC0A25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Հակառակ դեպքում վանդակ</w:t>
      </w:r>
      <w:r w:rsidR="00DC0A25" w:rsidRPr="002D389E">
        <w:rPr>
          <w:rFonts w:ascii="GHEA Grapalat" w:hAnsi="GHEA Grapalat"/>
          <w:i/>
          <w:kern w:val="16"/>
          <w:sz w:val="18"/>
          <w:szCs w:val="18"/>
          <w:lang w:val="hy-AM"/>
        </w:rPr>
        <w:t>ներ</w:t>
      </w:r>
      <w:r w:rsidR="00DC0A25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ը թողնվում </w:t>
      </w:r>
      <w:r w:rsidR="00DC0A25" w:rsidRPr="002D389E">
        <w:rPr>
          <w:rFonts w:ascii="GHEA Grapalat" w:hAnsi="GHEA Grapalat"/>
          <w:i/>
          <w:kern w:val="16"/>
          <w:sz w:val="18"/>
          <w:szCs w:val="18"/>
          <w:lang w:val="hy-AM"/>
        </w:rPr>
        <w:t>են</w:t>
      </w:r>
      <w:r w:rsidR="00DC0A25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դատարկ:</w:t>
      </w:r>
      <w:r w:rsidR="00DC0A25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DC0A25" w:rsidRPr="00DC0A25">
        <w:rPr>
          <w:rFonts w:ascii="GHEA Grapalat" w:hAnsi="GHEA Grapalat"/>
          <w:i/>
          <w:kern w:val="16"/>
          <w:sz w:val="18"/>
          <w:szCs w:val="18"/>
          <w:lang w:val="hy-AM"/>
        </w:rPr>
        <w:t>Խոսքը վերաբերվում է այնպիսի քաղաք</w:t>
      </w:r>
      <w:r w:rsidR="00DC0A25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ա</w:t>
      </w:r>
      <w:r w:rsidR="00DC0A25" w:rsidRPr="00DC0A25">
        <w:rPr>
          <w:rFonts w:ascii="GHEA Grapalat" w:hAnsi="GHEA Grapalat"/>
          <w:i/>
          <w:kern w:val="16"/>
          <w:sz w:val="18"/>
          <w:szCs w:val="18"/>
          <w:lang w:val="hy-AM"/>
        </w:rPr>
        <w:t>կանությունների մասին, որոն</w:t>
      </w:r>
      <w:r w:rsidR="008915F9" w:rsidRPr="008915F9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ծախսերը: </w:t>
      </w:r>
    </w:p>
    <w:p w14:paraId="2C44B475" w14:textId="6714B82A" w:rsidR="000E0B9C" w:rsidRPr="00666A14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66A14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8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Մանրամասն նկարագրել նոր նախաձեռնության շրջանակներում իրականացվող միջոցառումները (մատուցվող ծառայությունները, տրամադրվող տրանսֆերտները և այլն), դրանց գծով հիմնական շահառուների շրջանակները, միջոցառման իրագործման մեխանիզմները (ծառայությունների պատվիրակում ՊՈԱԿ-ներին, պետական կառավարչական հիմնարկների կարողությունների օգտագործում և այլն), պետական բյուջեից ֆինանսավորման մեխանիզմները և այլ անհրաժեշտ տեղեկատվություն, որն ընդհանուր առմամբ նկարագրում է նոր նախաձեռնությունը:</w:t>
      </w:r>
    </w:p>
    <w:p w14:paraId="62CBC4B1" w14:textId="20EA1DB1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1</w:t>
      </w:r>
      <w:r w:rsidR="00666A14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9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Համառոտ նկարագրել նոր նախաձեռնության արդյունքում ակնկալվող հիմնական օգուտները: Օգուտները նկարագրելիս հնարավորության սահմաններում անհրաժեշտ է ներկայացնել այն հիմնական վերջնական արդյունքները, որոնց նպաստելու է </w:t>
      </w:r>
      <w:r w:rsidR="00D166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նախաձեռնության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իրականացումը, և թե ինչպես են դրանք նպաստելու ՀՀ կառավարության ծրագրով սահմանված քաղաքականության թիրախների իրագործմանը: </w:t>
      </w:r>
    </w:p>
    <w:p w14:paraId="3E45B27C" w14:textId="5081E17F" w:rsidR="000E0B9C" w:rsidRPr="00CE2BFB" w:rsidRDefault="00666A14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20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Համառոտ նկարագրել նոր նախաձեռնությունը չընդունելու և չֆինանսավորելու դեպքում հնարավոր հետևանքները և ծագող խնդիրները: Հնարավորության սահմաններում ներկայացնել թվային գնահատականներ: Եթե նախատեսվում է նոր նախաձեռնություն գործող պարտավորությունների դադարեցման կամ կրճատման հաշվին, սակայն պահանջվում է համապատասխան նոր իրավական հիմքերի ստեղծում և չի կարող կատարվել միայն պե</w:t>
      </w:r>
      <w:r w:rsidR="000E0B9C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softHyphen/>
        <w:t xml:space="preserve">տական մարմնին գործող օրենսդրությամբ վերապահված իրավասության շրջանակներում իրականացվող ներքին ընթացակարգերի միջոցով, ապա ներկայացնել համապատասխան բացատրություններ և հիմնավորումներ: </w:t>
      </w:r>
    </w:p>
    <w:p w14:paraId="12DD2660" w14:textId="4093EA22" w:rsidR="000E0B9C" w:rsidRPr="00CE2BFB" w:rsidRDefault="000E0B9C" w:rsidP="001468E2">
      <w:pPr>
        <w:pStyle w:val="FootnoteText"/>
      </w:pPr>
      <w:r w:rsidRPr="00CE2BFB">
        <w:rPr>
          <w:kern w:val="16"/>
          <w:sz w:val="18"/>
          <w:szCs w:val="18"/>
          <w:lang w:val="hy-AM"/>
        </w:rPr>
        <w:t>2</w:t>
      </w:r>
      <w:r w:rsidR="00666A14" w:rsidRPr="00B3439B">
        <w:rPr>
          <w:kern w:val="16"/>
          <w:sz w:val="18"/>
          <w:szCs w:val="18"/>
          <w:lang w:val="hy-AM"/>
        </w:rPr>
        <w:t>1</w:t>
      </w:r>
      <w:r w:rsidRPr="00CE2BFB">
        <w:rPr>
          <w:kern w:val="16"/>
          <w:sz w:val="18"/>
          <w:szCs w:val="18"/>
          <w:lang w:val="hy-AM"/>
        </w:rPr>
        <w:t xml:space="preserve">. Ներկայացվում են </w:t>
      </w:r>
      <w:r w:rsidR="00945D92" w:rsidRPr="00CE2BFB">
        <w:rPr>
          <w:kern w:val="16"/>
          <w:sz w:val="18"/>
          <w:szCs w:val="18"/>
          <w:lang w:val="hy-AM"/>
        </w:rPr>
        <w:t xml:space="preserve">նոր նախաձեռնության </w:t>
      </w:r>
      <w:r w:rsidRPr="00CE2BFB">
        <w:rPr>
          <w:kern w:val="16"/>
          <w:sz w:val="18"/>
          <w:szCs w:val="18"/>
          <w:lang w:val="hy-AM"/>
        </w:rPr>
        <w:t>գծով ակնկալվող ոչ ֆինանսական արդյունքների կանխատեսումները:</w:t>
      </w:r>
      <w:r w:rsidR="00D16691" w:rsidRPr="00CE2BFB">
        <w:rPr>
          <w:kern w:val="16"/>
          <w:sz w:val="18"/>
          <w:szCs w:val="18"/>
          <w:lang w:val="hy-AM"/>
        </w:rPr>
        <w:t xml:space="preserve"> </w:t>
      </w:r>
      <w:r w:rsidR="0031222C">
        <w:rPr>
          <w:kern w:val="16"/>
          <w:sz w:val="18"/>
          <w:szCs w:val="18"/>
          <w:lang w:val="hy-AM"/>
        </w:rPr>
        <w:t>Հ</w:t>
      </w:r>
      <w:r w:rsidR="0031222C" w:rsidRPr="00105490">
        <w:rPr>
          <w:kern w:val="16"/>
          <w:sz w:val="18"/>
          <w:szCs w:val="18"/>
          <w:lang w:val="hy-AM"/>
        </w:rPr>
        <w:t>նարավորության սահմաններում ներառեք նաև ՄԱԿ Կայուն զարգացման նպատակների շրջանակներում սահմանված</w:t>
      </w:r>
      <w:r w:rsidR="007F0136">
        <w:rPr>
          <w:kern w:val="16"/>
          <w:sz w:val="18"/>
          <w:szCs w:val="18"/>
          <w:lang w:val="hy-AM"/>
        </w:rPr>
        <w:t xml:space="preserve"> համապատասխան</w:t>
      </w:r>
      <w:r w:rsidR="0031222C" w:rsidRPr="00105490">
        <w:rPr>
          <w:kern w:val="16"/>
          <w:sz w:val="18"/>
          <w:szCs w:val="18"/>
          <w:lang w:val="hy-AM"/>
        </w:rPr>
        <w:t xml:space="preserve"> արդյունքային ցուցանիշ</w:t>
      </w:r>
      <w:r w:rsidR="007F0136">
        <w:rPr>
          <w:kern w:val="16"/>
          <w:sz w:val="18"/>
          <w:szCs w:val="18"/>
          <w:lang w:val="hy-AM"/>
        </w:rPr>
        <w:t>/</w:t>
      </w:r>
      <w:r w:rsidR="0031222C" w:rsidRPr="00105490">
        <w:rPr>
          <w:kern w:val="16"/>
          <w:sz w:val="18"/>
          <w:szCs w:val="18"/>
          <w:lang w:val="hy-AM"/>
        </w:rPr>
        <w:t>ներ</w:t>
      </w:r>
      <w:r w:rsidR="000D5A8D">
        <w:rPr>
          <w:kern w:val="16"/>
          <w:sz w:val="18"/>
          <w:szCs w:val="18"/>
          <w:lang w:val="hy-AM"/>
        </w:rPr>
        <w:t>ը</w:t>
      </w:r>
      <w:r w:rsidR="0031222C" w:rsidRPr="00105490">
        <w:rPr>
          <w:kern w:val="16"/>
          <w:sz w:val="18"/>
          <w:szCs w:val="18"/>
          <w:lang w:val="hy-AM"/>
        </w:rPr>
        <w:t xml:space="preserve">՝ </w:t>
      </w:r>
      <w:r w:rsidR="00577FE4">
        <w:rPr>
          <w:kern w:val="16"/>
          <w:sz w:val="18"/>
          <w:szCs w:val="18"/>
          <w:lang w:val="hy-AM"/>
        </w:rPr>
        <w:t xml:space="preserve">նշելով դրանց </w:t>
      </w:r>
      <w:r w:rsidR="0031222C" w:rsidRPr="00105490">
        <w:rPr>
          <w:kern w:val="16"/>
          <w:sz w:val="18"/>
          <w:szCs w:val="18"/>
          <w:lang w:val="hy-AM"/>
        </w:rPr>
        <w:t xml:space="preserve">համապատասխան ցուցիչը(տես՝ </w:t>
      </w:r>
      <w:hyperlink r:id="rId12" w:history="1">
        <w:r w:rsidR="0031222C" w:rsidRPr="00105490">
          <w:rPr>
            <w:rStyle w:val="Hyperlink"/>
            <w:kern w:val="16"/>
            <w:sz w:val="18"/>
            <w:szCs w:val="18"/>
            <w:lang w:val="hy-AM"/>
          </w:rPr>
          <w:t>http://un.am/hy/p/sdgs-in-general</w:t>
        </w:r>
      </w:hyperlink>
      <w:r w:rsidR="0031222C" w:rsidRPr="00105490">
        <w:rPr>
          <w:kern w:val="16"/>
          <w:sz w:val="18"/>
          <w:szCs w:val="18"/>
          <w:lang w:val="hy-AM"/>
        </w:rPr>
        <w:t>)</w:t>
      </w:r>
      <w:r w:rsidR="0031222C">
        <w:rPr>
          <w:kern w:val="16"/>
          <w:sz w:val="18"/>
          <w:szCs w:val="18"/>
          <w:lang w:val="hy-AM"/>
        </w:rPr>
        <w:t xml:space="preserve">։ </w:t>
      </w:r>
      <w:r w:rsidR="00D16691" w:rsidRPr="00CE2BFB">
        <w:rPr>
          <w:kern w:val="16"/>
          <w:sz w:val="18"/>
          <w:szCs w:val="18"/>
          <w:lang w:val="hy-AM"/>
        </w:rPr>
        <w:t>Այն դեպքերում, երբ նոր նախաձեռնությունը ենթադրում է գոյություն ունեցող միջոցառմ</w:t>
      </w:r>
      <w:r w:rsidR="00D2234D" w:rsidRPr="00B3439B">
        <w:rPr>
          <w:kern w:val="16"/>
          <w:sz w:val="18"/>
          <w:szCs w:val="18"/>
          <w:lang w:val="hy-AM"/>
        </w:rPr>
        <w:t>ա</w:t>
      </w:r>
      <w:r w:rsidR="00D16691" w:rsidRPr="00CE2BFB">
        <w:rPr>
          <w:kern w:val="16"/>
          <w:sz w:val="18"/>
          <w:szCs w:val="18"/>
          <w:lang w:val="hy-AM"/>
        </w:rPr>
        <w:t>ն ընդլայնում, ապա այս դ</w:t>
      </w:r>
      <w:r w:rsidR="00A47447">
        <w:rPr>
          <w:kern w:val="16"/>
          <w:sz w:val="18"/>
          <w:szCs w:val="18"/>
          <w:lang w:val="hy-AM"/>
        </w:rPr>
        <w:t>ե</w:t>
      </w:r>
      <w:r w:rsidR="00D16691" w:rsidRPr="00CE2BFB">
        <w:rPr>
          <w:kern w:val="16"/>
          <w:sz w:val="18"/>
          <w:szCs w:val="18"/>
          <w:lang w:val="hy-AM"/>
        </w:rPr>
        <w:t xml:space="preserve">պքում ներկայացվում են միայն այն ոչ ֆինանսական արդյունքները, որոնք փոփոխության կենթարկվեն նախաձեռնության իրականացման արդյունքում: </w:t>
      </w:r>
      <w:r w:rsidR="00331704" w:rsidRPr="00CE2BFB">
        <w:rPr>
          <w:kern w:val="16"/>
          <w:sz w:val="18"/>
          <w:szCs w:val="18"/>
          <w:lang w:val="hy-AM"/>
        </w:rPr>
        <w:t xml:space="preserve">Այն ծրագրերի և միջոցառումների դեպքում, որոնք առնչվում են </w:t>
      </w:r>
      <w:r w:rsidR="00D2234D" w:rsidRPr="008A46F5">
        <w:rPr>
          <w:kern w:val="16"/>
          <w:sz w:val="18"/>
          <w:szCs w:val="18"/>
          <w:lang w:val="hy-AM"/>
        </w:rPr>
        <w:t>միջոլորտային (խաչվող) քաղաքականությ</w:t>
      </w:r>
      <w:r w:rsidR="00D2234D" w:rsidRPr="00B3439B">
        <w:rPr>
          <w:kern w:val="16"/>
          <w:sz w:val="18"/>
          <w:szCs w:val="18"/>
          <w:lang w:val="hy-AM"/>
        </w:rPr>
        <w:t>ունների նպատակների և գերակայությունների (</w:t>
      </w:r>
      <w:r w:rsidR="00331704" w:rsidRPr="00CE2BFB">
        <w:rPr>
          <w:kern w:val="16"/>
          <w:sz w:val="18"/>
          <w:szCs w:val="18"/>
          <w:lang w:val="hy-AM"/>
        </w:rPr>
        <w:t>գենդերային քաղաքականությ</w:t>
      </w:r>
      <w:r w:rsidR="00D2234D" w:rsidRPr="00B3439B">
        <w:rPr>
          <w:kern w:val="16"/>
          <w:sz w:val="18"/>
          <w:szCs w:val="18"/>
          <w:lang w:val="hy-AM"/>
        </w:rPr>
        <w:t xml:space="preserve">ուն, </w:t>
      </w:r>
      <w:r w:rsidR="003D5430" w:rsidRPr="003D5430">
        <w:rPr>
          <w:kern w:val="16"/>
          <w:sz w:val="18"/>
          <w:szCs w:val="18"/>
          <w:lang w:val="hy-AM"/>
        </w:rPr>
        <w:t>կորոնավիրուսի համավարակի</w:t>
      </w:r>
      <w:r w:rsidR="003D5430" w:rsidRPr="00577FE4">
        <w:rPr>
          <w:kern w:val="16"/>
          <w:sz w:val="18"/>
          <w:szCs w:val="18"/>
          <w:lang w:val="hy-AM"/>
        </w:rPr>
        <w:t xml:space="preserve"> </w:t>
      </w:r>
      <w:r w:rsidR="00B63266" w:rsidRPr="00B3439B">
        <w:rPr>
          <w:kern w:val="16"/>
          <w:sz w:val="18"/>
          <w:szCs w:val="18"/>
          <w:lang w:val="hy-AM"/>
        </w:rPr>
        <w:t>հետևանքների հաղթահարում</w:t>
      </w:r>
      <w:r w:rsidR="00944F6F" w:rsidRPr="00B3439B">
        <w:rPr>
          <w:kern w:val="16"/>
          <w:sz w:val="18"/>
          <w:szCs w:val="18"/>
          <w:lang w:val="hy-AM"/>
        </w:rPr>
        <w:t xml:space="preserve"> կամ </w:t>
      </w:r>
      <w:r w:rsidR="00D2234D" w:rsidRPr="00B3439B">
        <w:rPr>
          <w:kern w:val="16"/>
          <w:sz w:val="18"/>
          <w:szCs w:val="18"/>
          <w:lang w:val="hy-AM"/>
        </w:rPr>
        <w:t xml:space="preserve">2020թ </w:t>
      </w:r>
      <w:r w:rsidR="00944F6F" w:rsidRPr="00B3439B">
        <w:rPr>
          <w:kern w:val="16"/>
          <w:sz w:val="18"/>
          <w:szCs w:val="18"/>
          <w:lang w:val="hy-AM"/>
        </w:rPr>
        <w:t xml:space="preserve">Արցախյան պատերազմի հետևանքների </w:t>
      </w:r>
      <w:r w:rsidR="00B63266" w:rsidRPr="00B3439B">
        <w:rPr>
          <w:kern w:val="16"/>
          <w:sz w:val="18"/>
          <w:szCs w:val="18"/>
          <w:lang w:val="hy-AM"/>
        </w:rPr>
        <w:t>հաղթահարում</w:t>
      </w:r>
      <w:r w:rsidR="00D2234D" w:rsidRPr="00B3439B">
        <w:rPr>
          <w:kern w:val="16"/>
          <w:sz w:val="18"/>
          <w:szCs w:val="18"/>
          <w:lang w:val="hy-AM"/>
        </w:rPr>
        <w:t>/</w:t>
      </w:r>
      <w:r w:rsidR="00944F6F" w:rsidRPr="00B3439B">
        <w:rPr>
          <w:kern w:val="16"/>
          <w:sz w:val="18"/>
          <w:szCs w:val="18"/>
          <w:lang w:val="hy-AM"/>
        </w:rPr>
        <w:t>տնտեսության հետպատերազ</w:t>
      </w:r>
      <w:r w:rsidR="00D2234D" w:rsidRPr="00B3439B">
        <w:rPr>
          <w:kern w:val="16"/>
          <w:sz w:val="18"/>
          <w:szCs w:val="18"/>
          <w:lang w:val="hy-AM"/>
        </w:rPr>
        <w:t>մ</w:t>
      </w:r>
      <w:r w:rsidR="00944F6F" w:rsidRPr="00B3439B">
        <w:rPr>
          <w:kern w:val="16"/>
          <w:sz w:val="18"/>
          <w:szCs w:val="18"/>
          <w:lang w:val="hy-AM"/>
        </w:rPr>
        <w:t>յան վերականգն</w:t>
      </w:r>
      <w:r w:rsidR="00D2234D" w:rsidRPr="00B3439B">
        <w:rPr>
          <w:kern w:val="16"/>
          <w:sz w:val="18"/>
          <w:szCs w:val="18"/>
          <w:lang w:val="hy-AM"/>
        </w:rPr>
        <w:t xml:space="preserve">ում) հետ, </w:t>
      </w:r>
      <w:r w:rsidR="00331704" w:rsidRPr="00CE2BFB">
        <w:rPr>
          <w:kern w:val="16"/>
          <w:sz w:val="18"/>
          <w:szCs w:val="18"/>
          <w:lang w:val="hy-AM"/>
        </w:rPr>
        <w:t xml:space="preserve">ոչ-ֆինանսական արդյունքների  ցուցանիշների կազմում անհրաժեշտ է ներառել </w:t>
      </w:r>
      <w:r w:rsidR="00D2234D" w:rsidRPr="00B3439B">
        <w:rPr>
          <w:kern w:val="16"/>
          <w:sz w:val="18"/>
          <w:szCs w:val="18"/>
          <w:lang w:val="hy-AM"/>
        </w:rPr>
        <w:t xml:space="preserve">նաև այդ քաղաքականություններին առնչվող, այդ թվում՝ </w:t>
      </w:r>
      <w:r w:rsidR="00331704" w:rsidRPr="00CE2BFB">
        <w:rPr>
          <w:kern w:val="16"/>
          <w:sz w:val="18"/>
          <w:szCs w:val="18"/>
          <w:lang w:val="hy-AM"/>
        </w:rPr>
        <w:t>գենդերային զգայուն ոչ-ֆինանսական ցուցանիշներ:</w:t>
      </w:r>
    </w:p>
    <w:p w14:paraId="4915F6DC" w14:textId="0589E2E3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66A14">
        <w:rPr>
          <w:rFonts w:ascii="GHEA Grapalat" w:hAnsi="GHEA Grapalat"/>
          <w:i/>
          <w:kern w:val="16"/>
          <w:sz w:val="18"/>
          <w:szCs w:val="18"/>
          <w:lang w:val="en-CA"/>
        </w:rPr>
        <w:t>2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Ներկայացվում է կանխատեսվող ցուցանիշները </w:t>
      </w:r>
      <w:r w:rsidR="00D166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նախաձեռնության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ավարտի համար նախատեսված տարեթվի դրությամբ: Լրացվո</w:t>
      </w:r>
      <w:r w:rsidR="00D166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ւ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մ է միայն այն </w:t>
      </w:r>
      <w:r w:rsidR="00D166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նախաձեռնությունների համար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, որոնք ունեն հստակ կամ կանպատեսվող ավարտի ժամկետ:</w:t>
      </w:r>
    </w:p>
    <w:p w14:paraId="6AAC226C" w14:textId="15D1CB5A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66A14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3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Ներկայացվում է </w:t>
      </w:r>
      <w:r w:rsidR="00D16691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նախաձեռնության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գծով սպառվող ռեսուրսների և դրանց գծով ծախսերի կանխատեսումները (ըստ բյուջետային ծախսերի տնտեսագիտական դասակարգման հոդվածների): Անհրաժեշտ է փաստաթղթին կցել ծախսակազմումների (ներառյալ հաշվարկների) բոլոր մանրամասները: Ծախսակազմումն իրականացնելիս անհրաժեշտ է առաջնորդվել սույն ցուցումների բաղկացուցիչ մաս հանդիսացող «Բյուջետային ծրագրերի ծախսակազմման ընդհանուր ուղեցույցներով», իսկ տվյալ ծրագրի կամ միջոցառման գծով ծախսակազմման մանրամասն ուղեցույցների առկայության դեպքում՝ այդ մանրամասն ուղեցույցների պահանջներով: </w:t>
      </w:r>
    </w:p>
    <w:p w14:paraId="68B17488" w14:textId="2C72E79B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66A14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4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է նոր նախաձեռնության գծով ծախսերի ֆինանսավորման ակնկալվող աղբյուրները:</w:t>
      </w:r>
    </w:p>
    <w:p w14:paraId="7AD06370" w14:textId="4F2BE9B8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666A14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5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Ներկայացվում է համապատասխան միջոցառումը նվազագույն մակարդակում (այն մակարդակը, որից ներքև հնարավոր չի հասնել սահմանված նպատակներին) իրականացնելու այլընտրանքը: Մասնավորապես ներկայացվում է այդ այլընտրանքի իրականացման համար անհրաժեշտ ռեսուրսների/ծախսերի և սպասվող արդյունքների գնահատականները, ինչպես նաև մյուս այլընտրանքների համեմատ առավելություններն ու թերությունները: Ներկայացվում է նաև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lastRenderedPageBreak/>
        <w:t xml:space="preserve">հիմնավորումներ այն մասին, թե ինչու տվյալ այլընտրանքը չի դիտարկվել որպես նախընտրելի այլընտրանք (նախընտրելի այլընտրանքի մանրամասները ներկայացվում են 8-ից 10-րդ կետերում): Այլընտրանքի ծախսակազմման (ներառյալ հաշվարկների) մանրամասները կցվում են: Ծախսակազմումն իրականացնելիս անհրաժեշտ է առաջնորդվել սույն ցուցումների բաղկացուցիչ մաս հանդիսացող «Բյուջետային ծրագրերի ծախսակազմման ընդհանուր ուղեցույցներով», իսկ տվյալ ծրագրի կամ միջոցառման գծով ծախսակազմման մանրամասն ուղեցույցների առկայության դեպքում՝ այդ մանրամասն ուղեցույցների պահանջներով: Այն դեպքում, երբ 8-ից 10-րդ կետերում ներկայացված առաջարկը  (նախընտրելի այլընտրանքը) հանդիսանում է միջոցառումը նվազագույն մակարդակում իրականացնելու սցենարն, ապա  11-րդ կետում պարզապես կատարվում է նշում այդ մասին: </w:t>
      </w:r>
    </w:p>
    <w:p w14:paraId="2783BE51" w14:textId="62B20B76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CA243E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6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. Ներկայացվում են </w:t>
      </w:r>
      <w:r w:rsidR="00F411F0"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նախաձեռնության 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իրականացման այլ եղանակներ արտահայտող այլընտրանքները: Վերջիններս կարող են վերաբերվել արտադրելու կամ գնելու այլընտրանքին, պետական կամ մասնավոր հատվածին պատվիրակելու այլընտրանքին, տարբերակված ժամանակային հորիզոնների այլընտրանքներին, ինչպես նաև սպառվող ռեսուրսների համախմբության այլընտրանքներին: Այլընտրանքներից յուրաքանչյուրի համար ներկայացվում է այդ այլընտրանքի իրականացման համար անհրաժեշտ ռեսուրսների/ծախսերի և սպասվող արդյունքների գնահատականները, ինչպես նաև մյուս այլընտրանքների համեմատ առավելություններն ու թերությունները: Այլընտրանքներից յուրաքանչյուրի մասով ներկայացվում են նաև հիմնավորումներ այն մասին, թե ինչու համապատասխան այլընտրանքները չեն դիտարկվել որպես նախընտրելի այլընտրանքներ (նախընտրելի այլընտրանքի մանրամասները ներկայացվում են 8-ից 10-րդ կետերում): Այլընտրանքների ծախսակազմման (ներառյալ հաշվարկների) մանրամասները կցվում են: Ծախսակազմումն իրականացնելիս անհրաժեշտ է առաջնորդվել սույն ցուցումների բաղկացուցիչ մաս հանդիսացող «Բյուջետային ծրագրերի ծախսակազմման ընդհանուր ուղեցույցներով», իսկ տվյալ ծրագրի կամ միջոցառման գծով ծախսակազմման մանրամասն ուղեցույցների առկայության դեպքում՝ այդ մանրամասն ուղեցույցների պահանջներով: </w:t>
      </w:r>
    </w:p>
    <w:p w14:paraId="0429025F" w14:textId="636EA2FA" w:rsidR="000E0B9C" w:rsidRPr="00CE2BFB" w:rsidRDefault="000E0B9C" w:rsidP="000E0B9C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CA243E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7</w:t>
      </w: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t>. Ներկայացվում են նոր նախաձեռնության հետ կապված այլ անհրաժեշտ տեղեկատվություն և հիմնավորումներ:</w:t>
      </w:r>
    </w:p>
    <w:p w14:paraId="344C9AEE" w14:textId="77777777" w:rsidR="00232FD0" w:rsidRPr="00CE2BFB" w:rsidRDefault="00232FD0" w:rsidP="001468E2">
      <w:pPr>
        <w:pStyle w:val="Text"/>
        <w:spacing w:after="0"/>
        <w:outlineLvl w:val="1"/>
        <w:rPr>
          <w:rFonts w:ascii="GHEA Grapalat" w:hAnsi="GHEA Grapalat" w:cs="Sylfaen"/>
          <w:b/>
          <w:iCs/>
          <w:sz w:val="24"/>
          <w:szCs w:val="24"/>
          <w:lang w:val="hy-AM"/>
        </w:rPr>
      </w:pPr>
      <w:r w:rsidRPr="00CE2BFB">
        <w:rPr>
          <w:rFonts w:ascii="GHEA Grapalat" w:hAnsi="GHEA Grapalat"/>
          <w:i/>
          <w:kern w:val="16"/>
          <w:sz w:val="18"/>
          <w:szCs w:val="18"/>
          <w:lang w:val="hy-AM"/>
        </w:rPr>
        <w:br w:type="page"/>
      </w:r>
      <w:bookmarkStart w:id="33" w:name="_Toc501014755"/>
      <w:bookmarkStart w:id="34" w:name="_Toc29473201"/>
      <w:r w:rsidRPr="00CE2BFB">
        <w:rPr>
          <w:rFonts w:ascii="GHEA Grapalat" w:hAnsi="GHEA Grapalat"/>
          <w:b/>
          <w:kern w:val="36"/>
          <w:sz w:val="24"/>
          <w:szCs w:val="24"/>
          <w:lang w:val="hy-AM"/>
        </w:rPr>
        <w:lastRenderedPageBreak/>
        <w:t>Հավելված N 3. Բյուջետային ծրագրերի և ակնկալվող արդյունքների ներկայացման ձևաչափ</w:t>
      </w:r>
      <w:r w:rsidRPr="00CE2BFB">
        <w:rPr>
          <w:rStyle w:val="FootnoteReference"/>
          <w:rFonts w:ascii="GHEA Grapalat" w:hAnsi="GHEA Grapalat"/>
          <w:b/>
          <w:kern w:val="36"/>
          <w:sz w:val="24"/>
          <w:szCs w:val="24"/>
          <w:lang w:val="hy-AM"/>
        </w:rPr>
        <w:footnoteReference w:id="7"/>
      </w:r>
      <w:bookmarkEnd w:id="33"/>
      <w:bookmarkEnd w:id="34"/>
    </w:p>
    <w:p w14:paraId="79E05A93" w14:textId="77777777" w:rsidR="00232FD0" w:rsidRPr="00CE2BFB" w:rsidRDefault="00232FD0" w:rsidP="00232FD0">
      <w:pPr>
        <w:pStyle w:val="Graphic"/>
        <w:rPr>
          <w:rFonts w:ascii="Sylfaen" w:hAnsi="Sylfaen"/>
          <w:lang w:val="hy-AM"/>
        </w:rPr>
      </w:pPr>
    </w:p>
    <w:tbl>
      <w:tblPr>
        <w:tblW w:w="13658" w:type="dxa"/>
        <w:tblInd w:w="87" w:type="dxa"/>
        <w:tblLook w:val="04A0" w:firstRow="1" w:lastRow="0" w:firstColumn="1" w:lastColumn="0" w:noHBand="0" w:noVBand="1"/>
      </w:tblPr>
      <w:tblGrid>
        <w:gridCol w:w="4440"/>
        <w:gridCol w:w="9218"/>
      </w:tblGrid>
      <w:tr w:rsidR="00FA36AF" w:rsidRPr="00CE2BFB" w14:paraId="6D26C814" w14:textId="77777777" w:rsidTr="00B3439B">
        <w:trPr>
          <w:trHeight w:val="300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EFFA97F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մարմնի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անվանումը՝</w:t>
            </w:r>
          </w:p>
        </w:tc>
        <w:tc>
          <w:tcPr>
            <w:tcW w:w="9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63CCA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&lt;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Լրացնել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մարմնի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անվանումը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&gt;</w:t>
            </w:r>
            <w:r w:rsidRPr="00CE2BFB">
              <w:rPr>
                <w:rStyle w:val="FootnoteReference"/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footnoteReference w:id="8"/>
            </w:r>
          </w:p>
        </w:tc>
      </w:tr>
    </w:tbl>
    <w:p w14:paraId="03D69809" w14:textId="77777777" w:rsidR="00FA36AF" w:rsidRPr="00CE2BFB" w:rsidRDefault="00FA36AF" w:rsidP="00FA36AF">
      <w:pPr>
        <w:tabs>
          <w:tab w:val="left" w:pos="4527"/>
        </w:tabs>
        <w:ind w:left="87"/>
        <w:rPr>
          <w:rFonts w:ascii="GHEA Grapalat" w:hAnsi="GHEA Grapalat"/>
          <w:color w:val="000000"/>
          <w:sz w:val="16"/>
          <w:szCs w:val="16"/>
          <w:lang w:val="hy-AM"/>
        </w:rPr>
      </w:pPr>
      <w:r w:rsidRPr="00CE2BFB">
        <w:rPr>
          <w:rFonts w:ascii="GHEA Grapalat" w:hAnsi="GHEA Grapalat"/>
          <w:color w:val="000000"/>
          <w:sz w:val="16"/>
          <w:szCs w:val="16"/>
          <w:lang w:val="hy-AM"/>
        </w:rPr>
        <w:tab/>
      </w:r>
    </w:p>
    <w:p w14:paraId="5A9352FB" w14:textId="77777777" w:rsidR="00FA36AF" w:rsidRPr="00CE2BFB" w:rsidRDefault="00FA36AF" w:rsidP="00FA36AF">
      <w:pPr>
        <w:rPr>
          <w:rFonts w:ascii="GHEA Grapalat" w:hAnsi="GHEA Grapalat"/>
          <w:b/>
          <w:bCs/>
          <w:sz w:val="16"/>
          <w:szCs w:val="16"/>
          <w:lang w:val="hy-AM"/>
        </w:rPr>
      </w:pP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ՄԱՍ</w:t>
      </w:r>
      <w:r w:rsidRPr="00CE2BFB">
        <w:rPr>
          <w:rFonts w:ascii="GHEA Grapalat" w:hAnsi="GHEA Grapalat"/>
          <w:b/>
          <w:bCs/>
          <w:sz w:val="16"/>
          <w:szCs w:val="16"/>
          <w:lang w:val="hy-AM"/>
        </w:rPr>
        <w:t xml:space="preserve"> 1. 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ՊԵՏԱԿԱՆ</w:t>
      </w:r>
      <w:r w:rsidRPr="00CE2BFB">
        <w:rPr>
          <w:rFonts w:ascii="GHEA Grapalat" w:hAnsi="GHEA Grapalat"/>
          <w:b/>
          <w:bCs/>
          <w:sz w:val="16"/>
          <w:szCs w:val="16"/>
          <w:lang w:val="hy-AM"/>
        </w:rPr>
        <w:t xml:space="preserve"> 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ՄԱՐՄՆԻ</w:t>
      </w:r>
      <w:r w:rsidRPr="00CE2BFB">
        <w:rPr>
          <w:rFonts w:ascii="GHEA Grapalat" w:hAnsi="GHEA Grapalat"/>
          <w:b/>
          <w:bCs/>
          <w:sz w:val="16"/>
          <w:szCs w:val="16"/>
          <w:lang w:val="hy-AM"/>
        </w:rPr>
        <w:t xml:space="preserve"> 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ՌԱԶՄԱՎԱՐՈՒԹՅԱՆ</w:t>
      </w:r>
      <w:r w:rsidRPr="00CE2BFB">
        <w:rPr>
          <w:rFonts w:ascii="GHEA Grapalat" w:hAnsi="GHEA Grapalat"/>
          <w:b/>
          <w:bCs/>
          <w:sz w:val="16"/>
          <w:szCs w:val="16"/>
          <w:lang w:val="hy-AM"/>
        </w:rPr>
        <w:t xml:space="preserve"> 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ԸՆԴՀԱՆՈՒՐ</w:t>
      </w:r>
      <w:r w:rsidRPr="00CE2BFB">
        <w:rPr>
          <w:rFonts w:ascii="GHEA Grapalat" w:hAnsi="GHEA Grapalat"/>
          <w:b/>
          <w:bCs/>
          <w:sz w:val="16"/>
          <w:szCs w:val="16"/>
          <w:lang w:val="hy-AM"/>
        </w:rPr>
        <w:t xml:space="preserve"> 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ՆԿԱՐԱԳՐՈՒԹՅՈՒՆԸ</w:t>
      </w:r>
    </w:p>
    <w:p w14:paraId="60E34C7C" w14:textId="77777777" w:rsidR="00FA36AF" w:rsidRPr="00CE2BFB" w:rsidRDefault="00FA36AF" w:rsidP="00FA36AF">
      <w:pPr>
        <w:tabs>
          <w:tab w:val="left" w:pos="4527"/>
        </w:tabs>
        <w:ind w:left="87"/>
        <w:rPr>
          <w:rFonts w:ascii="GHEA Grapalat" w:hAnsi="GHEA Grapalat"/>
          <w:color w:val="000000"/>
          <w:sz w:val="16"/>
          <w:szCs w:val="16"/>
          <w:lang w:val="hy-AM"/>
        </w:rPr>
      </w:pPr>
      <w:r w:rsidRPr="00CE2BFB">
        <w:rPr>
          <w:rFonts w:ascii="GHEA Grapalat" w:hAnsi="GHEA Grapalat"/>
          <w:color w:val="000000"/>
          <w:sz w:val="16"/>
          <w:szCs w:val="16"/>
          <w:lang w:val="hy-AM"/>
        </w:rPr>
        <w:tab/>
      </w:r>
    </w:p>
    <w:tbl>
      <w:tblPr>
        <w:tblW w:w="13658" w:type="dxa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8"/>
      </w:tblGrid>
      <w:tr w:rsidR="00FA36AF" w:rsidRPr="003E5302" w14:paraId="38D351DB" w14:textId="77777777" w:rsidTr="00B3439B">
        <w:trPr>
          <w:trHeight w:val="300"/>
        </w:trPr>
        <w:tc>
          <w:tcPr>
            <w:tcW w:w="13658" w:type="dxa"/>
            <w:shd w:val="clear" w:color="000000" w:fill="D9D9D9"/>
            <w:hideMark/>
          </w:tcPr>
          <w:p w14:paraId="0AFA2111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>1.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ռազմավարական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նպատակները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և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գերակա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վերջնական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արդյունքները</w:t>
            </w:r>
          </w:p>
        </w:tc>
      </w:tr>
      <w:tr w:rsidR="00FA36AF" w:rsidRPr="003E5302" w14:paraId="52E6860D" w14:textId="77777777" w:rsidTr="00B3439B">
        <w:trPr>
          <w:trHeight w:val="405"/>
        </w:trPr>
        <w:tc>
          <w:tcPr>
            <w:tcW w:w="13658" w:type="dxa"/>
            <w:shd w:val="clear" w:color="auto" w:fill="auto"/>
            <w:hideMark/>
          </w:tcPr>
          <w:p w14:paraId="1DF81FBE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&lt;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Համառոտ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ռազմավարական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նպատակները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և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գերակա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վերջնական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արդյունքները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որոնց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վրա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մարմինը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ձգտում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է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ներազդել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պատասխանատվության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ներքո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և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միջոցառումների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միջոցով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&gt;</w:t>
            </w:r>
          </w:p>
        </w:tc>
      </w:tr>
      <w:tr w:rsidR="00FA36AF" w:rsidRPr="003E5302" w14:paraId="665E1976" w14:textId="77777777" w:rsidTr="00B3439B">
        <w:trPr>
          <w:trHeight w:val="283"/>
        </w:trPr>
        <w:tc>
          <w:tcPr>
            <w:tcW w:w="13658" w:type="dxa"/>
            <w:shd w:val="clear" w:color="000000" w:fill="D9D9D9"/>
            <w:hideMark/>
          </w:tcPr>
          <w:p w14:paraId="70B18C3E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2.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ծրագրերում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կատարվող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փոփոխությունները</w:t>
            </w:r>
          </w:p>
        </w:tc>
      </w:tr>
      <w:tr w:rsidR="00FA36AF" w:rsidRPr="003E5302" w14:paraId="0074D003" w14:textId="77777777" w:rsidTr="00B3439B">
        <w:trPr>
          <w:trHeight w:val="656"/>
        </w:trPr>
        <w:tc>
          <w:tcPr>
            <w:tcW w:w="13658" w:type="dxa"/>
            <w:shd w:val="clear" w:color="auto" w:fill="auto"/>
            <w:hideMark/>
          </w:tcPr>
          <w:p w14:paraId="4303B648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&lt;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Համառոտ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մարմնի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պատասխանատվության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ներքո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ծրագրերում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կատարվող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փոփոխությունները՝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ներառյալ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փոփոխություններ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մատուցվող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ծառայություններում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տրամադրվող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տրանսֆերտներում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և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շահառուների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շրջանակներում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: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փոփոխությունները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որոնք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հատկապես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կարևորվում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են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գերակա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վերջնական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արդյունքների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ձեռք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բերման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տեսանկյունից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:&gt;</w:t>
            </w:r>
          </w:p>
        </w:tc>
      </w:tr>
      <w:tr w:rsidR="00FA36AF" w:rsidRPr="00CE2BFB" w14:paraId="2A6A7AA5" w14:textId="77777777" w:rsidTr="00B3439B">
        <w:trPr>
          <w:trHeight w:val="290"/>
        </w:trPr>
        <w:tc>
          <w:tcPr>
            <w:tcW w:w="13658" w:type="dxa"/>
            <w:shd w:val="clear" w:color="000000" w:fill="D9D9D9"/>
            <w:hideMark/>
          </w:tcPr>
          <w:p w14:paraId="1C5CAD21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>3.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Կապիտալ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բնույթի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միջոցառումները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</w:p>
        </w:tc>
      </w:tr>
      <w:tr w:rsidR="00FA36AF" w:rsidRPr="003E5302" w14:paraId="24282FC4" w14:textId="77777777" w:rsidTr="00B3439B">
        <w:trPr>
          <w:trHeight w:val="670"/>
        </w:trPr>
        <w:tc>
          <w:tcPr>
            <w:tcW w:w="13658" w:type="dxa"/>
            <w:shd w:val="clear" w:color="auto" w:fill="auto"/>
            <w:hideMark/>
          </w:tcPr>
          <w:p w14:paraId="51EFDF00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&lt;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Համառոտ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մարմնի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պատասխանատվության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ներքո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շրջանակներում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կապիտալ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միջոցառումները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որոնք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ուղղված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են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գերակա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վերջնական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արդյուքների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ապահովմանը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: </w:t>
            </w:r>
          </w:p>
          <w:p w14:paraId="7A4AD707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Համառոտ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նաև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հանրային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ակտիվների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կառավարամանն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ուղղված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միջոցառումները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որոնք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կապված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են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մատուցվող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ծառայություններում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կատարվող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փոփոխությունների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հետ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:&gt;</w:t>
            </w:r>
          </w:p>
        </w:tc>
      </w:tr>
      <w:tr w:rsidR="00FA36AF" w:rsidRPr="003E5302" w14:paraId="58A8C6E1" w14:textId="77777777" w:rsidTr="00B3439B">
        <w:trPr>
          <w:trHeight w:val="293"/>
        </w:trPr>
        <w:tc>
          <w:tcPr>
            <w:tcW w:w="13658" w:type="dxa"/>
            <w:shd w:val="clear" w:color="000000" w:fill="D9D9D9"/>
            <w:hideMark/>
          </w:tcPr>
          <w:p w14:paraId="34BD2E5F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4.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ակտիվների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կառավարմանն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անչվող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color w:val="000000"/>
                <w:sz w:val="16"/>
                <w:szCs w:val="16"/>
                <w:lang w:val="hy-AM"/>
              </w:rPr>
              <w:t>միջոցառումները՝</w:t>
            </w:r>
          </w:p>
        </w:tc>
      </w:tr>
      <w:tr w:rsidR="00FA36AF" w:rsidRPr="003E5302" w14:paraId="584D3F85" w14:textId="77777777" w:rsidTr="00B3439B">
        <w:trPr>
          <w:trHeight w:val="276"/>
        </w:trPr>
        <w:tc>
          <w:tcPr>
            <w:tcW w:w="13658" w:type="dxa"/>
            <w:shd w:val="clear" w:color="auto" w:fill="auto"/>
            <w:hideMark/>
          </w:tcPr>
          <w:p w14:paraId="5DE293CE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&lt;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Համառոտ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ներկայացնել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մարմնի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պատասխանատվության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ներքո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բյուջետային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ծրագրերի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շրջանակներում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իրականացվող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ֆինանսական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ակտիվների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կառավարման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հիմնական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միջոցառումները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(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բաժնետոմսերի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ձեռք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բերում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վարկերի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տրամադրում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և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այլն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),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որոնք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ուղղված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են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գերակա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վերջնական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արդյուքների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i/>
                <w:iCs/>
                <w:color w:val="000000"/>
                <w:sz w:val="16"/>
                <w:szCs w:val="16"/>
                <w:lang w:val="hy-AM"/>
              </w:rPr>
              <w:t>ապահովմանը</w:t>
            </w: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  <w:lang w:val="hy-AM"/>
              </w:rPr>
              <w:t>:&gt;</w:t>
            </w:r>
          </w:p>
        </w:tc>
      </w:tr>
    </w:tbl>
    <w:p w14:paraId="268AAA8F" w14:textId="77777777" w:rsidR="00FA36AF" w:rsidRPr="00CE2BFB" w:rsidRDefault="00FA36AF" w:rsidP="00FA36AF">
      <w:pPr>
        <w:jc w:val="both"/>
        <w:rPr>
          <w:rFonts w:ascii="GHEA Grapalat" w:hAnsi="GHEA Grapalat" w:cs="Sylfaen"/>
          <w:sz w:val="20"/>
          <w:szCs w:val="20"/>
          <w:lang w:val="hy-AM"/>
        </w:rPr>
      </w:pPr>
      <w:r w:rsidRPr="00CE2BFB">
        <w:rPr>
          <w:rFonts w:ascii="GHEA Grapalat" w:hAnsi="GHEA Grapalat" w:cs="Sylfaen"/>
          <w:sz w:val="20"/>
          <w:szCs w:val="20"/>
          <w:lang w:val="hy-AM"/>
        </w:rPr>
        <w:t xml:space="preserve"> </w:t>
      </w:r>
    </w:p>
    <w:p w14:paraId="30BDF03D" w14:textId="77777777" w:rsidR="00FA36AF" w:rsidRPr="00CE2BFB" w:rsidRDefault="00FA36AF" w:rsidP="00FA36AF">
      <w:pPr>
        <w:tabs>
          <w:tab w:val="left" w:pos="1571"/>
          <w:tab w:val="left" w:pos="3231"/>
          <w:tab w:val="left" w:pos="8551"/>
          <w:tab w:val="left" w:pos="10451"/>
          <w:tab w:val="left" w:pos="12351"/>
          <w:tab w:val="left" w:pos="14191"/>
          <w:tab w:val="left" w:pos="16071"/>
          <w:tab w:val="left" w:pos="17911"/>
          <w:tab w:val="left" w:pos="19711"/>
          <w:tab w:val="left" w:pos="21511"/>
        </w:tabs>
        <w:ind w:left="91"/>
        <w:rPr>
          <w:rFonts w:ascii="Calibri" w:hAnsi="Calibri"/>
          <w:color w:val="000000"/>
          <w:sz w:val="16"/>
          <w:szCs w:val="16"/>
          <w:lang w:val="hy-AM"/>
        </w:rPr>
      </w:pPr>
      <w:r w:rsidRPr="00CE2BFB">
        <w:rPr>
          <w:rFonts w:ascii="GHEA Grapalat" w:hAnsi="GHEA Grapalat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</w:p>
    <w:p w14:paraId="01B62829" w14:textId="77777777" w:rsidR="00FA36AF" w:rsidRPr="00CE2BFB" w:rsidRDefault="00FA36AF" w:rsidP="00221636">
      <w:pPr>
        <w:rPr>
          <w:rFonts w:ascii="GHEA Grapalat" w:hAnsi="GHEA Grapalat" w:cs="Sylfaen"/>
          <w:b/>
          <w:bCs/>
          <w:sz w:val="16"/>
          <w:szCs w:val="16"/>
          <w:lang w:val="hy-AM"/>
        </w:rPr>
      </w:pP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ՄԱՍ 2. ՊԵՏԱԿԱՆ ՄԱՐՄՆԻ ԿՈՂՄԻՑ ԻՐԱԿԱՆԱՑՎՈՂ ԲՅՈՒՋԵՏԱՅԻՆ ԾՐԱԳՐԵՐԸ ԵՎ ՄԻՋՈՑԱՌՈՒՄՆԵՐԸ</w:t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</w:p>
    <w:p w14:paraId="442F51C2" w14:textId="77777777" w:rsidR="00FA36AF" w:rsidRPr="00CE2BFB" w:rsidRDefault="00FA36AF" w:rsidP="00FA36AF">
      <w:pPr>
        <w:tabs>
          <w:tab w:val="left" w:pos="1571"/>
          <w:tab w:val="left" w:pos="3231"/>
          <w:tab w:val="left" w:pos="8551"/>
          <w:tab w:val="left" w:pos="10451"/>
          <w:tab w:val="left" w:pos="12351"/>
          <w:tab w:val="left" w:pos="14191"/>
          <w:tab w:val="left" w:pos="16071"/>
          <w:tab w:val="left" w:pos="17911"/>
          <w:tab w:val="left" w:pos="19711"/>
          <w:tab w:val="left" w:pos="21511"/>
        </w:tabs>
        <w:ind w:left="91"/>
        <w:rPr>
          <w:rFonts w:ascii="Calibri" w:hAnsi="Calibri"/>
          <w:color w:val="000000"/>
          <w:sz w:val="16"/>
          <w:szCs w:val="16"/>
          <w:lang w:val="hy-AM"/>
        </w:rPr>
      </w:pPr>
      <w:r w:rsidRPr="00CE2BFB">
        <w:rPr>
          <w:rFonts w:ascii="GHEA Grapalat" w:hAnsi="GHEA Grapalat"/>
          <w:b/>
          <w:bCs/>
          <w:color w:val="C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  <w:r w:rsidRPr="00CE2BFB">
        <w:rPr>
          <w:rFonts w:ascii="Calibri" w:hAnsi="Calibri"/>
          <w:color w:val="000000"/>
          <w:sz w:val="16"/>
          <w:szCs w:val="16"/>
          <w:lang w:val="hy-AM"/>
        </w:rPr>
        <w:tab/>
      </w:r>
    </w:p>
    <w:tbl>
      <w:tblPr>
        <w:tblW w:w="13654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293"/>
        <w:gridCol w:w="1134"/>
        <w:gridCol w:w="4683"/>
        <w:gridCol w:w="1725"/>
        <w:gridCol w:w="1417"/>
        <w:gridCol w:w="1134"/>
        <w:gridCol w:w="1134"/>
        <w:gridCol w:w="1134"/>
      </w:tblGrid>
      <w:tr w:rsidR="00A86EBB" w:rsidRPr="00CE2BFB" w14:paraId="40322FD2" w14:textId="77777777" w:rsidTr="00B3439B">
        <w:trPr>
          <w:trHeight w:val="186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6606767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Դասիչ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B6BC8CA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Ծրագիր/Միջոցառում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1102B637" w14:textId="77777777" w:rsidR="00A86EBB" w:rsidRPr="00CE2BFB" w:rsidRDefault="00A86EBB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թ. Փաստացի</w:t>
            </w:r>
          </w:p>
          <w:p w14:paraId="301524BD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(հազ. դրամ)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362F2873" w14:textId="77777777" w:rsidR="00A86EBB" w:rsidRPr="00CE2BFB" w:rsidRDefault="00A86EBB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202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>1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 սպասվող</w:t>
            </w:r>
          </w:p>
          <w:p w14:paraId="4A2F89AF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(հազ. դրամ)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1CC1EA79" w14:textId="77777777" w:rsidR="00A86EBB" w:rsidRPr="00CE2BFB" w:rsidRDefault="00A86EBB" w:rsidP="00221636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>
              <w:rPr>
                <w:rFonts w:ascii="GHEA Grapalat" w:hAnsi="GHEA Grapalat"/>
                <w:color w:val="000000"/>
                <w:sz w:val="16"/>
                <w:szCs w:val="16"/>
              </w:rPr>
              <w:t>2022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</w:t>
            </w:r>
          </w:p>
          <w:p w14:paraId="564CED03" w14:textId="77777777" w:rsidR="00A86EBB" w:rsidRPr="00CE2BFB" w:rsidRDefault="00A86EBB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(հազ. դրամ)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602D69C0" w14:textId="77777777" w:rsidR="00A86EBB" w:rsidRPr="00CE2BFB" w:rsidRDefault="00A86EBB" w:rsidP="00221636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202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>3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թ </w:t>
            </w:r>
          </w:p>
          <w:p w14:paraId="493EC689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(հազ. դրամ)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0853632B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202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>4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թ </w:t>
            </w:r>
          </w:p>
          <w:p w14:paraId="02102398" w14:textId="77777777" w:rsidR="00A86EBB" w:rsidRPr="00CE2BFB" w:rsidRDefault="00A86EBB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(հազ. դրամ)</w:t>
            </w:r>
          </w:p>
        </w:tc>
      </w:tr>
      <w:tr w:rsidR="00221636" w:rsidRPr="00CE2BFB" w14:paraId="4CAFE74E" w14:textId="77777777" w:rsidTr="00B3439B">
        <w:trPr>
          <w:trHeight w:val="77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vAlign w:val="bottom"/>
            <w:hideMark/>
          </w:tcPr>
          <w:p w14:paraId="60616E92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Ծրագիր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bottom"/>
            <w:hideMark/>
          </w:tcPr>
          <w:p w14:paraId="14DBBB5F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</w:tr>
      <w:tr w:rsidR="00221636" w:rsidRPr="00CE2BFB" w14:paraId="439D6742" w14:textId="77777777" w:rsidTr="00B3439B">
        <w:trPr>
          <w:trHeight w:val="64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9733B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35" w:name="RANGE!B12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դասիչը&gt;</w:t>
            </w:r>
            <w:bookmarkEnd w:id="35"/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9"/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65463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5070050C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անվանումը՝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E8834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36" w:name="RANGE!E12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գծով ընդհանուր հատկացումները&gt;</w:t>
            </w:r>
            <w:bookmarkEnd w:id="36"/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10"/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C33D8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DB02C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C657E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E86FD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</w:tr>
      <w:tr w:rsidR="00221636" w:rsidRPr="00CE2BFB" w14:paraId="04950CDF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F368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BB3EE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A297F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անվանումը&gt;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ACA4C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3AACD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060E5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6230E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FBA27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0199E4DD" w14:textId="77777777" w:rsidTr="00B3439B">
        <w:trPr>
          <w:trHeight w:val="189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B85B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E60BAE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735B0D9D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նպատակը՝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26468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6CAB0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EAA47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B3DFB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9A46C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77138E34" w14:textId="77777777" w:rsidTr="00B3439B">
        <w:trPr>
          <w:trHeight w:val="122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ED97F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C134F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AD999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նպատակը 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EA674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893A2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88D3D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32D74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78F31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391BE296" w14:textId="77777777" w:rsidTr="00B3439B">
        <w:trPr>
          <w:trHeight w:val="13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4345A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496CC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6DA9FC9A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Վերջնական արդյունքի նկարագրությունը՝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4CA0C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BFA28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CA87B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C4F80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6B229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FEDA71D" w14:textId="77777777" w:rsidTr="00B3439B">
        <w:trPr>
          <w:trHeight w:val="16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0708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8E0CD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7854ED8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 Լրացնել վերջնական արդյունքի նկարագրությունը 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28C10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8164D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062A0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862E0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A1595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6F29214F" w14:textId="77777777" w:rsidTr="00B3439B">
        <w:trPr>
          <w:trHeight w:val="64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3B30E012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lastRenderedPageBreak/>
              <w:t>Ծրագրի միջոցառումներ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hideMark/>
          </w:tcPr>
          <w:p w14:paraId="5D10F8E4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</w:tr>
      <w:tr w:rsidR="00221636" w:rsidRPr="00CE2BFB" w14:paraId="11CCCF84" w14:textId="77777777" w:rsidTr="00B3439B">
        <w:trPr>
          <w:trHeight w:val="64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17EFD5C7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hideMark/>
          </w:tcPr>
          <w:p w14:paraId="66E8F35B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Ընթացիկ միջոցառումներ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1"/>
            </w:r>
          </w:p>
        </w:tc>
      </w:tr>
      <w:tr w:rsidR="00221636" w:rsidRPr="00CE2BFB" w14:paraId="36E159AC" w14:textId="77777777" w:rsidTr="00B3439B">
        <w:trPr>
          <w:trHeight w:val="108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41AC2E" w14:textId="77777777" w:rsidR="00221636" w:rsidRPr="00CE2BFB" w:rsidRDefault="00221636" w:rsidP="0022163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4783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37" w:name="RANGE!C20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դասիչը&gt;</w:t>
            </w:r>
            <w:bookmarkEnd w:id="37"/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12"/>
            </w: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65FF4E85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անվանումը՝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42DAB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38" w:name="RANGE!E20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գծով հատկացումները&gt;</w:t>
            </w:r>
            <w:bookmarkEnd w:id="38"/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BB6F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61A5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DEC5B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2ABD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</w:tr>
      <w:tr w:rsidR="00221636" w:rsidRPr="00CE2BFB" w14:paraId="00FE4D60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39DA1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1D1C6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894BC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անվանումը&gt;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2E047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6F036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E2781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25AC86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5863E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53FA7BA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EAF9E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2A65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0234CB47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նկարագրությունը՝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670A9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0DBAE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C88A1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672B9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00FEE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535CA21" w14:textId="77777777" w:rsidTr="00B3439B">
        <w:trPr>
          <w:trHeight w:val="158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12732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D9285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ED64C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նկարագրությունը&gt;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3FF19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24431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2F99C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2B214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A76E0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32CB8102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9832E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666E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6A062CE4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bookmarkStart w:id="39" w:name="RANGE!D24"/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տեսակը</w:t>
            </w:r>
            <w:r w:rsidRPr="00CE2BFB">
              <w:rPr>
                <w:rStyle w:val="FootnoteReference"/>
                <w:rFonts w:ascii="GHEA Grapalat" w:hAnsi="GHEA Grapalat" w:cs="Sylfaen"/>
                <w:sz w:val="16"/>
                <w:szCs w:val="16"/>
              </w:rPr>
              <w:footnoteReference w:id="13"/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՝</w:t>
            </w:r>
            <w:bookmarkEnd w:id="39"/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F50E8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3B39D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27D7E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92CC7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BA4A9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27E310D7" w14:textId="77777777" w:rsidTr="00B3439B">
        <w:trPr>
          <w:trHeight w:val="10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20E58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1F73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7545889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տեսակը&gt;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94F42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66342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ECD0A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0C9D8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03691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75E31EB6" w14:textId="77777777" w:rsidTr="00B3439B">
        <w:trPr>
          <w:trHeight w:val="65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9C326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067BE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89CD1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4F1FD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5E9C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6F7F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3965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C4DC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</w:tr>
      <w:tr w:rsidR="00221636" w:rsidRPr="00CE2BFB" w14:paraId="2E1CE3CD" w14:textId="77777777" w:rsidTr="00B3439B">
        <w:trPr>
          <w:trHeight w:val="64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251E1073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hideMark/>
          </w:tcPr>
          <w:p w14:paraId="0D69C7A6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Կապիտալ միջոցառումներ</w:t>
            </w:r>
          </w:p>
        </w:tc>
      </w:tr>
      <w:tr w:rsidR="00221636" w:rsidRPr="00CE2BFB" w14:paraId="699F400E" w14:textId="77777777" w:rsidTr="00B3439B">
        <w:trPr>
          <w:trHeight w:val="64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5C07AA" w14:textId="77777777" w:rsidR="00221636" w:rsidRPr="00CE2BFB" w:rsidRDefault="00221636" w:rsidP="0022163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ED694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դասիչը&gt;</w:t>
            </w: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269AD318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անվանումը՝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105B4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40" w:name="RANGE!E28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գծով հատկացումները&gt;</w:t>
            </w:r>
            <w:bookmarkEnd w:id="40"/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96E4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941F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6DAA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3C4BC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</w:tr>
      <w:tr w:rsidR="00221636" w:rsidRPr="00CE2BFB" w14:paraId="40FA7945" w14:textId="77777777" w:rsidTr="00B3439B">
        <w:trPr>
          <w:trHeight w:val="11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69382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CB6B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1A764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անվանումը&gt;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39506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CF210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3271D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471C3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11C68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45AFEC2D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0B1D7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75359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4094DA63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նկարագրությունը՝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8AD23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AF886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10E45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156A7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A18D2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B4A9360" w14:textId="77777777" w:rsidTr="00B3439B">
        <w:trPr>
          <w:trHeight w:val="206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04556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C850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98B4D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նկարագրությունը&gt;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5D63C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C9CFC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3553F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E2436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40B41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7CE1386C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04B7B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8F29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5150A35D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տեսակը՝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980C5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1D379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EBB17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031E6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B34EC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1F867910" w14:textId="77777777" w:rsidTr="00B3439B">
        <w:trPr>
          <w:trHeight w:val="111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3E802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C7D20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03D2342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տեսակը&gt;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27D0E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85F6C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57EC8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18F90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15D48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9193BE2" w14:textId="77777777" w:rsidTr="00B3439B">
        <w:trPr>
          <w:trHeight w:val="72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F1BA1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3A788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0784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…..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01737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75EAA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76BF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3792B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4328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</w:tr>
      <w:tr w:rsidR="00221636" w:rsidRPr="00CE2BFB" w14:paraId="66C2B251" w14:textId="77777777" w:rsidTr="00B3439B">
        <w:trPr>
          <w:trHeight w:val="64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381B2B96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hideMark/>
          </w:tcPr>
          <w:p w14:paraId="0563F535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Հանրային սեփականության կառավարման միջոցառումներ</w:t>
            </w:r>
          </w:p>
        </w:tc>
      </w:tr>
      <w:tr w:rsidR="00221636" w:rsidRPr="00CE2BFB" w14:paraId="0AB8503A" w14:textId="77777777" w:rsidTr="00B3439B">
        <w:trPr>
          <w:trHeight w:val="161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3FB2E1" w14:textId="77777777" w:rsidR="00221636" w:rsidRPr="00CE2BFB" w:rsidRDefault="00221636" w:rsidP="0022163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3954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դասիչը&gt;</w:t>
            </w: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70AA3251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անվանումը՝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92F5B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41" w:name="RANGE!E36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գծով հատկացումները&gt;</w:t>
            </w:r>
            <w:bookmarkEnd w:id="41"/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9F7C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52154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5FB7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0E545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</w:tr>
      <w:tr w:rsidR="00221636" w:rsidRPr="00CE2BFB" w14:paraId="209F62C3" w14:textId="77777777" w:rsidTr="00B3439B">
        <w:trPr>
          <w:trHeight w:val="122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EA717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015D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22754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անվանումը&gt;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FA0A0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5F4AD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C7F37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D3639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A03F0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2DB8896F" w14:textId="77777777" w:rsidTr="00B3439B">
        <w:trPr>
          <w:trHeight w:val="9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9C9D8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4BB0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79970993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նկարագրությունը՝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57420A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8D5A5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D08EB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0079D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4E379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C55D219" w14:textId="77777777" w:rsidTr="00B3439B">
        <w:trPr>
          <w:trHeight w:val="69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7D236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C48D46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6C824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նկարագրությունը&gt;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CDF0E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A06A7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225F07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A4880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03516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4614F1DA" w14:textId="77777777" w:rsidTr="00B3439B">
        <w:trPr>
          <w:trHeight w:val="64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69FD7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CDB9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77F26176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տեսակը՝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91F21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0035F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22282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6A621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40FC1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6DF001FB" w14:textId="77777777" w:rsidTr="00B3439B">
        <w:trPr>
          <w:trHeight w:val="146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8F18B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3896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6AAC2B3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տեսակը&gt;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027FD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EE86E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B9860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56E8F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336D2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A0AEF5D" w14:textId="77777777" w:rsidTr="00B3439B">
        <w:trPr>
          <w:trHeight w:val="119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E196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0472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E51CB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…..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4C46A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01762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DF49F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78DE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8EED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</w:tr>
      <w:tr w:rsidR="00221636" w:rsidRPr="00CE2BFB" w14:paraId="2C9862EC" w14:textId="77777777" w:rsidTr="00B3439B">
        <w:trPr>
          <w:trHeight w:val="93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708DB7BF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hideMark/>
          </w:tcPr>
          <w:p w14:paraId="07CF08FC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Ֆինանսական ակտիվների կառավարման միջոցառումներ</w:t>
            </w:r>
          </w:p>
        </w:tc>
      </w:tr>
      <w:tr w:rsidR="00221636" w:rsidRPr="00CE2BFB" w14:paraId="606F735A" w14:textId="77777777" w:rsidTr="00B3439B">
        <w:trPr>
          <w:trHeight w:val="196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17B420" w14:textId="77777777" w:rsidR="00221636" w:rsidRPr="00CE2BFB" w:rsidRDefault="00221636" w:rsidP="00221636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618E6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դասիչը&gt;</w:t>
            </w: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04D61157" w14:textId="77777777" w:rsidR="00221636" w:rsidRPr="00CE2BFB" w:rsidRDefault="00221636" w:rsidP="00221636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անվանումը՝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3EBA8" w14:textId="77777777" w:rsidR="00221636" w:rsidRPr="00CE2BFB" w:rsidRDefault="00221636" w:rsidP="00221636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42" w:name="RANGE!E44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գծով հատկացումները&gt;</w:t>
            </w:r>
            <w:bookmarkEnd w:id="42"/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45696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A8810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2CA45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687AB" w14:textId="77777777" w:rsidR="00221636" w:rsidRPr="00CE2BFB" w:rsidRDefault="00221636" w:rsidP="00221636">
            <w:pPr>
              <w:jc w:val="center"/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&lt;… &gt;</w:t>
            </w:r>
          </w:p>
        </w:tc>
      </w:tr>
      <w:tr w:rsidR="00221636" w:rsidRPr="00CE2BFB" w14:paraId="45D19D12" w14:textId="77777777" w:rsidTr="00B3439B">
        <w:trPr>
          <w:trHeight w:val="141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A9216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745BB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EF64C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անվանումը&gt;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F921D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9349B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807FF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BA42A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9C00A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4B414848" w14:textId="77777777" w:rsidTr="00B3439B">
        <w:trPr>
          <w:trHeight w:val="115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83A14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F875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358837A6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նկարագրությունը՝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CBBEB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610D9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5209E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53C74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10C42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3FCB2BB6" w14:textId="77777777" w:rsidTr="00B3439B">
        <w:trPr>
          <w:trHeight w:val="90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7EDCA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2EA9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4ECED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նկարագրությունը&gt;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60FCAC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CA16A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D4833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BA16B6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06467E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50A4FBCD" w14:textId="77777777" w:rsidTr="00B3439B">
        <w:trPr>
          <w:trHeight w:val="191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58BA15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7B716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14:paraId="5267796B" w14:textId="77777777" w:rsidR="00221636" w:rsidRPr="00CE2BFB" w:rsidRDefault="00221636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տեսակը՝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A9E11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2C82A0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9BFD1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49CB7F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510CD6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35164451" w14:textId="77777777" w:rsidTr="00B3439B">
        <w:trPr>
          <w:trHeight w:val="137"/>
        </w:trPr>
        <w:tc>
          <w:tcPr>
            <w:tcW w:w="12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5CCC53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1778B9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3A7F329D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տեսակը&gt;</w:t>
            </w: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C58FF8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30FC42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4A1751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6D3FC4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341BAB" w14:textId="77777777" w:rsidR="00221636" w:rsidRPr="00CE2BFB" w:rsidRDefault="00221636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221636" w:rsidRPr="00CE2BFB" w14:paraId="023FCA90" w14:textId="77777777" w:rsidTr="00B3439B">
        <w:trPr>
          <w:trHeight w:val="112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79F0F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CECE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36BD6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…..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B0A7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2000C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8BAE2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2081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DBBD" w14:textId="77777777" w:rsidR="00221636" w:rsidRPr="00CE2BFB" w:rsidRDefault="00221636" w:rsidP="001B42C9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……</w:t>
            </w:r>
          </w:p>
        </w:tc>
      </w:tr>
    </w:tbl>
    <w:p w14:paraId="644AB52D" w14:textId="77777777" w:rsidR="00FA36AF" w:rsidRPr="00CE2BFB" w:rsidRDefault="00FA36AF" w:rsidP="00FA36AF">
      <w:pPr>
        <w:rPr>
          <w:rFonts w:ascii="GHEA Grapalat" w:hAnsi="GHEA Grapalat" w:cs="Sylfaen"/>
          <w:sz w:val="20"/>
          <w:szCs w:val="20"/>
        </w:rPr>
      </w:pPr>
    </w:p>
    <w:p w14:paraId="21156867" w14:textId="266F4D5A" w:rsidR="00FA36AF" w:rsidRPr="00CE2BFB" w:rsidRDefault="00FA36AF" w:rsidP="00FA36AF">
      <w:pPr>
        <w:tabs>
          <w:tab w:val="left" w:pos="3074"/>
          <w:tab w:val="left" w:pos="8954"/>
          <w:tab w:val="left" w:pos="11814"/>
          <w:tab w:val="left" w:pos="14674"/>
          <w:tab w:val="left" w:pos="17510"/>
        </w:tabs>
        <w:ind w:left="94"/>
        <w:rPr>
          <w:rFonts w:ascii="Calibri" w:hAnsi="Calibri"/>
          <w:color w:val="000000"/>
          <w:sz w:val="16"/>
          <w:szCs w:val="16"/>
        </w:rPr>
      </w:pP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</w:p>
    <w:p w14:paraId="4D52F4DC" w14:textId="77777777" w:rsidR="00FA36AF" w:rsidRPr="00CE2BFB" w:rsidRDefault="00FA36AF" w:rsidP="001B42C9">
      <w:pPr>
        <w:rPr>
          <w:rFonts w:ascii="GHEA Grapalat" w:hAnsi="GHEA Grapalat" w:cs="Sylfaen"/>
          <w:b/>
          <w:bCs/>
          <w:sz w:val="16"/>
          <w:szCs w:val="16"/>
          <w:lang w:val="hy-AM"/>
        </w:rPr>
      </w:pPr>
      <w:bookmarkStart w:id="43" w:name="RANGE!B6"/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lastRenderedPageBreak/>
        <w:t>ՄԱՍ 3 ՊԵՏԱԿԱՆ ՄԱՐՄՆԻ ԾՐԱԳՐԵՐԻ ԳԾՈՎ ՎԵՐՋՆԱԿԱՆ ԱՐԴՅՈՒՆՔԻ ՑՈՒՑԱՆԻՇՆԵՐԸ</w:t>
      </w:r>
      <w:bookmarkEnd w:id="43"/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</w:p>
    <w:p w14:paraId="028873AB" w14:textId="77777777" w:rsidR="00FA36AF" w:rsidRPr="00CE2BFB" w:rsidRDefault="00FA36AF" w:rsidP="00FA36AF">
      <w:pPr>
        <w:tabs>
          <w:tab w:val="left" w:pos="3074"/>
          <w:tab w:val="left" w:pos="8954"/>
          <w:tab w:val="left" w:pos="11814"/>
          <w:tab w:val="left" w:pos="14674"/>
          <w:tab w:val="left" w:pos="17510"/>
        </w:tabs>
        <w:ind w:left="94"/>
        <w:rPr>
          <w:rFonts w:ascii="Calibri" w:hAnsi="Calibri"/>
          <w:color w:val="000000"/>
          <w:sz w:val="16"/>
          <w:szCs w:val="16"/>
        </w:rPr>
      </w:pPr>
      <w:r w:rsidRPr="00CE2BFB">
        <w:rPr>
          <w:rFonts w:ascii="GHEA Grapalat" w:hAnsi="GHEA Grapalat"/>
          <w:b/>
          <w:bCs/>
          <w:color w:val="C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</w:p>
    <w:tbl>
      <w:tblPr>
        <w:tblW w:w="13796" w:type="dxa"/>
        <w:tblInd w:w="94" w:type="dxa"/>
        <w:tblLook w:val="04A0" w:firstRow="1" w:lastRow="0" w:firstColumn="1" w:lastColumn="0" w:noHBand="0" w:noVBand="1"/>
      </w:tblPr>
      <w:tblGrid>
        <w:gridCol w:w="1052"/>
        <w:gridCol w:w="1609"/>
        <w:gridCol w:w="1252"/>
        <w:gridCol w:w="1164"/>
        <w:gridCol w:w="1107"/>
        <w:gridCol w:w="1132"/>
        <w:gridCol w:w="1071"/>
        <w:gridCol w:w="2855"/>
        <w:gridCol w:w="2554"/>
      </w:tblGrid>
      <w:tr w:rsidR="00E903D0" w:rsidRPr="00CE2BFB" w14:paraId="5B632236" w14:textId="77777777" w:rsidTr="00E903D0">
        <w:trPr>
          <w:trHeight w:val="300"/>
        </w:trPr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7CA0F22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ru-RU"/>
              </w:rPr>
              <w:t xml:space="preserve">Նպատակը 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DB3650B" w14:textId="77777777" w:rsidR="00E903D0" w:rsidRPr="00CE2BFB" w:rsidRDefault="00E903D0" w:rsidP="004573F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դասիչը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  <w:lang w:val="ru-RU"/>
              </w:rPr>
              <w:t>և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 անվանումը</w:t>
            </w:r>
          </w:p>
        </w:tc>
        <w:tc>
          <w:tcPr>
            <w:tcW w:w="5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63831BC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վերջնական արդյունքները</w:t>
            </w:r>
          </w:p>
        </w:tc>
        <w:tc>
          <w:tcPr>
            <w:tcW w:w="28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</w:tcPr>
          <w:p w14:paraId="44D8D1DD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Կապը ՀՀ կառավարության ծրագրով 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 և ՀՀ գործող այլ ռազմավարական փաստաթղթերով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սահմանված ՀՀ կառավարության քաղաքականության </w:t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նպատակների և 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թիրախների հետ</w:t>
            </w:r>
            <w:r w:rsidRPr="00CE2BFB" w:rsidDel="00FF7A83">
              <w:rPr>
                <w:rFonts w:ascii="GHEA Grapalat" w:hAnsi="GHEA Grapalat"/>
                <w:color w:val="000000"/>
                <w:sz w:val="16"/>
                <w:szCs w:val="16"/>
              </w:rPr>
              <w:t xml:space="preserve"> 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4"/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D9D9D9"/>
          </w:tcPr>
          <w:p w14:paraId="4CF7D996" w14:textId="77777777" w:rsidR="00E903D0" w:rsidRPr="00CE2BFB" w:rsidRDefault="00E903D0" w:rsidP="00B657AE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>
              <w:rPr>
                <w:rFonts w:ascii="GHEA Grapalat" w:hAnsi="GHEA Grapalat"/>
                <w:color w:val="000000"/>
                <w:sz w:val="16"/>
                <w:szCs w:val="16"/>
              </w:rPr>
              <w:t>Կապը ՄԱԿ-ի կայուն զարգացման նպատակների և ցուցանիշների հետ</w:t>
            </w:r>
            <w:r w:rsidR="00B63266"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5"/>
            </w:r>
            <w:r>
              <w:rPr>
                <w:rFonts w:ascii="GHEA Grapalat" w:hAnsi="GHEA Grapalat"/>
                <w:color w:val="000000"/>
                <w:sz w:val="16"/>
                <w:szCs w:val="16"/>
              </w:rPr>
              <w:t xml:space="preserve"> </w:t>
            </w:r>
          </w:p>
        </w:tc>
      </w:tr>
      <w:tr w:rsidR="00E903D0" w:rsidRPr="00CE2BFB" w14:paraId="1FA19DFB" w14:textId="77777777" w:rsidTr="00E903D0">
        <w:trPr>
          <w:trHeight w:val="131"/>
        </w:trPr>
        <w:tc>
          <w:tcPr>
            <w:tcW w:w="10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245FD7" w14:textId="77777777" w:rsidR="00E903D0" w:rsidRPr="00CE2BFB" w:rsidRDefault="00E903D0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7D75FF" w14:textId="77777777" w:rsidR="00E903D0" w:rsidRPr="00CE2BFB" w:rsidRDefault="00E903D0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6B24AEFF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Չափորոշիչը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6"/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95A5409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 xml:space="preserve">Ելակետը </w:t>
            </w:r>
          </w:p>
        </w:tc>
        <w:tc>
          <w:tcPr>
            <w:tcW w:w="2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956D096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Թիրախը</w:t>
            </w:r>
          </w:p>
        </w:tc>
        <w:tc>
          <w:tcPr>
            <w:tcW w:w="2855" w:type="dxa"/>
            <w:vMerge/>
            <w:tcBorders>
              <w:left w:val="nil"/>
              <w:right w:val="single" w:sz="4" w:space="0" w:color="auto"/>
            </w:tcBorders>
            <w:shd w:val="clear" w:color="000000" w:fill="D9D9D9"/>
            <w:hideMark/>
          </w:tcPr>
          <w:p w14:paraId="328CD2F3" w14:textId="77777777" w:rsidR="00E903D0" w:rsidRPr="00CE2BFB" w:rsidRDefault="00E903D0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2554" w:type="dxa"/>
            <w:vMerge/>
            <w:tcBorders>
              <w:left w:val="nil"/>
              <w:right w:val="single" w:sz="4" w:space="0" w:color="auto"/>
            </w:tcBorders>
            <w:shd w:val="clear" w:color="000000" w:fill="D9D9D9"/>
          </w:tcPr>
          <w:p w14:paraId="5F85808E" w14:textId="77777777" w:rsidR="00E903D0" w:rsidRPr="00CE2BFB" w:rsidRDefault="00E903D0" w:rsidP="00B3439B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</w:tr>
      <w:tr w:rsidR="00E903D0" w:rsidRPr="00CE2BFB" w14:paraId="7AA71043" w14:textId="77777777" w:rsidTr="00E903D0">
        <w:trPr>
          <w:trHeight w:val="177"/>
        </w:trPr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6A39" w14:textId="77777777" w:rsidR="00E903D0" w:rsidRPr="00CE2BFB" w:rsidRDefault="00E903D0" w:rsidP="009D61A7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5BD7C" w14:textId="77777777" w:rsidR="00E903D0" w:rsidRPr="00CE2BFB" w:rsidRDefault="00E903D0" w:rsidP="009D61A7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B932167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667540B6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Ցուցանիշը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7"/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B406D38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Ժամկետը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8"/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1AAD4C9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Ցուցանիշը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19"/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01B1FBE3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Ժամկետը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20"/>
            </w:r>
          </w:p>
        </w:tc>
        <w:tc>
          <w:tcPr>
            <w:tcW w:w="28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418F747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25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6CD32108" w14:textId="77777777" w:rsidR="00E903D0" w:rsidRPr="00CE2BFB" w:rsidRDefault="00E903D0" w:rsidP="009D61A7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</w:tr>
      <w:tr w:rsidR="00FF7A83" w:rsidRPr="00CE2BFB" w14:paraId="047AC28A" w14:textId="77777777" w:rsidTr="00B3439B">
        <w:trPr>
          <w:trHeight w:val="255"/>
        </w:trPr>
        <w:tc>
          <w:tcPr>
            <w:tcW w:w="10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27CAF4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6FA1F324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F999B3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A37FA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924464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6909C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69A2C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55A3C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E377E0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F7A83" w:rsidRPr="00CE2BFB" w14:paraId="1E4076A8" w14:textId="77777777" w:rsidTr="00B3439B">
        <w:trPr>
          <w:trHeight w:val="205"/>
        </w:trPr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5ECD7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BE399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74937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07448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9DBEC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6F0FB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BDF3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EFB5A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CD9100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</w:tr>
      <w:tr w:rsidR="00FF7A83" w:rsidRPr="00CE2BFB" w14:paraId="326D94B2" w14:textId="77777777" w:rsidTr="00B3439B">
        <w:trPr>
          <w:trHeight w:val="64"/>
        </w:trPr>
        <w:tc>
          <w:tcPr>
            <w:tcW w:w="10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14D3B7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7C0ACE4C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92A00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D2D86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83A41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FC1E2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DAEA7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2154F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B84CF8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</w:tr>
      <w:tr w:rsidR="00FF7A83" w:rsidRPr="00CE2BFB" w14:paraId="713B99F1" w14:textId="77777777" w:rsidTr="00B3439B">
        <w:trPr>
          <w:trHeight w:val="153"/>
        </w:trPr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E38E5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986ED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A14DB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ED878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554E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C3F6B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9BA8C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5C0E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568510" w14:textId="77777777" w:rsidR="00FF7A83" w:rsidRPr="00CE2BFB" w:rsidRDefault="00FF7A83" w:rsidP="009D61A7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</w:tr>
      <w:tr w:rsidR="00FF7A83" w:rsidRPr="00CE2BFB" w14:paraId="559FF35E" w14:textId="77777777" w:rsidTr="00B3439B">
        <w:trPr>
          <w:trHeight w:val="7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D9862" w14:textId="77777777" w:rsidR="00FF7A83" w:rsidRPr="00CE2BFB" w:rsidRDefault="00FF7A83" w:rsidP="009D61A7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B9562" w14:textId="77777777" w:rsidR="00FF7A83" w:rsidRPr="00CE2BFB" w:rsidRDefault="00FF7A83" w:rsidP="009D61A7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EA9C5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3A3E3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31395" w14:textId="77777777" w:rsidR="00FF7A83" w:rsidRPr="00CE2BFB" w:rsidRDefault="00FF7A83" w:rsidP="00F7187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305FB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959A2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06175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67BBE3" w14:textId="77777777" w:rsidR="00FF7A83" w:rsidRPr="00CE2BFB" w:rsidRDefault="00FF7A83" w:rsidP="009D61A7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</w:tbl>
    <w:p w14:paraId="74483962" w14:textId="77777777" w:rsidR="00FA36AF" w:rsidRPr="00CE2BFB" w:rsidRDefault="00FA36AF" w:rsidP="00596C5E">
      <w:pPr>
        <w:rPr>
          <w:rFonts w:ascii="Calibri" w:hAnsi="Calibri"/>
          <w:color w:val="000000"/>
          <w:sz w:val="12"/>
          <w:szCs w:val="12"/>
        </w:rPr>
      </w:pPr>
      <w:r w:rsidRPr="00CE2BFB">
        <w:rPr>
          <w:rFonts w:ascii="GHEA Grapalat" w:hAnsi="GHEA Grapalat" w:cs="Sylfaen"/>
          <w:sz w:val="20"/>
          <w:szCs w:val="20"/>
          <w:lang w:val="hy-AM"/>
        </w:rPr>
        <w:br w:type="page"/>
      </w:r>
      <w:r w:rsidRPr="00CE2BFB">
        <w:rPr>
          <w:rFonts w:ascii="Calibri" w:hAnsi="Calibri"/>
          <w:color w:val="000000"/>
          <w:sz w:val="12"/>
          <w:szCs w:val="12"/>
        </w:rPr>
        <w:lastRenderedPageBreak/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</w:p>
    <w:p w14:paraId="11CE5572" w14:textId="77777777" w:rsidR="00FA36AF" w:rsidRPr="00CE2BFB" w:rsidRDefault="00FA36AF" w:rsidP="00F71877">
      <w:pPr>
        <w:rPr>
          <w:rFonts w:ascii="GHEA Grapalat" w:hAnsi="GHEA Grapalat" w:cs="Sylfaen"/>
          <w:b/>
          <w:bCs/>
          <w:sz w:val="16"/>
          <w:szCs w:val="16"/>
          <w:lang w:val="hy-AM"/>
        </w:rPr>
      </w:pPr>
      <w:bookmarkStart w:id="44" w:name="RANGE!B7"/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ՄԱՍ 4. ՊԵՏԱԿԱՆ ՄԱՐՄՆԻ ԳԾՈՎ ԱՐԴՅՈՒՆՔԱՅԻՆ (ԿԱՏԱՐՈՂԱԿԱՆ) ՑՈՒՑԱՆԻՇՆԵՐԸ</w:t>
      </w:r>
      <w:bookmarkEnd w:id="44"/>
      <w:r w:rsidR="00F71877" w:rsidRPr="00CE2BFB">
        <w:rPr>
          <w:rFonts w:ascii="GHEA Grapalat" w:hAnsi="GHEA Grapalat" w:cs="Sylfaen"/>
          <w:b/>
          <w:bCs/>
          <w:sz w:val="16"/>
          <w:szCs w:val="16"/>
        </w:rPr>
        <w:t xml:space="preserve"> </w:t>
      </w:r>
      <w:r w:rsidRPr="00CE2BFB">
        <w:rPr>
          <w:rFonts w:cs="Sylfaen"/>
          <w:sz w:val="18"/>
          <w:szCs w:val="18"/>
          <w:vertAlign w:val="superscript"/>
          <w:lang w:val="hy-AM"/>
        </w:rPr>
        <w:footnoteReference w:id="21"/>
      </w:r>
      <w:r w:rsidRPr="00CE2BFB">
        <w:rPr>
          <w:rFonts w:ascii="GHEA Grapalat" w:hAnsi="GHEA Grapalat" w:cs="Sylfaen"/>
          <w:b/>
          <w:bCs/>
          <w:sz w:val="16"/>
          <w:szCs w:val="16"/>
          <w:vertAlign w:val="superscript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</w:p>
    <w:p w14:paraId="33B0BF2C" w14:textId="77777777" w:rsidR="00FA36AF" w:rsidRPr="00CE2BFB" w:rsidRDefault="00FA36AF" w:rsidP="00FA36AF">
      <w:pPr>
        <w:tabs>
          <w:tab w:val="left" w:pos="3153"/>
          <w:tab w:val="left" w:pos="9033"/>
          <w:tab w:val="left" w:pos="10793"/>
          <w:tab w:val="left" w:pos="12793"/>
          <w:tab w:val="left" w:pos="14873"/>
          <w:tab w:val="left" w:pos="16733"/>
          <w:tab w:val="left" w:pos="18633"/>
          <w:tab w:val="left" w:pos="20453"/>
          <w:tab w:val="left" w:pos="22113"/>
          <w:tab w:val="left" w:pos="23953"/>
        </w:tabs>
        <w:ind w:left="93"/>
        <w:rPr>
          <w:rFonts w:ascii="Calibri" w:hAnsi="Calibri"/>
          <w:color w:val="000000"/>
          <w:sz w:val="12"/>
          <w:szCs w:val="12"/>
        </w:rPr>
      </w:pPr>
      <w:r w:rsidRPr="00CE2BFB">
        <w:rPr>
          <w:rFonts w:ascii="GHEA Grapalat" w:hAnsi="GHEA Grapalat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  <w:r w:rsidRPr="00CE2BFB">
        <w:rPr>
          <w:rFonts w:ascii="Calibri" w:hAnsi="Calibri"/>
          <w:color w:val="000000"/>
          <w:sz w:val="12"/>
          <w:szCs w:val="12"/>
        </w:rPr>
        <w:tab/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3134"/>
        <w:gridCol w:w="6237"/>
      </w:tblGrid>
      <w:tr w:rsidR="00FA36AF" w:rsidRPr="00CE2BFB" w14:paraId="3CEFA6A4" w14:textId="77777777" w:rsidTr="007A283A">
        <w:trPr>
          <w:trHeight w:val="91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EA2BCC6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դասիչը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430BDD6" w14:textId="77777777" w:rsidR="00FA36AF" w:rsidRPr="00CE2BFB" w:rsidRDefault="00FA36AF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անվանումը</w:t>
            </w:r>
          </w:p>
        </w:tc>
      </w:tr>
      <w:tr w:rsidR="00FA36AF" w:rsidRPr="00CE2BFB" w14:paraId="40960B61" w14:textId="77777777" w:rsidTr="001B42C9">
        <w:trPr>
          <w:trHeight w:val="7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8AAA2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դասիչը&gt;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6E684" w14:textId="77777777" w:rsidR="00FA36AF" w:rsidRPr="00CE2BFB" w:rsidRDefault="00FA36AF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անվանումը&gt;</w:t>
            </w:r>
          </w:p>
        </w:tc>
      </w:tr>
    </w:tbl>
    <w:p w14:paraId="573F4F45" w14:textId="16F74B31" w:rsidR="00FA36AF" w:rsidRPr="00CE2BFB" w:rsidRDefault="00FA36AF" w:rsidP="00FA36AF">
      <w:pPr>
        <w:tabs>
          <w:tab w:val="left" w:pos="3153"/>
          <w:tab w:val="left" w:pos="9033"/>
          <w:tab w:val="left" w:pos="10793"/>
          <w:tab w:val="left" w:pos="12793"/>
          <w:tab w:val="left" w:pos="14873"/>
          <w:tab w:val="left" w:pos="16733"/>
          <w:tab w:val="left" w:pos="18633"/>
          <w:tab w:val="left" w:pos="20453"/>
          <w:tab w:val="left" w:pos="22113"/>
          <w:tab w:val="left" w:pos="23953"/>
        </w:tabs>
        <w:ind w:left="93"/>
        <w:rPr>
          <w:rFonts w:ascii="Calibri" w:hAnsi="Calibri"/>
          <w:color w:val="000000"/>
          <w:sz w:val="16"/>
          <w:szCs w:val="16"/>
        </w:rPr>
      </w:pPr>
      <w:r w:rsidRPr="00CE2BFB">
        <w:rPr>
          <w:rFonts w:ascii="GHEA Grapalat" w:hAnsi="GHEA Grapalat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</w:p>
    <w:p w14:paraId="32D0EB66" w14:textId="77777777" w:rsidR="00FA36AF" w:rsidRPr="00CE2BFB" w:rsidRDefault="00FA36AF" w:rsidP="00F71877">
      <w:pPr>
        <w:rPr>
          <w:rFonts w:ascii="GHEA Grapalat" w:hAnsi="GHEA Grapalat" w:cs="Sylfaen"/>
          <w:b/>
          <w:bCs/>
          <w:sz w:val="16"/>
          <w:szCs w:val="16"/>
          <w:lang w:val="hy-AM"/>
        </w:rPr>
      </w:pP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>Ծրագրի միջոցառումները</w:t>
      </w:r>
      <w:r w:rsidRPr="00CE2BFB">
        <w:rPr>
          <w:rFonts w:cs="Sylfaen"/>
          <w:sz w:val="18"/>
          <w:szCs w:val="18"/>
          <w:vertAlign w:val="superscript"/>
          <w:lang w:val="hy-AM"/>
        </w:rPr>
        <w:footnoteReference w:id="22"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  <w:r w:rsidRPr="00CE2BFB">
        <w:rPr>
          <w:rFonts w:ascii="GHEA Grapalat" w:hAnsi="GHEA Grapalat" w:cs="Sylfaen"/>
          <w:b/>
          <w:bCs/>
          <w:sz w:val="16"/>
          <w:szCs w:val="16"/>
          <w:lang w:val="hy-AM"/>
        </w:rPr>
        <w:tab/>
      </w:r>
    </w:p>
    <w:p w14:paraId="13E38006" w14:textId="39C5A584" w:rsidR="00FA36AF" w:rsidRPr="00CE2BFB" w:rsidRDefault="00FA36AF" w:rsidP="00FA36AF">
      <w:pPr>
        <w:tabs>
          <w:tab w:val="left" w:pos="3153"/>
          <w:tab w:val="left" w:pos="9033"/>
          <w:tab w:val="left" w:pos="10793"/>
          <w:tab w:val="left" w:pos="12793"/>
          <w:tab w:val="left" w:pos="14873"/>
          <w:tab w:val="left" w:pos="16733"/>
          <w:tab w:val="left" w:pos="18633"/>
          <w:tab w:val="left" w:pos="20453"/>
          <w:tab w:val="left" w:pos="22113"/>
          <w:tab w:val="left" w:pos="23953"/>
        </w:tabs>
        <w:ind w:left="93"/>
        <w:rPr>
          <w:rFonts w:ascii="Calibri" w:hAnsi="Calibri"/>
          <w:color w:val="000000"/>
          <w:sz w:val="16"/>
          <w:szCs w:val="16"/>
        </w:rPr>
      </w:pP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  <w:r w:rsidRPr="00CE2BFB">
        <w:rPr>
          <w:rFonts w:ascii="Calibri" w:hAnsi="Calibri"/>
          <w:color w:val="000000"/>
          <w:sz w:val="16"/>
          <w:szCs w:val="16"/>
        </w:rPr>
        <w:tab/>
      </w:r>
    </w:p>
    <w:tbl>
      <w:tblPr>
        <w:tblW w:w="135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25"/>
        <w:gridCol w:w="5247"/>
        <w:gridCol w:w="10"/>
        <w:gridCol w:w="1009"/>
        <w:gridCol w:w="992"/>
        <w:gridCol w:w="709"/>
        <w:gridCol w:w="850"/>
        <w:gridCol w:w="709"/>
        <w:gridCol w:w="1559"/>
      </w:tblGrid>
      <w:tr w:rsidR="00F71877" w:rsidRPr="00CE2BFB" w14:paraId="67BF756E" w14:textId="77777777" w:rsidTr="00B3439B">
        <w:trPr>
          <w:trHeight w:val="21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9B32319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Ծրագրի դասիչը՝</w:t>
            </w:r>
          </w:p>
        </w:tc>
        <w:tc>
          <w:tcPr>
            <w:tcW w:w="5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64369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ծրագրի դասիչը&gt;</w:t>
            </w:r>
          </w:p>
        </w:tc>
        <w:tc>
          <w:tcPr>
            <w:tcW w:w="5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064D800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Ցուցանիշներ</w:t>
            </w:r>
          </w:p>
        </w:tc>
      </w:tr>
      <w:tr w:rsidR="00F71877" w:rsidRPr="00CE2BFB" w14:paraId="70787459" w14:textId="77777777" w:rsidTr="00B3439B">
        <w:trPr>
          <w:trHeight w:val="7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708D980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դասիչը՝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CC37D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դասիչը&gt;</w:t>
            </w:r>
          </w:p>
        </w:tc>
        <w:tc>
          <w:tcPr>
            <w:tcW w:w="101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83470E5" w14:textId="77777777" w:rsidR="00F71877" w:rsidRPr="00CE2BFB" w:rsidRDefault="00F71877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</w:t>
            </w:r>
            <w:r w:rsidR="002B7AB7">
              <w:rPr>
                <w:rFonts w:ascii="GHEA Grapalat" w:hAnsi="GHEA Grapalat"/>
                <w:color w:val="000000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թ. փաստացի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EDBDCE7" w14:textId="77777777" w:rsidR="00F71877" w:rsidRPr="00CE2BFB" w:rsidRDefault="00F71877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</w:t>
            </w:r>
            <w:r w:rsidR="00622E2F" w:rsidRPr="00CE2BFB">
              <w:rPr>
                <w:rFonts w:ascii="GHEA Grapalat" w:hAnsi="GHEA Grapalat"/>
                <w:color w:val="000000"/>
                <w:sz w:val="16"/>
                <w:szCs w:val="16"/>
              </w:rPr>
              <w:t>2</w:t>
            </w:r>
            <w:r w:rsidR="002B7AB7">
              <w:rPr>
                <w:rFonts w:ascii="GHEA Grapalat" w:hAnsi="GHEA Grapalat"/>
                <w:color w:val="000000"/>
                <w:sz w:val="16"/>
                <w:szCs w:val="16"/>
              </w:rPr>
              <w:t>1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 սպասվող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3B67059" w14:textId="77777777" w:rsidR="00F71877" w:rsidRPr="00CE2BFB" w:rsidRDefault="00B55DCA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>
              <w:rPr>
                <w:rFonts w:ascii="GHEA Grapalat" w:hAnsi="GHEA Grapalat"/>
                <w:color w:val="000000"/>
                <w:sz w:val="16"/>
                <w:szCs w:val="16"/>
              </w:rPr>
              <w:t>2022</w:t>
            </w:r>
            <w:r w:rsidR="00F71877" w:rsidRPr="00CE2BFB">
              <w:rPr>
                <w:rFonts w:ascii="GHEA Grapalat" w:hAnsi="GHEA Grapalat"/>
                <w:color w:val="000000"/>
                <w:sz w:val="16"/>
                <w:szCs w:val="16"/>
              </w:rPr>
              <w:t>թ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900C580" w14:textId="77777777" w:rsidR="00F71877" w:rsidRPr="00CE2BFB" w:rsidRDefault="00F71877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202</w:t>
            </w:r>
            <w:r w:rsidR="002B7AB7">
              <w:rPr>
                <w:rFonts w:ascii="GHEA Grapalat" w:hAnsi="GHEA Grapalat"/>
                <w:color w:val="000000"/>
                <w:sz w:val="16"/>
                <w:szCs w:val="16"/>
              </w:rPr>
              <w:t>3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DA577B1" w14:textId="77777777" w:rsidR="00F71877" w:rsidRPr="00CE2BFB" w:rsidRDefault="00F71877" w:rsidP="00622E2F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202</w:t>
            </w:r>
            <w:r w:rsidR="002B7AB7">
              <w:rPr>
                <w:rFonts w:ascii="GHEA Grapalat" w:hAnsi="GHEA Grapalat"/>
                <w:color w:val="000000"/>
                <w:sz w:val="16"/>
                <w:szCs w:val="16"/>
              </w:rPr>
              <w:t>4</w:t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թ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DCA58" w14:textId="77777777" w:rsidR="00F71877" w:rsidRPr="00CE2BFB" w:rsidRDefault="00F71877" w:rsidP="00596C5E">
            <w:pPr>
              <w:jc w:val="center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bookmarkStart w:id="45" w:name="RANGE!L18"/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ավարտի տարեթիվը&gt;</w:t>
            </w:r>
            <w:bookmarkEnd w:id="45"/>
            <w:r w:rsidR="00596C5E" w:rsidRPr="00CE2BFB">
              <w:rPr>
                <w:rStyle w:val="FootnoteReference"/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footnoteReference w:id="23"/>
            </w:r>
          </w:p>
        </w:tc>
      </w:tr>
      <w:tr w:rsidR="00F71877" w:rsidRPr="00CE2BFB" w14:paraId="133A58D7" w14:textId="77777777" w:rsidTr="00B3439B">
        <w:trPr>
          <w:trHeight w:val="7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58146720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անվանումը՝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52CF0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անվանումը&gt;</w:t>
            </w:r>
          </w:p>
        </w:tc>
        <w:tc>
          <w:tcPr>
            <w:tcW w:w="10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9C5C3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483C3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92F9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5112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0E7B2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56E6F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71877" w:rsidRPr="00CE2BFB" w14:paraId="5F57904E" w14:textId="77777777" w:rsidTr="00B3439B">
        <w:trPr>
          <w:trHeight w:val="7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06EF2A4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Նկարագրությունը՝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F62CE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միջոցառման նկարագրությունը&gt;</w:t>
            </w:r>
          </w:p>
        </w:tc>
        <w:tc>
          <w:tcPr>
            <w:tcW w:w="10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E61E3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0E6A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BE741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36DEC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CD140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47E8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71877" w:rsidRPr="00CE2BFB" w14:paraId="5790990C" w14:textId="77777777" w:rsidTr="00B3439B">
        <w:trPr>
          <w:trHeight w:val="7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D47F872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տեսակը</w:t>
            </w:r>
            <w:r w:rsidRPr="00CE2BFB">
              <w:rPr>
                <w:rStyle w:val="FootnoteReference"/>
                <w:rFonts w:ascii="GHEA Grapalat" w:hAnsi="GHEA Grapalat"/>
                <w:color w:val="000000"/>
                <w:sz w:val="16"/>
                <w:szCs w:val="16"/>
              </w:rPr>
              <w:footnoteReference w:id="24"/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՝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130DC6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 Լրացնել միջոցառման տեսակը&gt;</w:t>
            </w:r>
          </w:p>
        </w:tc>
        <w:tc>
          <w:tcPr>
            <w:tcW w:w="10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42F09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D3865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6983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192DE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C250A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5DB08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71877" w:rsidRPr="00CE2BFB" w14:paraId="48C007D3" w14:textId="77777777" w:rsidTr="00B3439B">
        <w:trPr>
          <w:trHeight w:val="153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4C44B6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Միջոցառումն իրականացնողի անվանումը</w:t>
            </w:r>
            <w:r w:rsidRPr="00CE2BFB">
              <w:rPr>
                <w:rStyle w:val="FootnoteReference"/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footnoteReference w:id="25"/>
            </w: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՝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4F4C6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միջոցառումն իրականացնող կազմակերպության անվանումը&gt;</w:t>
            </w:r>
          </w:p>
        </w:tc>
        <w:tc>
          <w:tcPr>
            <w:tcW w:w="101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F3708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F055A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D0032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6857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893D8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8ED2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71877" w:rsidRPr="00CE2BFB" w14:paraId="76A876E0" w14:textId="77777777" w:rsidTr="00B3439B">
        <w:trPr>
          <w:trHeight w:val="127"/>
        </w:trPr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9F8F4F5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Արդյունքի չափորոշիչներ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A2389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21205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9F5B9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4A4FB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A1044" w14:textId="77777777" w:rsidR="00F71877" w:rsidRPr="00CE2BFB" w:rsidRDefault="00F71877" w:rsidP="001B42C9">
            <w:pPr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EEDDF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71877" w:rsidRPr="00CE2BFB" w14:paraId="305362F7" w14:textId="77777777" w:rsidTr="00B3439B">
        <w:trPr>
          <w:trHeight w:val="366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55AC0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արդյունքի չափորոշիչի տեսակը&gt;</w:t>
            </w:r>
            <w:r w:rsidRPr="00CE2BFB">
              <w:rPr>
                <w:rStyle w:val="FootnoteReference"/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footnoteReference w:id="26"/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D73676" w14:textId="77777777" w:rsidR="00F71877" w:rsidRPr="00CE2BFB" w:rsidRDefault="00F71877" w:rsidP="001B42C9">
            <w:pPr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  <w:t>&lt;Լրացնել արդյունքի չափորոշիչի անվանումը և չափման միավորը&gt;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14E57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75B03" w14:textId="77777777" w:rsidR="00F71877" w:rsidRPr="00CE2BFB" w:rsidRDefault="00F71877" w:rsidP="001B42C9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6238" w14:textId="77777777" w:rsidR="00F71877" w:rsidRPr="00CE2BFB" w:rsidRDefault="00F71877" w:rsidP="001B42C9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40058" w14:textId="77777777" w:rsidR="00F71877" w:rsidRPr="00CE2BFB" w:rsidRDefault="00F71877" w:rsidP="001B42C9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E0F82" w14:textId="77777777" w:rsidR="00F71877" w:rsidRPr="00CE2BFB" w:rsidRDefault="00F71877" w:rsidP="001B42C9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5921F" w14:textId="77777777" w:rsidR="00F71877" w:rsidRPr="00CE2BFB" w:rsidRDefault="00F71877" w:rsidP="001B42C9">
            <w:pPr>
              <w:rPr>
                <w:sz w:val="16"/>
                <w:szCs w:val="16"/>
              </w:rPr>
            </w:pPr>
          </w:p>
        </w:tc>
      </w:tr>
      <w:tr w:rsidR="00F71877" w:rsidRPr="00CE2BFB" w14:paraId="50B22284" w14:textId="77777777" w:rsidTr="00B3439B">
        <w:trPr>
          <w:trHeight w:val="9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874F3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B523E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EBE55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8AA5C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C4498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04566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32D26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7F581" w14:textId="77777777" w:rsidR="00F71877" w:rsidRPr="00CE2BFB" w:rsidRDefault="00F71877" w:rsidP="001B42C9">
            <w:pPr>
              <w:jc w:val="center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</w:tr>
      <w:tr w:rsidR="00F71877" w:rsidRPr="00CE2BFB" w14:paraId="2810A836" w14:textId="77777777" w:rsidTr="00B3439B">
        <w:trPr>
          <w:trHeight w:val="70"/>
        </w:trPr>
        <w:tc>
          <w:tcPr>
            <w:tcW w:w="7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CE2F4D3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color w:val="000000"/>
                <w:sz w:val="16"/>
                <w:szCs w:val="16"/>
              </w:rPr>
            </w:pPr>
            <w:r w:rsidRPr="00CE2BFB">
              <w:rPr>
                <w:rFonts w:ascii="GHEA Grapalat" w:hAnsi="GHEA Grapalat"/>
                <w:color w:val="000000"/>
                <w:sz w:val="16"/>
                <w:szCs w:val="16"/>
              </w:rPr>
              <w:t>Միջոցառման վրա կատարվող ծախսը (հազար դրամ)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71873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1A66E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EA9BB5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44F1D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BD5A3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FC0B6" w14:textId="77777777" w:rsidR="00F71877" w:rsidRPr="00CE2BFB" w:rsidRDefault="00F71877" w:rsidP="001B42C9">
            <w:pPr>
              <w:jc w:val="both"/>
              <w:rPr>
                <w:rFonts w:ascii="GHEA Grapalat" w:hAnsi="GHEA Grapalat"/>
                <w:i/>
                <w:iCs/>
                <w:color w:val="000000"/>
                <w:sz w:val="16"/>
                <w:szCs w:val="16"/>
              </w:rPr>
            </w:pPr>
          </w:p>
        </w:tc>
      </w:tr>
    </w:tbl>
    <w:p w14:paraId="2211EBE5" w14:textId="77777777" w:rsidR="009D61A7" w:rsidRPr="00CE2BFB" w:rsidRDefault="009D61A7" w:rsidP="00232FD0">
      <w:pPr>
        <w:rPr>
          <w:rFonts w:ascii="GHEA Grapalat" w:hAnsi="GHEA Grapalat" w:cs="Sylfaen"/>
          <w:sz w:val="20"/>
          <w:szCs w:val="20"/>
        </w:rPr>
      </w:pPr>
    </w:p>
    <w:p w14:paraId="24938696" w14:textId="77777777" w:rsidR="00A86EBB" w:rsidRDefault="00A86EBB">
      <w:pPr>
        <w:rPr>
          <w:rFonts w:ascii="GHEA Grapalat" w:hAnsi="GHEA Grapalat"/>
          <w:b/>
          <w:kern w:val="36"/>
          <w:lang w:val="hy-AM" w:eastAsia="x-none"/>
        </w:rPr>
      </w:pPr>
      <w:bookmarkStart w:id="46" w:name="_Toc501014756"/>
      <w:bookmarkStart w:id="47" w:name="_Toc29473202"/>
      <w:bookmarkStart w:id="48" w:name="_Toc462743052"/>
    </w:p>
    <w:p w14:paraId="4A9EEC87" w14:textId="77777777" w:rsidR="00232FD0" w:rsidRPr="00CE2BFB" w:rsidRDefault="00232FD0" w:rsidP="00232FD0">
      <w:pPr>
        <w:pStyle w:val="Heading2"/>
        <w:rPr>
          <w:rFonts w:eastAsia="Calibri"/>
          <w:lang w:val="hy-AM"/>
        </w:rPr>
      </w:pPr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4.</w:t>
      </w:r>
      <w:r w:rsidRPr="00CE2BFB">
        <w:rPr>
          <w:rFonts w:ascii="GHEA Grapalat" w:hAnsi="GHEA Grapalat"/>
          <w:b w:val="0"/>
          <w:kern w:val="36"/>
          <w:sz w:val="24"/>
          <w:szCs w:val="24"/>
          <w:lang w:val="hy-AM"/>
        </w:rPr>
        <w:t xml:space="preserve"> 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t>Բյուջետային ծրագրերի գծով ամփոփ ծախսերն ըստ բյուջետային ծախսերի տնտեսագիտական դասակարգման հոդվածների</w:t>
      </w:r>
      <w:bookmarkEnd w:id="46"/>
      <w:bookmarkEnd w:id="47"/>
    </w:p>
    <w:tbl>
      <w:tblPr>
        <w:tblW w:w="1424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94"/>
        <w:gridCol w:w="2835"/>
        <w:gridCol w:w="425"/>
        <w:gridCol w:w="425"/>
        <w:gridCol w:w="425"/>
        <w:gridCol w:w="426"/>
        <w:gridCol w:w="425"/>
        <w:gridCol w:w="567"/>
        <w:gridCol w:w="510"/>
        <w:gridCol w:w="316"/>
        <w:gridCol w:w="401"/>
        <w:gridCol w:w="518"/>
        <w:gridCol w:w="426"/>
        <w:gridCol w:w="437"/>
        <w:gridCol w:w="412"/>
        <w:gridCol w:w="425"/>
        <w:gridCol w:w="425"/>
        <w:gridCol w:w="426"/>
        <w:gridCol w:w="425"/>
        <w:gridCol w:w="425"/>
        <w:gridCol w:w="425"/>
        <w:gridCol w:w="426"/>
      </w:tblGrid>
      <w:tr w:rsidR="00232FD0" w:rsidRPr="00CE2BFB" w14:paraId="6EF6BCB6" w14:textId="77777777" w:rsidTr="00AC736E">
        <w:trPr>
          <w:cantSplit/>
          <w:trHeight w:val="554"/>
          <w:tblHeader/>
        </w:trPr>
        <w:tc>
          <w:tcPr>
            <w:tcW w:w="2719" w:type="dxa"/>
            <w:gridSpan w:val="2"/>
            <w:vMerge w:val="restart"/>
            <w:shd w:val="clear" w:color="auto" w:fill="D9D9D9"/>
          </w:tcPr>
          <w:p w14:paraId="4DE4CE2F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835" w:type="dxa"/>
            <w:vMerge w:val="restart"/>
            <w:shd w:val="clear" w:color="auto" w:fill="D9D9D9"/>
          </w:tcPr>
          <w:p w14:paraId="5DC6C46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 /Միջոցառում</w:t>
            </w:r>
          </w:p>
        </w:tc>
        <w:tc>
          <w:tcPr>
            <w:tcW w:w="1701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2D6A8442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փաստ. (հազ. դրամ)</w:t>
            </w:r>
          </w:p>
        </w:tc>
        <w:tc>
          <w:tcPr>
            <w:tcW w:w="1818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6A6098B6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622E2F" w:rsidRPr="00CE2BFB">
              <w:rPr>
                <w:rFonts w:ascii="GHEA Grapalat" w:hAnsi="GHEA Grapalat" w:cs="Sylfaen"/>
                <w:sz w:val="16"/>
                <w:szCs w:val="16"/>
              </w:rPr>
              <w:t>2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թ </w:t>
            </w: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սպասվող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(հազ. դրամ)</w:t>
            </w:r>
          </w:p>
        </w:tc>
        <w:tc>
          <w:tcPr>
            <w:tcW w:w="1782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16CF7BED" w14:textId="77777777" w:rsidR="00232FD0" w:rsidRPr="00CE2BFB" w:rsidRDefault="00B55DCA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232FD0"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</w:t>
            </w:r>
          </w:p>
        </w:tc>
        <w:tc>
          <w:tcPr>
            <w:tcW w:w="1688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30D1E59A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դրամ)</w:t>
            </w:r>
          </w:p>
        </w:tc>
        <w:tc>
          <w:tcPr>
            <w:tcW w:w="1701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7F6208C0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թ բյուջե (հազ. դրամ)</w:t>
            </w:r>
          </w:p>
        </w:tc>
      </w:tr>
      <w:tr w:rsidR="00232FD0" w:rsidRPr="00CE2BFB" w14:paraId="16618CAF" w14:textId="77777777" w:rsidTr="00AC736E">
        <w:trPr>
          <w:cantSplit/>
          <w:trHeight w:val="2751"/>
          <w:tblHeader/>
        </w:trPr>
        <w:tc>
          <w:tcPr>
            <w:tcW w:w="2719" w:type="dxa"/>
            <w:gridSpan w:val="2"/>
            <w:vMerge/>
            <w:shd w:val="clear" w:color="auto" w:fill="D9D9D9"/>
          </w:tcPr>
          <w:p w14:paraId="0AB281D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835" w:type="dxa"/>
            <w:vMerge/>
            <w:shd w:val="clear" w:color="auto" w:fill="D9D9D9"/>
          </w:tcPr>
          <w:p w14:paraId="7D2BC1F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12BDD92F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1841A4A3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2955BC69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27"/>
            </w:r>
          </w:p>
        </w:tc>
        <w:tc>
          <w:tcPr>
            <w:tcW w:w="425" w:type="dxa"/>
            <w:shd w:val="clear" w:color="auto" w:fill="D9D9D9"/>
            <w:textDirection w:val="btLr"/>
          </w:tcPr>
          <w:p w14:paraId="5929CEA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3E9B396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…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79B4FF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0C56B136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4D9243A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510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94FCD71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31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589320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…</w:t>
            </w:r>
          </w:p>
        </w:tc>
        <w:tc>
          <w:tcPr>
            <w:tcW w:w="401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B5034EB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5F0AEC11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10F3A11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00337B9E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219FCEB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…</w:t>
            </w:r>
          </w:p>
        </w:tc>
        <w:tc>
          <w:tcPr>
            <w:tcW w:w="412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4A0896C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468CCBC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22732ED9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5" w:type="dxa"/>
            <w:shd w:val="clear" w:color="auto" w:fill="D9D9D9"/>
            <w:textDirection w:val="btLr"/>
          </w:tcPr>
          <w:p w14:paraId="37D8F73A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9912EF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…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71C434E3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0F2DE347" w14:textId="77777777" w:rsidR="00232FD0" w:rsidRPr="00CE2BFB" w:rsidDel="00412D1A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6E74C32D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107091E2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&lt;Հոդվածի  անվանումը</w:t>
            </w:r>
            <w:r w:rsidRPr="00CE2BFB">
              <w:rPr>
                <w:rFonts w:ascii="GHEA Grapalat" w:hAnsi="GHEA Grapalat" w:cs="Sylfaen"/>
                <w:i/>
                <w:sz w:val="16"/>
                <w:szCs w:val="16"/>
                <w:lang w:val="ru-RU"/>
              </w:rPr>
              <w:t xml:space="preserve"> և կոդը&gt;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49993A6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  <w:lang w:val="ru-RU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…</w:t>
            </w:r>
          </w:p>
        </w:tc>
      </w:tr>
      <w:tr w:rsidR="00232FD0" w:rsidRPr="00CE2BFB" w14:paraId="76E4C581" w14:textId="77777777" w:rsidTr="00AC736E">
        <w:tc>
          <w:tcPr>
            <w:tcW w:w="2719" w:type="dxa"/>
            <w:gridSpan w:val="2"/>
          </w:tcPr>
          <w:p w14:paraId="375EC93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835" w:type="dxa"/>
          </w:tcPr>
          <w:p w14:paraId="4A59892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425" w:type="dxa"/>
          </w:tcPr>
          <w:p w14:paraId="67EED4D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068F14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4FC5C0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406427D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5D59BAD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661085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6388F93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18CCD0F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0479CA2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4F4E2BD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04F59F5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5DEFAA1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4E5C54F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734A5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9BF1A6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43651D5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235B5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74C0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0C8D5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95FB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6D870C36" w14:textId="77777777" w:rsidTr="00AC736E">
        <w:tc>
          <w:tcPr>
            <w:tcW w:w="425" w:type="dxa"/>
            <w:vMerge w:val="restart"/>
          </w:tcPr>
          <w:p w14:paraId="4179E5C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94" w:type="dxa"/>
          </w:tcPr>
          <w:p w14:paraId="7C706C7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835" w:type="dxa"/>
          </w:tcPr>
          <w:p w14:paraId="7FFCF58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425" w:type="dxa"/>
          </w:tcPr>
          <w:p w14:paraId="26642B2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BD8AC1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24FEE2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7F6F9CA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77D917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E54F3C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7C18245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453695F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5A23EA7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2EE79B5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06405CD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6E354E1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0E026B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0DCFCF5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8513AF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5F507FE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46CCB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27F9C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A6C9D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9B43D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12327C65" w14:textId="77777777" w:rsidTr="00AC736E">
        <w:tc>
          <w:tcPr>
            <w:tcW w:w="425" w:type="dxa"/>
            <w:vMerge/>
            <w:tcBorders>
              <w:bottom w:val="single" w:sz="4" w:space="0" w:color="auto"/>
            </w:tcBorders>
          </w:tcPr>
          <w:p w14:paraId="70EC63C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94" w:type="dxa"/>
            <w:tcBorders>
              <w:bottom w:val="single" w:sz="4" w:space="0" w:color="auto"/>
            </w:tcBorders>
          </w:tcPr>
          <w:p w14:paraId="37BCECB6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D1E21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.......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FDBCD1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E570C4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C7EA0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40CD712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B0E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F39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D79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D1B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381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4142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62A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  <w:bottom w:val="single" w:sz="4" w:space="0" w:color="auto"/>
            </w:tcBorders>
          </w:tcPr>
          <w:p w14:paraId="08355AC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  <w:tcBorders>
              <w:bottom w:val="single" w:sz="4" w:space="0" w:color="auto"/>
            </w:tcBorders>
          </w:tcPr>
          <w:p w14:paraId="01E88F8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1D65A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766258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14BA2EE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A5B6E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674A4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98AD9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48CEC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73F7ED2D" w14:textId="77777777" w:rsidTr="00AC736E">
        <w:tc>
          <w:tcPr>
            <w:tcW w:w="2719" w:type="dxa"/>
            <w:gridSpan w:val="2"/>
          </w:tcPr>
          <w:p w14:paraId="35DAF41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835" w:type="dxa"/>
          </w:tcPr>
          <w:p w14:paraId="2BD25E6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425" w:type="dxa"/>
          </w:tcPr>
          <w:p w14:paraId="407BBB8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5D51EE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3C0F51F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32C9617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72AC735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CD2708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1034D33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5598112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45D761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72D0FF9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56EA548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76BA28B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5EB9EF7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249E8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DE30D1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0A79257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9EE31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7A4D7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B52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85E6E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7AD25CD" w14:textId="77777777" w:rsidTr="00AC736E">
        <w:tc>
          <w:tcPr>
            <w:tcW w:w="425" w:type="dxa"/>
            <w:vMerge w:val="restart"/>
          </w:tcPr>
          <w:p w14:paraId="0952DF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94" w:type="dxa"/>
          </w:tcPr>
          <w:p w14:paraId="4B57A035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835" w:type="dxa"/>
          </w:tcPr>
          <w:p w14:paraId="7BA9E59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425" w:type="dxa"/>
          </w:tcPr>
          <w:p w14:paraId="3FDAF2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DA2A8C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43194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2D0CE5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62C3765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F9F698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21A13BC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417F67B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4FBA74D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3F21B0D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0A89827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585FEE9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735025D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4C96C6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513CA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2D91CA0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017C0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00564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FA1EE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7F961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1232BC13" w14:textId="77777777" w:rsidTr="00AC736E">
        <w:tc>
          <w:tcPr>
            <w:tcW w:w="425" w:type="dxa"/>
            <w:vMerge/>
          </w:tcPr>
          <w:p w14:paraId="28900D9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94" w:type="dxa"/>
          </w:tcPr>
          <w:p w14:paraId="3965B40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835" w:type="dxa"/>
          </w:tcPr>
          <w:p w14:paraId="0DB7E1B6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.......</w:t>
            </w:r>
          </w:p>
        </w:tc>
        <w:tc>
          <w:tcPr>
            <w:tcW w:w="425" w:type="dxa"/>
          </w:tcPr>
          <w:p w14:paraId="625AB7F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D4F749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C3794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7B3F303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4229AD9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3F513D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7C07938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49B342C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7D16016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50405A8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4FDCE66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687FA13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03594DE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40E0E8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A501DB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6E9008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445B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133E2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43E1E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3EAAF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9686667" w14:textId="77777777" w:rsidTr="00AC736E">
        <w:tc>
          <w:tcPr>
            <w:tcW w:w="5554" w:type="dxa"/>
            <w:gridSpan w:val="3"/>
          </w:tcPr>
          <w:p w14:paraId="3F65EAA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………..</w:t>
            </w:r>
          </w:p>
        </w:tc>
        <w:tc>
          <w:tcPr>
            <w:tcW w:w="425" w:type="dxa"/>
          </w:tcPr>
          <w:p w14:paraId="43E8335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3E06FB5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2CE5AEF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027642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0DF247F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22C01F6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0" w:type="dxa"/>
            <w:tcBorders>
              <w:left w:val="single" w:sz="4" w:space="0" w:color="auto"/>
              <w:right w:val="single" w:sz="4" w:space="0" w:color="auto"/>
            </w:tcBorders>
          </w:tcPr>
          <w:p w14:paraId="3F81C49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6" w:type="dxa"/>
            <w:tcBorders>
              <w:left w:val="single" w:sz="4" w:space="0" w:color="auto"/>
              <w:right w:val="single" w:sz="4" w:space="0" w:color="auto"/>
            </w:tcBorders>
          </w:tcPr>
          <w:p w14:paraId="7060306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14:paraId="352D747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</w:tcPr>
          <w:p w14:paraId="2BDA217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6A41E3E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left w:val="single" w:sz="4" w:space="0" w:color="auto"/>
            </w:tcBorders>
          </w:tcPr>
          <w:p w14:paraId="7CD239A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2" w:type="dxa"/>
          </w:tcPr>
          <w:p w14:paraId="27FA1F0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185DA8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71CB48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33473A5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9639D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36520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F5138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FC201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152D590F" w14:textId="77777777" w:rsidR="00232FD0" w:rsidRPr="00CE2BFB" w:rsidRDefault="00232FD0" w:rsidP="00232FD0">
      <w:pPr>
        <w:pStyle w:val="Text"/>
        <w:rPr>
          <w:rFonts w:eastAsia="Calibri"/>
          <w:lang w:val="hy-AM"/>
        </w:rPr>
      </w:pPr>
    </w:p>
    <w:bookmarkEnd w:id="48"/>
    <w:p w14:paraId="07BE4D8C" w14:textId="77777777" w:rsidR="00232FD0" w:rsidRPr="00CE2BFB" w:rsidRDefault="00232FD0" w:rsidP="00232FD0">
      <w:pPr>
        <w:jc w:val="center"/>
        <w:rPr>
          <w:rFonts w:ascii="GHEA Grapalat" w:hAnsi="GHEA Grapalat"/>
          <w:u w:val="single"/>
        </w:rPr>
      </w:pPr>
    </w:p>
    <w:p w14:paraId="2AB1B712" w14:textId="77777777" w:rsidR="00232FD0" w:rsidRPr="00CE2BFB" w:rsidRDefault="00232FD0" w:rsidP="00232FD0">
      <w:pPr>
        <w:pStyle w:val="Caption"/>
        <w:spacing w:before="0" w:after="0"/>
        <w:rPr>
          <w:rFonts w:ascii="GHEA Grapalat" w:hAnsi="GHEA Grapalat" w:cs="Sylfaen"/>
          <w:szCs w:val="22"/>
          <w:u w:val="single"/>
          <w:lang w:val="hy-AM"/>
        </w:rPr>
      </w:pPr>
    </w:p>
    <w:p w14:paraId="7EC904C1" w14:textId="77777777" w:rsidR="00232FD0" w:rsidRPr="00CE2BFB" w:rsidRDefault="00232FD0" w:rsidP="00232FD0">
      <w:pPr>
        <w:pStyle w:val="Text"/>
        <w:spacing w:after="0" w:line="360" w:lineRule="auto"/>
        <w:jc w:val="right"/>
        <w:rPr>
          <w:rFonts w:ascii="GHEA Grapalat" w:hAnsi="GHEA Grapalat"/>
          <w:kern w:val="16"/>
          <w:lang w:val="hy-AM"/>
        </w:rPr>
      </w:pPr>
    </w:p>
    <w:p w14:paraId="00C84A71" w14:textId="77777777" w:rsidR="00232FD0" w:rsidRPr="00CE2BFB" w:rsidRDefault="00232FD0" w:rsidP="00232FD0">
      <w:pPr>
        <w:pStyle w:val="Heading2"/>
        <w:rPr>
          <w:rFonts w:eastAsia="Calibri"/>
          <w:lang w:val="hy-AM"/>
        </w:rPr>
      </w:pPr>
      <w:r w:rsidRPr="00CE2BFB">
        <w:rPr>
          <w:rFonts w:ascii="GHEA Grapalat" w:hAnsi="GHEA Grapalat" w:cs="Sylfaen"/>
          <w:b w:val="0"/>
          <w:iCs/>
          <w:sz w:val="24"/>
          <w:szCs w:val="24"/>
          <w:u w:val="single"/>
          <w:lang w:val="hy-AM"/>
        </w:rPr>
        <w:br w:type="page"/>
      </w:r>
      <w:bookmarkStart w:id="49" w:name="_Toc501014757"/>
      <w:bookmarkStart w:id="50" w:name="_Toc29473203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5.</w:t>
      </w:r>
      <w:r w:rsidRPr="00CE2BFB">
        <w:rPr>
          <w:rFonts w:ascii="GHEA Grapalat" w:hAnsi="GHEA Grapalat"/>
          <w:b w:val="0"/>
          <w:kern w:val="36"/>
          <w:sz w:val="24"/>
          <w:szCs w:val="24"/>
          <w:lang w:val="hy-AM"/>
        </w:rPr>
        <w:t xml:space="preserve"> 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t>Բյուջետային ծրագրերի գծով ծախսերի բաշխումն ըստ բյուջետային ծախսերի գործառական դասակարգման տարրերի</w:t>
      </w:r>
      <w:bookmarkEnd w:id="49"/>
      <w:bookmarkEnd w:id="50"/>
    </w:p>
    <w:tbl>
      <w:tblPr>
        <w:tblW w:w="13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270"/>
        <w:gridCol w:w="2370"/>
        <w:gridCol w:w="890"/>
        <w:gridCol w:w="709"/>
        <w:gridCol w:w="709"/>
        <w:gridCol w:w="1446"/>
        <w:gridCol w:w="1134"/>
        <w:gridCol w:w="1134"/>
        <w:gridCol w:w="1275"/>
        <w:gridCol w:w="1276"/>
      </w:tblGrid>
      <w:tr w:rsidR="00232FD0" w:rsidRPr="00CE2BFB" w14:paraId="6DA8EB3A" w14:textId="77777777" w:rsidTr="00B3439B">
        <w:trPr>
          <w:cantSplit/>
          <w:trHeight w:val="328"/>
          <w:tblHeader/>
        </w:trPr>
        <w:tc>
          <w:tcPr>
            <w:tcW w:w="2802" w:type="dxa"/>
            <w:gridSpan w:val="2"/>
            <w:vMerge w:val="restart"/>
            <w:shd w:val="clear" w:color="auto" w:fill="D9D9D9"/>
          </w:tcPr>
          <w:p w14:paraId="1EDC7AF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370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0B651146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 /Միջոցառում</w:t>
            </w:r>
          </w:p>
        </w:tc>
        <w:tc>
          <w:tcPr>
            <w:tcW w:w="2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F545F5E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  <w:lang w:val="ru-RU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Գործառական դասակարգման</w:t>
            </w:r>
            <w:r w:rsidRPr="00CE2BFB">
              <w:rPr>
                <w:rStyle w:val="FootnoteReference"/>
                <w:rFonts w:ascii="GHEA Grapalat" w:hAnsi="GHEA Grapalat" w:cs="Sylfaen"/>
                <w:sz w:val="16"/>
                <w:szCs w:val="16"/>
                <w:lang w:val="ru-RU"/>
              </w:rPr>
              <w:footnoteReference w:id="28"/>
            </w: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46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22DB6C6F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փաստ. (հազ. դրամ)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56DBA0DC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</w:t>
            </w:r>
            <w:r w:rsidR="00596C5E" w:rsidRPr="00CE2BFB">
              <w:rPr>
                <w:rFonts w:ascii="GHEA Grapalat" w:hAnsi="GHEA Grapalat" w:cs="Sylfaen"/>
                <w:sz w:val="16"/>
                <w:szCs w:val="16"/>
              </w:rPr>
              <w:t>0</w:t>
            </w:r>
            <w:r w:rsidR="00622E2F" w:rsidRPr="00CE2BFB">
              <w:rPr>
                <w:rFonts w:ascii="GHEA Grapalat" w:hAnsi="GHEA Grapalat" w:cs="Sylfaen"/>
                <w:sz w:val="16"/>
                <w:szCs w:val="16"/>
              </w:rPr>
              <w:t>2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թ </w:t>
            </w: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սպասվող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(հազ. դրամ)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42B6FD26" w14:textId="77777777" w:rsidR="00232FD0" w:rsidRPr="00CE2BFB" w:rsidRDefault="00B55DCA" w:rsidP="00622E2F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232FD0"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դրամ)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011A83DC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դրամ)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7141355B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2B7AB7">
              <w:rPr>
                <w:rFonts w:ascii="GHEA Grapalat" w:hAnsi="GHEA Grapalat" w:cs="Sylfaen"/>
                <w:sz w:val="16"/>
                <w:szCs w:val="16"/>
              </w:rPr>
              <w:t>24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թ բյուջե (հազ. դրամ)</w:t>
            </w:r>
          </w:p>
        </w:tc>
      </w:tr>
      <w:tr w:rsidR="008C56D4" w:rsidRPr="00CE2BFB" w14:paraId="1FAA25DB" w14:textId="77777777" w:rsidTr="0096296E">
        <w:trPr>
          <w:cantSplit/>
          <w:trHeight w:val="495"/>
          <w:tblHeader/>
        </w:trPr>
        <w:tc>
          <w:tcPr>
            <w:tcW w:w="2802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14:paraId="04550F8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3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416078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EBEC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  <w:lang w:val="ru-RU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Բաժին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8A84D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  <w:lang w:val="ru-RU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 xml:space="preserve">Խումբ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6016A85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  <w:lang w:val="ru-RU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Դաս</w:t>
            </w:r>
          </w:p>
        </w:tc>
        <w:tc>
          <w:tcPr>
            <w:tcW w:w="1446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6045A81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6B4F4071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5A681C12" w14:textId="77777777" w:rsidR="00232FD0" w:rsidRPr="00CE2BFB" w:rsidRDefault="00232FD0" w:rsidP="004E27CB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6709C37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7C9C9FC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44CC79FC" w14:textId="77777777" w:rsidTr="00B3439B">
        <w:tc>
          <w:tcPr>
            <w:tcW w:w="2802" w:type="dxa"/>
            <w:gridSpan w:val="2"/>
          </w:tcPr>
          <w:p w14:paraId="5D7AFB9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370" w:type="dxa"/>
            <w:tcBorders>
              <w:right w:val="single" w:sz="4" w:space="0" w:color="auto"/>
            </w:tcBorders>
          </w:tcPr>
          <w:p w14:paraId="52123F5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115FADA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34540C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9D9D9"/>
          </w:tcPr>
          <w:p w14:paraId="72D30C59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258DAE6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768EA8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EFB1F7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2F2852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E9EA4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24BA0E99" w14:textId="77777777" w:rsidTr="00B3439B">
        <w:tc>
          <w:tcPr>
            <w:tcW w:w="532" w:type="dxa"/>
            <w:vMerge w:val="restart"/>
          </w:tcPr>
          <w:p w14:paraId="73707F2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70" w:type="dxa"/>
          </w:tcPr>
          <w:p w14:paraId="3DC9F2E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370" w:type="dxa"/>
            <w:tcBorders>
              <w:right w:val="single" w:sz="4" w:space="0" w:color="auto"/>
            </w:tcBorders>
          </w:tcPr>
          <w:p w14:paraId="077745C8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</w:tcPr>
          <w:p w14:paraId="05BCCB4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36CFDA95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5F0153E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50FCB39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982663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976A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4DE8FDC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5BD9A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BBEB4B1" w14:textId="77777777" w:rsidTr="00B3439B">
        <w:tc>
          <w:tcPr>
            <w:tcW w:w="532" w:type="dxa"/>
            <w:vMerge/>
            <w:tcBorders>
              <w:bottom w:val="single" w:sz="4" w:space="0" w:color="auto"/>
            </w:tcBorders>
          </w:tcPr>
          <w:p w14:paraId="10CED4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14:paraId="69ACD9F1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370" w:type="dxa"/>
            <w:tcBorders>
              <w:bottom w:val="single" w:sz="4" w:space="0" w:color="auto"/>
              <w:right w:val="single" w:sz="4" w:space="0" w:color="auto"/>
            </w:tcBorders>
          </w:tcPr>
          <w:p w14:paraId="2731D83B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.......</w:t>
            </w:r>
          </w:p>
        </w:tc>
        <w:tc>
          <w:tcPr>
            <w:tcW w:w="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1591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361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14:paraId="3159D997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446" w:type="dxa"/>
            <w:tcBorders>
              <w:bottom w:val="single" w:sz="4" w:space="0" w:color="auto"/>
              <w:right w:val="single" w:sz="4" w:space="0" w:color="auto"/>
            </w:tcBorders>
          </w:tcPr>
          <w:p w14:paraId="5EFD54A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4E8C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C83D66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78C5877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EA835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00ABAA75" w14:textId="77777777" w:rsidTr="00B3439B">
        <w:tc>
          <w:tcPr>
            <w:tcW w:w="2802" w:type="dxa"/>
            <w:gridSpan w:val="2"/>
          </w:tcPr>
          <w:p w14:paraId="3E26DAB2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370" w:type="dxa"/>
            <w:tcBorders>
              <w:right w:val="single" w:sz="4" w:space="0" w:color="auto"/>
            </w:tcBorders>
          </w:tcPr>
          <w:p w14:paraId="73A0A3D2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4B9A23A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0917D7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9D9D9"/>
          </w:tcPr>
          <w:p w14:paraId="3887E5F9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X</w:t>
            </w: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508E58D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FF2688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A1B12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03160D6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0CA8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D5EC618" w14:textId="77777777" w:rsidTr="00B3439B">
        <w:tc>
          <w:tcPr>
            <w:tcW w:w="532" w:type="dxa"/>
            <w:vMerge w:val="restart"/>
          </w:tcPr>
          <w:p w14:paraId="54B7049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70" w:type="dxa"/>
          </w:tcPr>
          <w:p w14:paraId="0C371525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370" w:type="dxa"/>
            <w:tcBorders>
              <w:right w:val="single" w:sz="4" w:space="0" w:color="auto"/>
            </w:tcBorders>
          </w:tcPr>
          <w:p w14:paraId="3832ED1B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</w:tcPr>
          <w:p w14:paraId="14BEF54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7CD4A82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054356E1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0368BB8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3EDD51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614F16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C7CF32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8DBA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E7B4F2D" w14:textId="77777777" w:rsidTr="00B3439B">
        <w:tc>
          <w:tcPr>
            <w:tcW w:w="532" w:type="dxa"/>
            <w:vMerge/>
            <w:tcBorders>
              <w:bottom w:val="single" w:sz="4" w:space="0" w:color="auto"/>
            </w:tcBorders>
          </w:tcPr>
          <w:p w14:paraId="17E2644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14:paraId="632ED92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370" w:type="dxa"/>
            <w:tcBorders>
              <w:bottom w:val="single" w:sz="4" w:space="0" w:color="auto"/>
              <w:right w:val="single" w:sz="4" w:space="0" w:color="auto"/>
            </w:tcBorders>
          </w:tcPr>
          <w:p w14:paraId="174D9EB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.......</w:t>
            </w:r>
          </w:p>
        </w:tc>
        <w:tc>
          <w:tcPr>
            <w:tcW w:w="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808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BCE5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14:paraId="4D036EB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446" w:type="dxa"/>
            <w:tcBorders>
              <w:bottom w:val="single" w:sz="4" w:space="0" w:color="auto"/>
              <w:right w:val="single" w:sz="4" w:space="0" w:color="auto"/>
            </w:tcBorders>
          </w:tcPr>
          <w:p w14:paraId="17BB2DF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E004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9BE084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2A4F524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141BC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26DF5171" w14:textId="77777777" w:rsidTr="00B3439B">
        <w:tc>
          <w:tcPr>
            <w:tcW w:w="5172" w:type="dxa"/>
            <w:gridSpan w:val="3"/>
            <w:tcBorders>
              <w:right w:val="single" w:sz="4" w:space="0" w:color="auto"/>
            </w:tcBorders>
          </w:tcPr>
          <w:p w14:paraId="3B996B08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………..</w:t>
            </w:r>
          </w:p>
        </w:tc>
        <w:tc>
          <w:tcPr>
            <w:tcW w:w="890" w:type="dxa"/>
            <w:tcBorders>
              <w:left w:val="single" w:sz="4" w:space="0" w:color="auto"/>
              <w:right w:val="single" w:sz="4" w:space="0" w:color="auto"/>
            </w:tcBorders>
          </w:tcPr>
          <w:p w14:paraId="07ABEB26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6968D11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752A59B6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446" w:type="dxa"/>
            <w:tcBorders>
              <w:right w:val="single" w:sz="4" w:space="0" w:color="auto"/>
            </w:tcBorders>
          </w:tcPr>
          <w:p w14:paraId="74C08CB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9E2E3A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04561A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70C01C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13779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60442C5F" w14:textId="77777777" w:rsidR="00232FD0" w:rsidRPr="00CE2BFB" w:rsidRDefault="00232FD0" w:rsidP="00232FD0">
      <w:pPr>
        <w:pStyle w:val="Text"/>
        <w:rPr>
          <w:rFonts w:eastAsia="Calibri"/>
          <w:lang w:val="hy-AM"/>
        </w:rPr>
      </w:pPr>
    </w:p>
    <w:p w14:paraId="32672DED" w14:textId="77777777" w:rsidR="00232FD0" w:rsidRPr="00CE2BFB" w:rsidRDefault="00232FD0" w:rsidP="00232FD0">
      <w:pPr>
        <w:pStyle w:val="Text"/>
        <w:spacing w:after="0" w:line="360" w:lineRule="auto"/>
        <w:ind w:firstLine="567"/>
        <w:jc w:val="right"/>
        <w:rPr>
          <w:rFonts w:ascii="GHEA Grapalat" w:hAnsi="GHEA Grapalat" w:cs="Sylfaen"/>
          <w:b/>
          <w:iCs/>
          <w:sz w:val="24"/>
          <w:szCs w:val="24"/>
          <w:u w:val="single"/>
          <w:lang w:val="hy-AM"/>
        </w:rPr>
      </w:pPr>
      <w:r w:rsidRPr="00CE2BFB">
        <w:rPr>
          <w:rFonts w:ascii="GHEA Grapalat" w:hAnsi="GHEA Grapalat" w:cs="Sylfaen"/>
          <w:b/>
          <w:iCs/>
          <w:sz w:val="24"/>
          <w:szCs w:val="24"/>
          <w:u w:val="single"/>
          <w:lang w:val="hy-AM"/>
        </w:rPr>
        <w:br w:type="page"/>
      </w:r>
    </w:p>
    <w:p w14:paraId="3B59A8C7" w14:textId="6E6B914B" w:rsidR="00232FD0" w:rsidRPr="00CE2BFB" w:rsidRDefault="00232FD0" w:rsidP="00642061">
      <w:pPr>
        <w:pStyle w:val="Heading2"/>
        <w:rPr>
          <w:rFonts w:ascii="GHEA Grapalat" w:hAnsi="GHEA Grapalat"/>
          <w:lang w:val="hy-AM"/>
        </w:rPr>
      </w:pPr>
      <w:bookmarkStart w:id="51" w:name="_Toc501014758"/>
      <w:bookmarkStart w:id="52" w:name="_Toc29473204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6. Նոր նախաձեռնությունների ֆինանսավորման աղբյուրները (ամփոփ)</w:t>
      </w:r>
      <w:bookmarkEnd w:id="51"/>
      <w:r w:rsidR="005863A1" w:rsidRPr="00CE2BFB">
        <w:rPr>
          <w:rFonts w:ascii="GHEA Grapalat" w:hAnsi="GHEA Grapalat"/>
          <w:kern w:val="36"/>
          <w:sz w:val="24"/>
          <w:szCs w:val="24"/>
          <w:lang w:val="hy-AM"/>
        </w:rPr>
        <w:t xml:space="preserve"> </w:t>
      </w:r>
      <w:bookmarkEnd w:id="52"/>
    </w:p>
    <w:p w14:paraId="2E5217F7" w14:textId="77777777" w:rsidR="00232FD0" w:rsidRPr="00CE2BFB" w:rsidRDefault="00232FD0" w:rsidP="00232FD0">
      <w:pPr>
        <w:spacing w:line="360" w:lineRule="auto"/>
        <w:jc w:val="right"/>
        <w:rPr>
          <w:rFonts w:ascii="GHEA Grapalat" w:hAnsi="GHEA Grapalat"/>
          <w:sz w:val="20"/>
          <w:szCs w:val="20"/>
        </w:rPr>
      </w:pPr>
      <w:r w:rsidRPr="00CE2BFB">
        <w:rPr>
          <w:rFonts w:ascii="GHEA Grapalat" w:hAnsi="GHEA Grapalat"/>
          <w:kern w:val="16"/>
          <w:sz w:val="18"/>
          <w:szCs w:val="20"/>
          <w:lang w:val="hy-AM"/>
        </w:rPr>
        <w:t xml:space="preserve">     </w:t>
      </w:r>
      <w:r w:rsidRPr="00CE2BFB">
        <w:rPr>
          <w:rFonts w:ascii="GHEA Grapalat" w:hAnsi="GHEA Grapalat"/>
          <w:kern w:val="16"/>
          <w:sz w:val="18"/>
          <w:szCs w:val="20"/>
        </w:rPr>
        <w:t>(</w:t>
      </w:r>
      <w:proofErr w:type="gramStart"/>
      <w:r w:rsidRPr="00CE2BFB">
        <w:rPr>
          <w:rFonts w:ascii="GHEA Grapalat" w:hAnsi="GHEA Grapalat" w:cs="Sylfaen"/>
          <w:kern w:val="16"/>
          <w:sz w:val="18"/>
          <w:szCs w:val="20"/>
        </w:rPr>
        <w:t>հազար</w:t>
      </w:r>
      <w:proofErr w:type="gramEnd"/>
      <w:r w:rsidRPr="00CE2BFB">
        <w:rPr>
          <w:rFonts w:ascii="GHEA Grapalat" w:hAnsi="GHEA Grapalat"/>
          <w:kern w:val="16"/>
          <w:sz w:val="18"/>
          <w:szCs w:val="20"/>
        </w:rPr>
        <w:t xml:space="preserve"> </w:t>
      </w:r>
      <w:r w:rsidRPr="00CE2BFB">
        <w:rPr>
          <w:rFonts w:ascii="GHEA Grapalat" w:hAnsi="GHEA Grapalat" w:cs="Sylfaen"/>
          <w:kern w:val="16"/>
          <w:sz w:val="18"/>
          <w:szCs w:val="20"/>
        </w:rPr>
        <w:t>դրամներով</w:t>
      </w:r>
      <w:r w:rsidRPr="00CE2BFB">
        <w:rPr>
          <w:rFonts w:ascii="GHEA Grapalat" w:hAnsi="GHEA Grapalat"/>
          <w:kern w:val="16"/>
          <w:sz w:val="18"/>
          <w:szCs w:val="20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9"/>
        <w:gridCol w:w="10455"/>
        <w:gridCol w:w="972"/>
        <w:gridCol w:w="973"/>
        <w:gridCol w:w="899"/>
      </w:tblGrid>
      <w:tr w:rsidR="00232FD0" w:rsidRPr="00CE2BFB" w14:paraId="3CFB74EB" w14:textId="77777777" w:rsidTr="004E27CB">
        <w:trPr>
          <w:trHeight w:val="51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E6E37F9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11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5660BC0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6DD7262" w14:textId="77777777" w:rsidR="00232FD0" w:rsidRPr="00CE2BFB" w:rsidRDefault="00B55DCA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2022</w:t>
            </w:r>
            <w:r w:rsidR="00232FD0"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="00232FD0"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879E4D4" w14:textId="77777777" w:rsidR="00232FD0" w:rsidRPr="00CE2BFB" w:rsidRDefault="00471514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</w:t>
            </w:r>
            <w:r w:rsidRPr="00CE2BFB">
              <w:rPr>
                <w:rFonts w:ascii="GHEA Grapalat" w:hAnsi="GHEA Grapalat"/>
                <w:sz w:val="20"/>
                <w:szCs w:val="20"/>
                <w:lang w:val="ru-RU"/>
              </w:rPr>
              <w:t>2</w:t>
            </w:r>
            <w:r w:rsidR="002B7AB7">
              <w:rPr>
                <w:rFonts w:ascii="GHEA Grapalat" w:hAnsi="GHEA Grapalat"/>
                <w:sz w:val="20"/>
                <w:szCs w:val="20"/>
              </w:rPr>
              <w:t>3</w:t>
            </w:r>
            <w:r w:rsidR="00232FD0"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="00232FD0"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74C80F1" w14:textId="77777777" w:rsidR="00232FD0" w:rsidRPr="00CE2BFB" w:rsidRDefault="00471514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</w:t>
            </w:r>
            <w:r w:rsidRPr="00CE2BFB">
              <w:rPr>
                <w:rFonts w:ascii="GHEA Grapalat" w:hAnsi="GHEA Grapalat"/>
                <w:sz w:val="20"/>
                <w:szCs w:val="20"/>
                <w:lang w:val="ru-RU"/>
              </w:rPr>
              <w:t>2</w:t>
            </w:r>
            <w:r w:rsidR="002B7AB7">
              <w:rPr>
                <w:rFonts w:ascii="GHEA Grapalat" w:hAnsi="GHEA Grapalat"/>
                <w:sz w:val="20"/>
                <w:szCs w:val="20"/>
              </w:rPr>
              <w:t>4</w:t>
            </w:r>
            <w:r w:rsidR="00232FD0"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="00232FD0"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</w:tr>
      <w:tr w:rsidR="00232FD0" w:rsidRPr="00CE2BFB" w14:paraId="4AAA2BEA" w14:textId="77777777" w:rsidTr="004E27CB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C12D45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1</w:t>
            </w:r>
          </w:p>
        </w:tc>
        <w:tc>
          <w:tcPr>
            <w:tcW w:w="1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F27800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Նոր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նախաձեռնությունների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գծով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ընդհանուր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ծախսերը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F259DD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6E402A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A04CAC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6CB404D2" w14:textId="77777777" w:rsidTr="004E27CB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638A25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</w:t>
            </w:r>
          </w:p>
        </w:tc>
        <w:tc>
          <w:tcPr>
            <w:tcW w:w="11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B79AFC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Նոր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նախաձեռնությունների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ֆինանսավորման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այլ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proofErr w:type="gramStart"/>
            <w:r w:rsidRPr="00CE2BFB">
              <w:rPr>
                <w:rFonts w:ascii="GHEA Grapalat" w:hAnsi="GHEA Grapalat" w:cs="Sylfaen"/>
                <w:sz w:val="20"/>
                <w:szCs w:val="20"/>
              </w:rPr>
              <w:t>աղբյուրներ</w:t>
            </w:r>
            <w:proofErr w:type="gramEnd"/>
            <w:r w:rsidRPr="00CE2BFB">
              <w:rPr>
                <w:rFonts w:ascii="GHEA Grapalat" w:hAnsi="GHEA Grapalat"/>
                <w:sz w:val="20"/>
                <w:szCs w:val="20"/>
              </w:rPr>
              <w:br/>
              <w:t>(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տող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2.1 +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տող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2.2.)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C1A4F8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E27577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C138FD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656B2C61" w14:textId="77777777" w:rsidTr="004E27CB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29CDFF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2.1</w:t>
            </w:r>
          </w:p>
        </w:tc>
        <w:tc>
          <w:tcPr>
            <w:tcW w:w="1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D09B2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Այլ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աղբյուրներից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ակնկալվող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ֆինանսավորում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DD4079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FF2DDB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8F2AD6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61708953" w14:textId="77777777" w:rsidTr="004E27CB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9280DE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2.2</w:t>
            </w:r>
          </w:p>
        </w:tc>
        <w:tc>
          <w:tcPr>
            <w:tcW w:w="1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66B99D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Այլ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ծրագրերից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ակնկալվող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ծախսային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խնայողություններ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EB8444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E0271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F06571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247147A1" w14:textId="77777777" w:rsidTr="004E27CB">
        <w:trPr>
          <w:trHeight w:val="51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5116DC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3</w:t>
            </w:r>
          </w:p>
        </w:tc>
        <w:tc>
          <w:tcPr>
            <w:tcW w:w="1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E6CA5F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Նոր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նախաձեռնությունների զուտ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ազդեցությունը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պետական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բյուջեի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վրա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(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ընդհանուր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ծախս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`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հանած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եկամտի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այլընտրանքային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աղբյուրներ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և</w:t>
            </w:r>
            <w:r w:rsidRPr="00CE2BFB">
              <w:rPr>
                <w:rFonts w:ascii="GHEA Grapalat" w:hAnsi="GHEA Grapalat"/>
                <w:sz w:val="20"/>
                <w:szCs w:val="20"/>
              </w:rPr>
              <w:t>/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կամ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այլ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ծրագրերից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խնայողություններ</w:t>
            </w:r>
            <w:r w:rsidRPr="00CE2BFB">
              <w:rPr>
                <w:rFonts w:ascii="GHEA Grapalat" w:hAnsi="GHEA Grapalat"/>
                <w:sz w:val="20"/>
                <w:szCs w:val="20"/>
              </w:rPr>
              <w:t>)</w:t>
            </w:r>
            <w:r w:rsidRPr="00CE2BFB">
              <w:rPr>
                <w:rFonts w:ascii="GHEA Grapalat" w:hAnsi="GHEA Grapalat"/>
                <w:sz w:val="20"/>
                <w:szCs w:val="20"/>
              </w:rPr>
              <w:br/>
              <w:t>(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տող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1 –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տող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EE46D2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1FDBDA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422AD0" w14:textId="77777777" w:rsidR="00232FD0" w:rsidRPr="00CE2BFB" w:rsidRDefault="00232FD0" w:rsidP="004E27CB">
            <w:pPr>
              <w:jc w:val="right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</w:tbl>
    <w:p w14:paraId="28D5ABB4" w14:textId="77777777" w:rsidR="000F4C0F" w:rsidRPr="00CE2BFB" w:rsidRDefault="000F4C0F" w:rsidP="001468E2">
      <w:pPr>
        <w:rPr>
          <w:rFonts w:ascii="GHEA Grapalat" w:hAnsi="GHEA Grapalat"/>
          <w:kern w:val="36"/>
        </w:rPr>
      </w:pPr>
    </w:p>
    <w:p w14:paraId="2828E56B" w14:textId="77777777" w:rsidR="00E228D6" w:rsidRDefault="000F4C0F" w:rsidP="001468E2">
      <w:pPr>
        <w:rPr>
          <w:kern w:val="36"/>
        </w:rPr>
      </w:pPr>
      <w:r w:rsidRPr="00CE2BFB">
        <w:rPr>
          <w:kern w:val="36"/>
        </w:rPr>
        <w:br w:type="page"/>
      </w:r>
    </w:p>
    <w:p w14:paraId="43F60938" w14:textId="77777777" w:rsidR="00E228D6" w:rsidRDefault="00E228D6" w:rsidP="001468E2">
      <w:pPr>
        <w:rPr>
          <w:rFonts w:ascii="GHEA Grapalat" w:hAnsi="GHEA Grapalat" w:cs="Sylfaen"/>
          <w:kern w:val="36"/>
        </w:rPr>
      </w:pPr>
      <w:r w:rsidRPr="00CE2BFB">
        <w:rPr>
          <w:rFonts w:ascii="GHEA Grapalat" w:hAnsi="GHEA Grapalat"/>
          <w:kern w:val="36"/>
          <w:lang w:val="hy-AM"/>
        </w:rPr>
        <w:lastRenderedPageBreak/>
        <w:t>Հավելված N 6.</w:t>
      </w:r>
      <w:r>
        <w:rPr>
          <w:rFonts w:ascii="GHEA Grapalat" w:hAnsi="GHEA Grapalat"/>
          <w:kern w:val="36"/>
          <w:lang w:val="en-CA"/>
        </w:rPr>
        <w:t>1</w:t>
      </w:r>
      <w:r w:rsidRPr="00CE2BFB">
        <w:rPr>
          <w:rFonts w:ascii="GHEA Grapalat" w:hAnsi="GHEA Grapalat"/>
          <w:kern w:val="36"/>
          <w:lang w:val="hy-AM"/>
        </w:rPr>
        <w:t xml:space="preserve"> </w:t>
      </w:r>
      <w:r>
        <w:rPr>
          <w:rFonts w:ascii="GHEA Grapalat" w:hAnsi="GHEA Grapalat"/>
          <w:kern w:val="36"/>
          <w:lang w:val="en-CA"/>
        </w:rPr>
        <w:t xml:space="preserve">Բյուջետային ծրագրերի/միջոցառումների </w:t>
      </w:r>
      <w:r w:rsidRPr="00CE2BFB">
        <w:rPr>
          <w:rFonts w:ascii="GHEA Grapalat" w:hAnsi="GHEA Grapalat"/>
          <w:kern w:val="36"/>
          <w:lang w:val="hy-AM"/>
        </w:rPr>
        <w:t xml:space="preserve">ֆինանսավորման </w:t>
      </w:r>
      <w:r>
        <w:rPr>
          <w:rFonts w:ascii="GHEA Grapalat" w:hAnsi="GHEA Grapalat"/>
          <w:kern w:val="36"/>
          <w:lang w:val="en-CA"/>
        </w:rPr>
        <w:t>առաջնահերթություններ</w:t>
      </w:r>
      <w:r w:rsidRPr="00CE2BFB">
        <w:rPr>
          <w:rFonts w:ascii="GHEA Grapalat" w:hAnsi="GHEA Grapalat"/>
          <w:kern w:val="36"/>
          <w:lang w:val="hy-AM"/>
        </w:rPr>
        <w:t>ը</w:t>
      </w:r>
      <w:r w:rsidRPr="00CE2BFB">
        <w:rPr>
          <w:rStyle w:val="FootnoteReference"/>
          <w:rFonts w:ascii="GHEA Grapalat" w:hAnsi="GHEA Grapalat"/>
          <w:kern w:val="36"/>
        </w:rPr>
        <w:footnoteReference w:id="29"/>
      </w:r>
    </w:p>
    <w:p w14:paraId="50CC90E5" w14:textId="6D237FB5" w:rsidR="005863A1" w:rsidRPr="00CE2BFB" w:rsidRDefault="005863A1" w:rsidP="001468E2">
      <w:pPr>
        <w:rPr>
          <w:rFonts w:ascii="GHEA Grapalat" w:hAnsi="GHEA Grapalat"/>
          <w:kern w:val="36"/>
        </w:rPr>
      </w:pPr>
    </w:p>
    <w:p w14:paraId="52DF7C14" w14:textId="77777777" w:rsidR="00EC34DF" w:rsidRPr="00CE2BFB" w:rsidRDefault="00EC34DF" w:rsidP="00232FD0">
      <w:pPr>
        <w:pStyle w:val="Text"/>
        <w:spacing w:after="0" w:line="360" w:lineRule="auto"/>
        <w:jc w:val="right"/>
        <w:rPr>
          <w:rFonts w:ascii="GHEA Grapalat" w:hAnsi="GHEA Grapalat"/>
          <w:lang w:val="hy-AM"/>
        </w:rPr>
      </w:pPr>
    </w:p>
    <w:tbl>
      <w:tblPr>
        <w:tblW w:w="13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426"/>
        <w:gridCol w:w="2550"/>
        <w:gridCol w:w="3119"/>
        <w:gridCol w:w="1701"/>
        <w:gridCol w:w="1701"/>
        <w:gridCol w:w="1871"/>
      </w:tblGrid>
      <w:tr w:rsidR="00025FB7" w:rsidRPr="00CE2BFB" w14:paraId="5DE72531" w14:textId="77777777" w:rsidTr="00B3439B">
        <w:trPr>
          <w:cantSplit/>
          <w:trHeight w:val="179"/>
          <w:tblHeader/>
        </w:trPr>
        <w:tc>
          <w:tcPr>
            <w:tcW w:w="223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62A7F1C4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  <w:r w:rsidRPr="00CE2BFB">
              <w:rPr>
                <w:rStyle w:val="FootnoteReference"/>
                <w:rFonts w:ascii="GHEA Grapalat" w:hAnsi="GHEA Grapalat" w:cs="Sylfaen"/>
                <w:sz w:val="16"/>
                <w:szCs w:val="16"/>
              </w:rPr>
              <w:footnoteReference w:id="30"/>
            </w:r>
          </w:p>
        </w:tc>
        <w:tc>
          <w:tcPr>
            <w:tcW w:w="6095" w:type="dxa"/>
            <w:gridSpan w:val="3"/>
            <w:vMerge w:val="restart"/>
            <w:shd w:val="clear" w:color="auto" w:fill="D9D9D9"/>
          </w:tcPr>
          <w:p w14:paraId="5FF2D89F" w14:textId="5B55BAEA" w:rsidR="00025FB7" w:rsidRPr="00CE2BFB" w:rsidRDefault="00025FB7" w:rsidP="00AE7265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Ծրագրի</w:t>
            </w:r>
            <w:r w:rsidR="00CC78A0" w:rsidRPr="00CE2BFB">
              <w:rPr>
                <w:rFonts w:ascii="GHEA Grapalat" w:hAnsi="GHEA Grapalat" w:cs="Sylfaen"/>
                <w:sz w:val="16"/>
                <w:szCs w:val="16"/>
              </w:rPr>
              <w:t>/</w:t>
            </w:r>
            <w:r w:rsidR="00CC78A0" w:rsidRPr="00CE2BFB">
              <w:rPr>
                <w:rFonts w:ascii="GHEA Grapalat" w:hAnsi="GHEA Grapalat" w:cs="Sylfaen"/>
                <w:sz w:val="16"/>
                <w:szCs w:val="16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միջոցառման անվանումը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026D4599" w14:textId="77777777" w:rsidR="00025FB7" w:rsidRPr="00CE2BFB" w:rsidRDefault="00B55DCA" w:rsidP="00622E2F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025FB7" w:rsidRPr="00CE2BFB">
              <w:rPr>
                <w:rFonts w:ascii="GHEA Grapalat" w:hAnsi="GHEA Grapalat" w:cs="Sylfaen"/>
                <w:sz w:val="16"/>
                <w:szCs w:val="16"/>
              </w:rPr>
              <w:t>թ (հազ. դրամ)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513BF65" w14:textId="77777777" w:rsidR="00025FB7" w:rsidRPr="00CE2BFB" w:rsidRDefault="00025FB7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(հազ. դրամ)</w:t>
            </w:r>
          </w:p>
        </w:tc>
        <w:tc>
          <w:tcPr>
            <w:tcW w:w="1871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51A2641A" w14:textId="77777777" w:rsidR="00025FB7" w:rsidRPr="00CE2BFB" w:rsidRDefault="00025FB7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(հազ. դրամ)</w:t>
            </w:r>
          </w:p>
        </w:tc>
      </w:tr>
      <w:tr w:rsidR="00025FB7" w:rsidRPr="00CE2BFB" w14:paraId="49470A38" w14:textId="77777777" w:rsidTr="00B3439B">
        <w:trPr>
          <w:cantSplit/>
          <w:trHeight w:val="64"/>
          <w:tblHeader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78AAA49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6DB3720E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Միջոցառում</w:t>
            </w:r>
          </w:p>
        </w:tc>
        <w:tc>
          <w:tcPr>
            <w:tcW w:w="6095" w:type="dxa"/>
            <w:gridSpan w:val="3"/>
            <w:vMerge/>
            <w:tcBorders>
              <w:bottom w:val="single" w:sz="4" w:space="0" w:color="auto"/>
            </w:tcBorders>
            <w:shd w:val="clear" w:color="auto" w:fill="D9D9D9"/>
          </w:tcPr>
          <w:p w14:paraId="182B847D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58867D8F" w14:textId="77777777" w:rsidR="00025FB7" w:rsidRPr="00CE2BFB" w:rsidRDefault="00025FB7" w:rsidP="00F21EBE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3A8BC219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1EA2092F" w14:textId="77777777" w:rsidR="00025FB7" w:rsidRPr="00CE2BFB" w:rsidRDefault="00025FB7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025FB7" w:rsidRPr="00CE2BFB" w14:paraId="09E33FDA" w14:textId="77777777" w:rsidTr="00B3439B">
        <w:trPr>
          <w:cantSplit/>
          <w:trHeight w:val="64"/>
          <w:tblHeader/>
        </w:trPr>
        <w:tc>
          <w:tcPr>
            <w:tcW w:w="13603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55FDE62" w14:textId="02F07967" w:rsidR="00025FB7" w:rsidRPr="00CE2BFB" w:rsidRDefault="00A731CE" w:rsidP="00A731CE">
            <w:pPr>
              <w:rPr>
                <w:rFonts w:ascii="GHEA Grapalat" w:hAnsi="GHEA Grapalat" w:cs="Sylfaen"/>
                <w:sz w:val="16"/>
                <w:szCs w:val="16"/>
                <w:lang w:val="hy-AM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Գոյություն ունեցող ծրագրեր/միջոցառումներ</w:t>
            </w:r>
          </w:p>
        </w:tc>
      </w:tr>
      <w:tr w:rsidR="00C539C9" w:rsidRPr="00CE2BFB" w14:paraId="5AB48837" w14:textId="77777777" w:rsidTr="00B3439B">
        <w:tc>
          <w:tcPr>
            <w:tcW w:w="959" w:type="dxa"/>
            <w:tcBorders>
              <w:right w:val="single" w:sz="4" w:space="0" w:color="auto"/>
            </w:tcBorders>
          </w:tcPr>
          <w:p w14:paraId="6E155766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3C6CFA7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3D190D37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</w:tcPr>
          <w:p w14:paraId="051CBEC4" w14:textId="77777777" w:rsidR="00C539C9" w:rsidRPr="00CE2BFB" w:rsidRDefault="00C539C9" w:rsidP="00C539C9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ACF1921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03DC1C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1FDED6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C539C9" w:rsidRPr="00CE2BFB" w14:paraId="16E0D668" w14:textId="77777777" w:rsidTr="00B3439B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5ADA82F7" w14:textId="77777777" w:rsidR="00C539C9" w:rsidRPr="00CE2BFB" w:rsidRDefault="00C539C9" w:rsidP="00BB4C9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BDF2788" w14:textId="77777777" w:rsidR="00C539C9" w:rsidRPr="00CE2BFB" w:rsidRDefault="00C539C9" w:rsidP="00BB4C9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C522B" w14:textId="77777777" w:rsidR="00C539C9" w:rsidRPr="00CE2BFB" w:rsidRDefault="00C539C9" w:rsidP="00BB4C9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E8F339" w14:textId="77777777" w:rsidR="00C539C9" w:rsidRPr="00CE2BFB" w:rsidRDefault="00C539C9" w:rsidP="00BB4C9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5FC77CA4" w14:textId="77777777" w:rsidR="00C539C9" w:rsidRPr="00CE2BFB" w:rsidRDefault="00C539C9" w:rsidP="00BB4C9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3057C7E" w14:textId="77777777" w:rsidR="00C539C9" w:rsidRPr="00CE2BFB" w:rsidRDefault="00C539C9" w:rsidP="00BB4C9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85AA3F" w14:textId="77777777" w:rsidR="00C539C9" w:rsidRPr="00CE2BFB" w:rsidRDefault="00C539C9" w:rsidP="00BB4C9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C539C9" w:rsidRPr="00CE2BFB" w14:paraId="49BB1681" w14:textId="77777777" w:rsidTr="00B3439B">
        <w:trPr>
          <w:cantSplit/>
          <w:trHeight w:val="64"/>
          <w:tblHeader/>
        </w:trPr>
        <w:tc>
          <w:tcPr>
            <w:tcW w:w="13603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8E21FF" w14:textId="5E6E2874" w:rsidR="00C539C9" w:rsidRPr="00CE2BFB" w:rsidRDefault="00A731CE" w:rsidP="00A731CE">
            <w:pPr>
              <w:rPr>
                <w:rFonts w:ascii="GHEA Grapalat" w:hAnsi="GHEA Grapalat" w:cs="Sylfaen"/>
                <w:sz w:val="16"/>
                <w:szCs w:val="16"/>
                <w:lang w:val="hy-AM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 xml:space="preserve">Նոր նախաձեռնություններ </w:t>
            </w:r>
          </w:p>
        </w:tc>
      </w:tr>
      <w:tr w:rsidR="00C539C9" w:rsidRPr="00CE2BFB" w14:paraId="27A98254" w14:textId="77777777" w:rsidTr="00B3439B">
        <w:tc>
          <w:tcPr>
            <w:tcW w:w="959" w:type="dxa"/>
            <w:tcBorders>
              <w:right w:val="single" w:sz="4" w:space="0" w:color="auto"/>
            </w:tcBorders>
          </w:tcPr>
          <w:p w14:paraId="295B335F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ACE9B8E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3325A78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</w:tcBorders>
          </w:tcPr>
          <w:p w14:paraId="4DC59D29" w14:textId="77777777" w:rsidR="00C539C9" w:rsidRPr="00CE2BFB" w:rsidRDefault="00C539C9" w:rsidP="00C539C9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312B197E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7DCA51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C77392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C539C9" w:rsidRPr="00CE2BFB" w14:paraId="56DDD4CC" w14:textId="77777777" w:rsidTr="00B3439B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2CF9A5A3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0541EE2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6E36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5DEA9B" w14:textId="77777777" w:rsidR="00C539C9" w:rsidRPr="00CE2BFB" w:rsidRDefault="00C539C9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14:paraId="2AFE0E22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70EF50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99BC68" w14:textId="77777777" w:rsidR="00C539C9" w:rsidRPr="00CE2BFB" w:rsidRDefault="00C539C9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C539C9" w:rsidRPr="00CE2BFB" w14:paraId="7E5AB90C" w14:textId="77777777" w:rsidTr="00B3439B"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</w:tcPr>
          <w:p w14:paraId="173968FC" w14:textId="77777777" w:rsidR="00C539C9" w:rsidRPr="00CE2BFB" w:rsidRDefault="00C539C9" w:rsidP="001268D9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……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14:paraId="107D3AFB" w14:textId="77777777" w:rsidR="00C539C9" w:rsidRPr="00CE2BFB" w:rsidRDefault="00C539C9" w:rsidP="001268D9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4C61D6" w14:textId="77777777" w:rsidR="00C539C9" w:rsidRPr="00CE2BFB" w:rsidRDefault="00C539C9" w:rsidP="001268D9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52207E" w14:textId="77777777" w:rsidR="00C539C9" w:rsidRPr="00CE2BFB" w:rsidRDefault="00C539C9" w:rsidP="001268D9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53BC6" w14:textId="77777777" w:rsidR="00C539C9" w:rsidRPr="00CE2BFB" w:rsidRDefault="00C539C9" w:rsidP="001268D9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08C2BEAD" w14:textId="77777777" w:rsidR="00C539C9" w:rsidRPr="00CE2BFB" w:rsidRDefault="00C539C9" w:rsidP="001268D9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14:paraId="3219989D" w14:textId="77777777" w:rsidR="00C539C9" w:rsidRPr="00CE2BFB" w:rsidRDefault="00C539C9" w:rsidP="001268D9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0877E" w14:textId="77777777" w:rsidR="00C539C9" w:rsidRPr="00CE2BFB" w:rsidRDefault="00C539C9" w:rsidP="001268D9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7979FE1D" w14:textId="77777777" w:rsidR="00232FD0" w:rsidRPr="00CE2BFB" w:rsidRDefault="00232FD0" w:rsidP="00232FD0">
      <w:pPr>
        <w:pStyle w:val="Text"/>
        <w:spacing w:after="0" w:line="360" w:lineRule="auto"/>
        <w:jc w:val="right"/>
        <w:rPr>
          <w:rFonts w:ascii="GHEA Grapalat" w:hAnsi="GHEA Grapalat"/>
          <w:lang w:val="hy-AM"/>
        </w:rPr>
      </w:pPr>
      <w:r w:rsidRPr="00CE2BFB">
        <w:rPr>
          <w:rFonts w:ascii="GHEA Grapalat" w:hAnsi="GHEA Grapalat"/>
          <w:lang w:val="hy-AM"/>
        </w:rPr>
        <w:br w:type="page"/>
      </w:r>
    </w:p>
    <w:p w14:paraId="58168902" w14:textId="77777777" w:rsidR="00232FD0" w:rsidRPr="00CE2BFB" w:rsidRDefault="00232FD0" w:rsidP="00232FD0">
      <w:pPr>
        <w:pStyle w:val="Heading2"/>
        <w:rPr>
          <w:rFonts w:ascii="GHEA Grapalat" w:hAnsi="GHEA Grapalat"/>
          <w:kern w:val="36"/>
          <w:sz w:val="24"/>
          <w:szCs w:val="24"/>
          <w:lang w:val="hy-AM"/>
        </w:rPr>
      </w:pPr>
      <w:bookmarkStart w:id="53" w:name="_Toc501014759"/>
      <w:bookmarkStart w:id="54" w:name="_Toc29473205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7. Պետական մարմնի և դրա ենթակա կազմակերպությունների ստացվելիք եկամուտների աղբ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softHyphen/>
        <w:t>յուրները (բացառությամբ պետական բյուջեից ստացվող եկամուտների)</w:t>
      </w:r>
      <w:bookmarkEnd w:id="53"/>
      <w:bookmarkEnd w:id="54"/>
    </w:p>
    <w:p w14:paraId="7392EFE9" w14:textId="77777777" w:rsidR="00232FD0" w:rsidRPr="00CE2BFB" w:rsidRDefault="00232FD0" w:rsidP="00232FD0">
      <w:pPr>
        <w:pStyle w:val="BodyText"/>
        <w:ind w:firstLine="360"/>
        <w:jc w:val="right"/>
        <w:rPr>
          <w:rFonts w:ascii="GHEA Grapalat" w:hAnsi="GHEA Grapalat"/>
          <w:b w:val="0"/>
          <w:sz w:val="20"/>
          <w:lang w:val="hy-AM"/>
        </w:rPr>
      </w:pPr>
      <w:r w:rsidRPr="00CE2BFB">
        <w:rPr>
          <w:rFonts w:ascii="GHEA Grapalat" w:hAnsi="GHEA Grapalat"/>
          <w:b w:val="0"/>
          <w:kern w:val="16"/>
          <w:sz w:val="20"/>
          <w:lang w:val="hy-AM"/>
        </w:rPr>
        <w:t>(</w:t>
      </w:r>
      <w:r w:rsidRPr="00CE2BFB">
        <w:rPr>
          <w:rFonts w:ascii="GHEA Grapalat" w:hAnsi="GHEA Grapalat" w:cs="Sylfaen"/>
          <w:b w:val="0"/>
          <w:kern w:val="16"/>
          <w:sz w:val="20"/>
          <w:lang w:val="hy-AM"/>
        </w:rPr>
        <w:t>հազար</w:t>
      </w:r>
      <w:r w:rsidRPr="00CE2BFB">
        <w:rPr>
          <w:rFonts w:ascii="GHEA Grapalat" w:hAnsi="GHEA Grapalat"/>
          <w:b w:val="0"/>
          <w:kern w:val="16"/>
          <w:sz w:val="20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kern w:val="16"/>
          <w:sz w:val="20"/>
          <w:lang w:val="hy-AM"/>
        </w:rPr>
        <w:t>դրամներով</w:t>
      </w:r>
      <w:r w:rsidRPr="00CE2BFB">
        <w:rPr>
          <w:rFonts w:ascii="GHEA Grapalat" w:hAnsi="GHEA Grapalat"/>
          <w:b w:val="0"/>
          <w:kern w:val="16"/>
          <w:sz w:val="20"/>
          <w:lang w:val="hy-AM"/>
        </w:rPr>
        <w:t>)</w:t>
      </w:r>
    </w:p>
    <w:tbl>
      <w:tblPr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9"/>
        <w:gridCol w:w="2281"/>
        <w:gridCol w:w="2052"/>
        <w:gridCol w:w="1079"/>
        <w:gridCol w:w="1079"/>
        <w:gridCol w:w="1085"/>
      </w:tblGrid>
      <w:tr w:rsidR="00232FD0" w:rsidRPr="00CE2BFB" w14:paraId="1617AED2" w14:textId="77777777" w:rsidTr="004E27CB">
        <w:trPr>
          <w:cantSplit/>
          <w:trHeight w:val="435"/>
        </w:trPr>
        <w:tc>
          <w:tcPr>
            <w:tcW w:w="2220" w:type="pct"/>
            <w:vMerge w:val="restart"/>
            <w:shd w:val="clear" w:color="auto" w:fill="CCCCCC"/>
            <w:vAlign w:val="center"/>
          </w:tcPr>
          <w:p w14:paraId="670AA3D8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Եկամուտների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ստացման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աղբյուրների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անվանումները</w:t>
            </w:r>
          </w:p>
        </w:tc>
        <w:tc>
          <w:tcPr>
            <w:tcW w:w="837" w:type="pct"/>
            <w:vMerge w:val="restart"/>
            <w:shd w:val="clear" w:color="auto" w:fill="CCCCCC"/>
            <w:vAlign w:val="center"/>
          </w:tcPr>
          <w:p w14:paraId="1E3C8C62" w14:textId="77777777" w:rsidR="00232FD0" w:rsidRPr="00CE2BFB" w:rsidRDefault="00232FD0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Փաստացի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ըստ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20</w:t>
            </w:r>
            <w:r w:rsidR="005D5438">
              <w:rPr>
                <w:rFonts w:ascii="GHEA Grapalat" w:hAnsi="GHEA Grapalat"/>
                <w:sz w:val="20"/>
                <w:szCs w:val="20"/>
              </w:rPr>
              <w:t>20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թվականի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տարեկան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հաշվետվության</w:t>
            </w:r>
          </w:p>
        </w:tc>
        <w:tc>
          <w:tcPr>
            <w:tcW w:w="753" w:type="pct"/>
            <w:vMerge w:val="restart"/>
            <w:shd w:val="clear" w:color="auto" w:fill="CCCCCC"/>
            <w:vAlign w:val="center"/>
          </w:tcPr>
          <w:p w14:paraId="13E24932" w14:textId="77777777" w:rsidR="00232FD0" w:rsidRPr="00CE2BFB" w:rsidRDefault="00232FD0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</w:t>
            </w:r>
            <w:r w:rsidR="00622E2F" w:rsidRPr="00CE2BFB">
              <w:rPr>
                <w:rFonts w:ascii="GHEA Grapalat" w:hAnsi="GHEA Grapalat"/>
                <w:sz w:val="20"/>
                <w:szCs w:val="20"/>
              </w:rPr>
              <w:t>2</w:t>
            </w:r>
            <w:r w:rsidR="005D5438">
              <w:rPr>
                <w:rFonts w:ascii="GHEA Grapalat" w:hAnsi="GHEA Grapalat"/>
                <w:sz w:val="20"/>
                <w:szCs w:val="20"/>
              </w:rPr>
              <w:t>1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թվականի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սպասողական</w:t>
            </w:r>
          </w:p>
        </w:tc>
        <w:tc>
          <w:tcPr>
            <w:tcW w:w="1190" w:type="pct"/>
            <w:gridSpan w:val="3"/>
            <w:shd w:val="clear" w:color="auto" w:fill="CCCCCC"/>
            <w:vAlign w:val="center"/>
          </w:tcPr>
          <w:p w14:paraId="6B1EC27A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Կանխատեսում</w:t>
            </w:r>
          </w:p>
        </w:tc>
      </w:tr>
      <w:tr w:rsidR="00232FD0" w:rsidRPr="00CE2BFB" w14:paraId="1ACFD5A0" w14:textId="77777777" w:rsidTr="004E27CB">
        <w:trPr>
          <w:cantSplit/>
          <w:trHeight w:val="300"/>
        </w:trPr>
        <w:tc>
          <w:tcPr>
            <w:tcW w:w="2220" w:type="pct"/>
            <w:vMerge/>
            <w:vAlign w:val="center"/>
          </w:tcPr>
          <w:p w14:paraId="259A625E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837" w:type="pct"/>
            <w:vMerge/>
            <w:vAlign w:val="center"/>
          </w:tcPr>
          <w:p w14:paraId="2EBC6CD7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753" w:type="pct"/>
            <w:vMerge/>
            <w:vAlign w:val="center"/>
          </w:tcPr>
          <w:p w14:paraId="0DA852E5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</w:p>
        </w:tc>
        <w:tc>
          <w:tcPr>
            <w:tcW w:w="396" w:type="pct"/>
            <w:shd w:val="clear" w:color="auto" w:fill="CCCCCC"/>
            <w:vAlign w:val="center"/>
          </w:tcPr>
          <w:p w14:paraId="0D80C60E" w14:textId="77777777" w:rsidR="00232FD0" w:rsidRPr="00CE2BFB" w:rsidRDefault="00B55DCA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>
              <w:rPr>
                <w:rFonts w:ascii="GHEA Grapalat" w:hAnsi="GHEA Grapalat"/>
                <w:sz w:val="20"/>
                <w:szCs w:val="20"/>
              </w:rPr>
              <w:t>2022</w:t>
            </w:r>
            <w:r w:rsidR="00232FD0"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="00232FD0"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  <w:tc>
          <w:tcPr>
            <w:tcW w:w="396" w:type="pct"/>
            <w:shd w:val="clear" w:color="auto" w:fill="CCCCCC"/>
            <w:vAlign w:val="center"/>
          </w:tcPr>
          <w:p w14:paraId="203AB6AB" w14:textId="77777777" w:rsidR="00232FD0" w:rsidRPr="00CE2BFB" w:rsidRDefault="00232FD0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5D5438">
              <w:rPr>
                <w:rFonts w:ascii="GHEA Grapalat" w:hAnsi="GHEA Grapalat"/>
                <w:sz w:val="20"/>
                <w:szCs w:val="20"/>
              </w:rPr>
              <w:t>3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  <w:tc>
          <w:tcPr>
            <w:tcW w:w="399" w:type="pct"/>
            <w:shd w:val="clear" w:color="auto" w:fill="CCCCCC"/>
            <w:vAlign w:val="center"/>
          </w:tcPr>
          <w:p w14:paraId="077E7EB7" w14:textId="77777777" w:rsidR="00232FD0" w:rsidRPr="00CE2BFB" w:rsidRDefault="00232FD0" w:rsidP="00622E2F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202</w:t>
            </w:r>
            <w:r w:rsidR="005D5438">
              <w:rPr>
                <w:rFonts w:ascii="GHEA Grapalat" w:hAnsi="GHEA Grapalat"/>
                <w:sz w:val="20"/>
                <w:szCs w:val="20"/>
              </w:rPr>
              <w:t>4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թ</w:t>
            </w:r>
            <w:r w:rsidRPr="00CE2BFB">
              <w:rPr>
                <w:rFonts w:ascii="GHEA Grapalat" w:hAnsi="GHEA Grapalat"/>
                <w:sz w:val="20"/>
                <w:szCs w:val="20"/>
              </w:rPr>
              <w:t>.</w:t>
            </w:r>
          </w:p>
        </w:tc>
      </w:tr>
      <w:tr w:rsidR="00232FD0" w:rsidRPr="00CE2BFB" w14:paraId="6F61CE28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324315DF" w14:textId="77777777" w:rsidR="00232FD0" w:rsidRPr="00CE2BFB" w:rsidRDefault="00232FD0" w:rsidP="004E27CB">
            <w:pPr>
              <w:rPr>
                <w:rFonts w:ascii="GHEA Grapalat" w:hAnsi="GHEA Grapalat"/>
                <w:b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/>
                <w:bCs/>
                <w:sz w:val="20"/>
                <w:szCs w:val="20"/>
              </w:rPr>
              <w:t>ԸՆԴԱՄԵՆԸ</w:t>
            </w:r>
          </w:p>
        </w:tc>
        <w:tc>
          <w:tcPr>
            <w:tcW w:w="837" w:type="pct"/>
            <w:vAlign w:val="center"/>
          </w:tcPr>
          <w:p w14:paraId="52AACF12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7DD6D52E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35BD3847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3724CB4B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1997CB5F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2FB920FC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162EBBC9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այդ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թվում</w:t>
            </w:r>
            <w:r w:rsidRPr="00CE2BFB">
              <w:rPr>
                <w:rFonts w:ascii="GHEA Grapalat" w:hAnsi="GHEA Grapalat"/>
                <w:sz w:val="20"/>
                <w:szCs w:val="20"/>
              </w:rPr>
              <w:t>`</w:t>
            </w:r>
          </w:p>
        </w:tc>
        <w:tc>
          <w:tcPr>
            <w:tcW w:w="837" w:type="pct"/>
            <w:vAlign w:val="center"/>
          </w:tcPr>
          <w:p w14:paraId="19E6CD30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465A62A2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1486C389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11081AB7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7EF59DF1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204CF627" w14:textId="77777777" w:rsidTr="004E27CB">
        <w:trPr>
          <w:trHeight w:val="495"/>
        </w:trPr>
        <w:tc>
          <w:tcPr>
            <w:tcW w:w="2220" w:type="pct"/>
            <w:vAlign w:val="center"/>
          </w:tcPr>
          <w:p w14:paraId="6C3335E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1.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Վճարովի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ծառայությունների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մատուցումից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և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աշխատանքների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կատարումից</w:t>
            </w:r>
          </w:p>
        </w:tc>
        <w:tc>
          <w:tcPr>
            <w:tcW w:w="837" w:type="pct"/>
            <w:vAlign w:val="center"/>
          </w:tcPr>
          <w:p w14:paraId="03A75D93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46BD79B0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6DF231FF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7F74F466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44D0FB7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5E2C85D9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438C06CA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837" w:type="pct"/>
            <w:vAlign w:val="center"/>
          </w:tcPr>
          <w:p w14:paraId="6DED5E4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4647B7E4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486692D9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221C73B0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388EED25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24FFA949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6D17B4C4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837" w:type="pct"/>
            <w:vAlign w:val="center"/>
          </w:tcPr>
          <w:p w14:paraId="417EA25D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322797A3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33F1177D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431EF6F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15F64D49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37893DF4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7F0E1F18" w14:textId="77777777" w:rsidR="00232FD0" w:rsidRPr="00CE2BFB" w:rsidRDefault="00232FD0" w:rsidP="004E27CB">
            <w:pPr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2. 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Ստացվող</w:t>
            </w:r>
            <w:r w:rsidRPr="00CE2BFB">
              <w:rPr>
                <w:rFonts w:ascii="GHEA Grapalat" w:hAnsi="GHEA Grapalat"/>
                <w:sz w:val="20"/>
                <w:szCs w:val="20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նվիրատվություններից</w:t>
            </w:r>
            <w:r w:rsidRPr="00CE2BFB">
              <w:rPr>
                <w:rStyle w:val="FootnoteReference"/>
                <w:rFonts w:ascii="GHEA Grapalat" w:hAnsi="GHEA Grapalat"/>
                <w:sz w:val="20"/>
                <w:szCs w:val="20"/>
              </w:rPr>
              <w:footnoteReference w:id="31"/>
            </w:r>
          </w:p>
        </w:tc>
        <w:tc>
          <w:tcPr>
            <w:tcW w:w="837" w:type="pct"/>
            <w:vAlign w:val="center"/>
          </w:tcPr>
          <w:p w14:paraId="5BCBEA28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38E2E5E9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739AEC44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1966D7A1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196AF6C2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068AB09D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271A8C70" w14:textId="77777777" w:rsidR="00232FD0" w:rsidRPr="00CE2BFB" w:rsidRDefault="00232FD0" w:rsidP="004E27CB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837" w:type="pct"/>
            <w:vAlign w:val="center"/>
          </w:tcPr>
          <w:p w14:paraId="408A7383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1A7E45BA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7945C1F0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042E1E6F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785240B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  <w:tr w:rsidR="00232FD0" w:rsidRPr="00CE2BFB" w14:paraId="616FAE02" w14:textId="77777777" w:rsidTr="004E27CB">
        <w:trPr>
          <w:trHeight w:val="300"/>
        </w:trPr>
        <w:tc>
          <w:tcPr>
            <w:tcW w:w="2220" w:type="pct"/>
            <w:vAlign w:val="center"/>
          </w:tcPr>
          <w:p w14:paraId="11A6269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837" w:type="pct"/>
            <w:vAlign w:val="center"/>
          </w:tcPr>
          <w:p w14:paraId="2E243BFD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753" w:type="pct"/>
            <w:vAlign w:val="center"/>
          </w:tcPr>
          <w:p w14:paraId="3F1E226A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021B1D9E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6" w:type="pct"/>
            <w:vAlign w:val="center"/>
          </w:tcPr>
          <w:p w14:paraId="654BF975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  <w:tc>
          <w:tcPr>
            <w:tcW w:w="399" w:type="pct"/>
            <w:vAlign w:val="center"/>
          </w:tcPr>
          <w:p w14:paraId="2EADED27" w14:textId="77777777" w:rsidR="00232FD0" w:rsidRPr="00CE2BFB" w:rsidRDefault="00232FD0" w:rsidP="004E27CB">
            <w:pPr>
              <w:jc w:val="both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 </w:t>
            </w:r>
          </w:p>
        </w:tc>
      </w:tr>
    </w:tbl>
    <w:p w14:paraId="14736F73" w14:textId="77777777" w:rsidR="00232FD0" w:rsidRPr="00CE2BFB" w:rsidRDefault="00232FD0" w:rsidP="00232FD0">
      <w:pPr>
        <w:pStyle w:val="BodyText"/>
        <w:jc w:val="left"/>
        <w:rPr>
          <w:rFonts w:ascii="GHEA Grapalat" w:hAnsi="GHEA Grapalat"/>
          <w:i/>
          <w:iCs/>
          <w:sz w:val="20"/>
          <w:lang w:val="hy-AM"/>
        </w:rPr>
      </w:pPr>
    </w:p>
    <w:p w14:paraId="2B8757C2" w14:textId="77777777" w:rsidR="00232FD0" w:rsidRPr="00CE2BFB" w:rsidRDefault="00232FD0" w:rsidP="00232FD0">
      <w:pPr>
        <w:pStyle w:val="BodyTextIndent2"/>
        <w:ind w:firstLine="24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023E842C" w14:textId="77777777" w:rsidR="00232FD0" w:rsidRPr="00CE2BFB" w:rsidRDefault="00232FD0" w:rsidP="00232FD0">
      <w:pPr>
        <w:pStyle w:val="Text"/>
        <w:spacing w:after="0" w:line="360" w:lineRule="auto"/>
        <w:jc w:val="right"/>
        <w:rPr>
          <w:rFonts w:ascii="GHEA Grapalat" w:hAnsi="GHEA Grapalat"/>
          <w:kern w:val="16"/>
          <w:lang w:val="hy-AM"/>
        </w:rPr>
      </w:pPr>
    </w:p>
    <w:p w14:paraId="33614588" w14:textId="77777777" w:rsidR="00232FD0" w:rsidRPr="00CE2BFB" w:rsidRDefault="00232FD0" w:rsidP="00232FD0">
      <w:pPr>
        <w:pStyle w:val="Text"/>
        <w:spacing w:after="0" w:line="360" w:lineRule="auto"/>
        <w:jc w:val="right"/>
        <w:rPr>
          <w:rFonts w:ascii="GHEA Grapalat" w:hAnsi="GHEA Grapalat"/>
          <w:kern w:val="16"/>
          <w:lang w:val="hy-AM"/>
        </w:rPr>
      </w:pPr>
    </w:p>
    <w:p w14:paraId="35B53911" w14:textId="77777777" w:rsidR="00232FD0" w:rsidRPr="00CE2BFB" w:rsidRDefault="00232FD0" w:rsidP="00232FD0">
      <w:pPr>
        <w:pStyle w:val="Heading2"/>
        <w:rPr>
          <w:rFonts w:ascii="GHEA Grapalat" w:hAnsi="GHEA Grapalat"/>
          <w:kern w:val="36"/>
          <w:sz w:val="24"/>
          <w:szCs w:val="24"/>
          <w:lang w:val="hy-AM"/>
        </w:rPr>
      </w:pPr>
      <w:r w:rsidRPr="00CE2BFB">
        <w:rPr>
          <w:rFonts w:ascii="GHEA Grapalat" w:hAnsi="GHEA Grapalat"/>
          <w:kern w:val="36"/>
          <w:sz w:val="24"/>
          <w:szCs w:val="24"/>
          <w:lang w:val="hy-AM"/>
        </w:rPr>
        <w:br w:type="page"/>
      </w:r>
      <w:bookmarkStart w:id="55" w:name="_Toc501014760"/>
      <w:bookmarkStart w:id="56" w:name="_Toc29473206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8. Բյուջետային ծրագրերի/միջոցառումների գծով ծախսերը՝ վարչատարածքային բաժանմամբ (ըստ մարզերի)</w:t>
      </w:r>
      <w:bookmarkEnd w:id="55"/>
      <w:bookmarkEnd w:id="56"/>
    </w:p>
    <w:tbl>
      <w:tblPr>
        <w:tblW w:w="13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157"/>
        <w:gridCol w:w="2409"/>
        <w:gridCol w:w="426"/>
        <w:gridCol w:w="425"/>
        <w:gridCol w:w="567"/>
        <w:gridCol w:w="425"/>
        <w:gridCol w:w="417"/>
        <w:gridCol w:w="8"/>
        <w:gridCol w:w="412"/>
        <w:gridCol w:w="8"/>
        <w:gridCol w:w="360"/>
        <w:gridCol w:w="16"/>
        <w:gridCol w:w="409"/>
        <w:gridCol w:w="16"/>
        <w:gridCol w:w="472"/>
        <w:gridCol w:w="8"/>
        <w:gridCol w:w="402"/>
        <w:gridCol w:w="16"/>
        <w:gridCol w:w="425"/>
        <w:gridCol w:w="8"/>
        <w:gridCol w:w="373"/>
        <w:gridCol w:w="16"/>
        <w:gridCol w:w="409"/>
        <w:gridCol w:w="16"/>
        <w:gridCol w:w="409"/>
        <w:gridCol w:w="16"/>
        <w:gridCol w:w="408"/>
        <w:gridCol w:w="16"/>
        <w:gridCol w:w="409"/>
        <w:gridCol w:w="16"/>
        <w:gridCol w:w="409"/>
        <w:gridCol w:w="16"/>
        <w:gridCol w:w="409"/>
        <w:gridCol w:w="16"/>
        <w:gridCol w:w="409"/>
        <w:gridCol w:w="16"/>
        <w:gridCol w:w="410"/>
        <w:gridCol w:w="16"/>
      </w:tblGrid>
      <w:tr w:rsidR="00232FD0" w:rsidRPr="00CE2BFB" w14:paraId="77327331" w14:textId="77777777" w:rsidTr="00B3439B">
        <w:trPr>
          <w:cantSplit/>
          <w:trHeight w:val="290"/>
          <w:tblHeader/>
        </w:trPr>
        <w:tc>
          <w:tcPr>
            <w:tcW w:w="2689" w:type="dxa"/>
            <w:gridSpan w:val="2"/>
            <w:vMerge w:val="restart"/>
            <w:shd w:val="clear" w:color="auto" w:fill="D9D9D9"/>
          </w:tcPr>
          <w:p w14:paraId="045B16AC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409" w:type="dxa"/>
            <w:vMerge w:val="restart"/>
            <w:shd w:val="clear" w:color="auto" w:fill="D9D9D9"/>
          </w:tcPr>
          <w:p w14:paraId="358181A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 /Միջոցառում</w:t>
            </w:r>
          </w:p>
        </w:tc>
        <w:tc>
          <w:tcPr>
            <w:tcW w:w="1843" w:type="dxa"/>
            <w:gridSpan w:val="4"/>
            <w:tcBorders>
              <w:right w:val="single" w:sz="4" w:space="0" w:color="auto"/>
            </w:tcBorders>
            <w:shd w:val="clear" w:color="auto" w:fill="D9D9D9"/>
          </w:tcPr>
          <w:p w14:paraId="4456B95B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թ </w:t>
            </w:r>
            <w:r w:rsidRPr="00CE2BFB">
              <w:rPr>
                <w:rFonts w:ascii="GHEA Grapalat" w:hAnsi="GHEA Grapalat" w:cs="Sylfaen"/>
                <w:sz w:val="16"/>
                <w:szCs w:val="16"/>
                <w:lang w:val="hy-AM"/>
              </w:rPr>
              <w:t xml:space="preserve">փաստ.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(հազ. դրամ)</w:t>
            </w:r>
          </w:p>
        </w:tc>
        <w:tc>
          <w:tcPr>
            <w:tcW w:w="1646" w:type="dxa"/>
            <w:gridSpan w:val="8"/>
            <w:tcBorders>
              <w:right w:val="single" w:sz="4" w:space="0" w:color="auto"/>
            </w:tcBorders>
            <w:shd w:val="clear" w:color="auto" w:fill="D9D9D9"/>
          </w:tcPr>
          <w:p w14:paraId="4E11B6EB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622E2F" w:rsidRPr="00CE2BFB">
              <w:rPr>
                <w:rFonts w:ascii="GHEA Grapalat" w:hAnsi="GHEA Grapalat" w:cs="Sylfaen"/>
                <w:sz w:val="16"/>
                <w:szCs w:val="16"/>
              </w:rPr>
              <w:t>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թ </w:t>
            </w:r>
            <w:r w:rsidRPr="00CE2BFB">
              <w:rPr>
                <w:rFonts w:ascii="GHEA Grapalat" w:hAnsi="GHEA Grapalat" w:cs="Sylfaen"/>
                <w:sz w:val="16"/>
                <w:szCs w:val="16"/>
                <w:lang w:val="ru-RU"/>
              </w:rPr>
              <w:t>սպասվող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(հազ. դրամ)</w:t>
            </w:r>
          </w:p>
        </w:tc>
        <w:tc>
          <w:tcPr>
            <w:tcW w:w="1720" w:type="dxa"/>
            <w:gridSpan w:val="8"/>
            <w:tcBorders>
              <w:right w:val="single" w:sz="4" w:space="0" w:color="auto"/>
            </w:tcBorders>
            <w:shd w:val="clear" w:color="auto" w:fill="D9D9D9"/>
          </w:tcPr>
          <w:p w14:paraId="18A32D90" w14:textId="77777777" w:rsidR="00232FD0" w:rsidRPr="00CE2BFB" w:rsidRDefault="00B55DCA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232FD0"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դրամ)</w:t>
            </w:r>
          </w:p>
        </w:tc>
        <w:tc>
          <w:tcPr>
            <w:tcW w:w="1699" w:type="dxa"/>
            <w:gridSpan w:val="8"/>
            <w:tcBorders>
              <w:right w:val="single" w:sz="4" w:space="0" w:color="auto"/>
            </w:tcBorders>
            <w:shd w:val="clear" w:color="auto" w:fill="D9D9D9"/>
          </w:tcPr>
          <w:p w14:paraId="4717BF22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 բյուջե (հազ. դրամ)</w:t>
            </w:r>
          </w:p>
        </w:tc>
        <w:tc>
          <w:tcPr>
            <w:tcW w:w="1701" w:type="dxa"/>
            <w:gridSpan w:val="8"/>
            <w:tcBorders>
              <w:right w:val="single" w:sz="4" w:space="0" w:color="auto"/>
            </w:tcBorders>
            <w:shd w:val="clear" w:color="auto" w:fill="D9D9D9"/>
          </w:tcPr>
          <w:p w14:paraId="750C62AD" w14:textId="77777777" w:rsidR="00232FD0" w:rsidRPr="00CE2BFB" w:rsidRDefault="00232FD0" w:rsidP="00622E2F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 թ բյուջե (հազ. դրամ)</w:t>
            </w:r>
          </w:p>
        </w:tc>
      </w:tr>
      <w:tr w:rsidR="00E5581F" w:rsidRPr="00CE2BFB" w14:paraId="6FC22EB9" w14:textId="77777777" w:rsidTr="00232DC4">
        <w:trPr>
          <w:cantSplit/>
          <w:trHeight w:val="2448"/>
          <w:tblHeader/>
        </w:trPr>
        <w:tc>
          <w:tcPr>
            <w:tcW w:w="2689" w:type="dxa"/>
            <w:gridSpan w:val="2"/>
            <w:vMerge/>
            <w:shd w:val="clear" w:color="auto" w:fill="D9D9D9"/>
          </w:tcPr>
          <w:p w14:paraId="657A11D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09" w:type="dxa"/>
            <w:vMerge/>
            <w:shd w:val="clear" w:color="auto" w:fill="D9D9D9"/>
          </w:tcPr>
          <w:p w14:paraId="170A51E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D9D9D9"/>
            <w:textDirection w:val="btLr"/>
          </w:tcPr>
          <w:p w14:paraId="01F3B4C7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7D6AE4D2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08D944C8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 xml:space="preserve">&lt;Մարզի անվանումը&gt; 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32"/>
            </w:r>
          </w:p>
        </w:tc>
        <w:tc>
          <w:tcPr>
            <w:tcW w:w="567" w:type="dxa"/>
            <w:shd w:val="clear" w:color="auto" w:fill="D9D9D9"/>
            <w:textDirection w:val="btLr"/>
          </w:tcPr>
          <w:p w14:paraId="123053D9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630D5F3B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30B4B81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Ընդամենը</w:t>
            </w:r>
          </w:p>
          <w:p w14:paraId="335C4B03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6B67FF0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376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2570FD3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106F262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</w:t>
            </w:r>
          </w:p>
        </w:tc>
        <w:tc>
          <w:tcPr>
            <w:tcW w:w="480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28D868C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Ընդամենը</w:t>
            </w:r>
          </w:p>
          <w:p w14:paraId="7A6F86E4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396D776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33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6CD47C71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389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EB6EC32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3A8FF86E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Ընդամենը</w:t>
            </w:r>
          </w:p>
          <w:p w14:paraId="403A6BA1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shd w:val="clear" w:color="auto" w:fill="D9D9D9"/>
            <w:textDirection w:val="btLr"/>
          </w:tcPr>
          <w:p w14:paraId="1C3FC6E6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4" w:type="dxa"/>
            <w:gridSpan w:val="2"/>
            <w:shd w:val="clear" w:color="auto" w:fill="D9D9D9"/>
            <w:textDirection w:val="btLr"/>
          </w:tcPr>
          <w:p w14:paraId="55BE1D00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96B72B8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A1D085D" w14:textId="77777777" w:rsidR="00232FD0" w:rsidRPr="00CE2BFB" w:rsidRDefault="00232FD0" w:rsidP="004E27CB">
            <w:pPr>
              <w:ind w:left="113" w:right="113"/>
              <w:jc w:val="center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Ընդամենը</w:t>
            </w:r>
          </w:p>
          <w:p w14:paraId="36D693A7" w14:textId="77777777" w:rsidR="00232FD0" w:rsidRPr="00CE2BFB" w:rsidDel="00412D1A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60EB4C87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DE3AF3C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&lt;Մարզի անվանումը&gt;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62C6629E" w14:textId="77777777" w:rsidR="00232FD0" w:rsidRPr="00CE2BFB" w:rsidRDefault="00232FD0" w:rsidP="004E27CB">
            <w:pPr>
              <w:ind w:left="113" w:right="113"/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…</w:t>
            </w:r>
          </w:p>
        </w:tc>
      </w:tr>
      <w:tr w:rsidR="00232FD0" w:rsidRPr="00CE2BFB" w14:paraId="2457A1C4" w14:textId="77777777" w:rsidTr="00B3439B">
        <w:tc>
          <w:tcPr>
            <w:tcW w:w="2689" w:type="dxa"/>
            <w:gridSpan w:val="2"/>
          </w:tcPr>
          <w:p w14:paraId="07875B8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409" w:type="dxa"/>
          </w:tcPr>
          <w:p w14:paraId="6ED0233C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426" w:type="dxa"/>
          </w:tcPr>
          <w:p w14:paraId="41E4AE0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7CF53ED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78F1C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25E075A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F0F36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ABBA3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8140D1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447639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1C4FDE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4CB95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370251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504AAF7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5C39CA6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3016ECB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7A85239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60B442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59F52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1FD5F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5FCF6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378A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F639485" w14:textId="77777777" w:rsidTr="00B3439B">
        <w:tc>
          <w:tcPr>
            <w:tcW w:w="532" w:type="dxa"/>
            <w:vMerge w:val="restart"/>
          </w:tcPr>
          <w:p w14:paraId="50E5978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57" w:type="dxa"/>
          </w:tcPr>
          <w:p w14:paraId="12F3AA4E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409" w:type="dxa"/>
          </w:tcPr>
          <w:p w14:paraId="28D9410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426" w:type="dxa"/>
          </w:tcPr>
          <w:p w14:paraId="319FDF4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D45F37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9B324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5FE4407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289959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33D31A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DA5AA8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78CE4D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3452D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959EA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8CC50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786F001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55638A2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66B8210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40D81D7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3DEEB40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7E001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D609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3D5EA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65FB3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4B63B836" w14:textId="77777777" w:rsidTr="00B3439B">
        <w:trPr>
          <w:trHeight w:val="135"/>
        </w:trPr>
        <w:tc>
          <w:tcPr>
            <w:tcW w:w="532" w:type="dxa"/>
            <w:vMerge/>
          </w:tcPr>
          <w:p w14:paraId="6A4591D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57" w:type="dxa"/>
          </w:tcPr>
          <w:p w14:paraId="09F92261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409" w:type="dxa"/>
          </w:tcPr>
          <w:p w14:paraId="35A88FF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6" w:type="dxa"/>
          </w:tcPr>
          <w:p w14:paraId="1EA807C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2F3FC36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3C37F2E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96F43E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C8C5AD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F85E23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E44385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322BB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1C3B1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B73865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F5AA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7091096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072392F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7AC8A9D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7F29C20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0006584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4358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36C20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BD83D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7695F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B80DE29" w14:textId="77777777" w:rsidTr="00B3439B">
        <w:tc>
          <w:tcPr>
            <w:tcW w:w="2689" w:type="dxa"/>
            <w:gridSpan w:val="2"/>
          </w:tcPr>
          <w:p w14:paraId="4B9ED226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409" w:type="dxa"/>
          </w:tcPr>
          <w:p w14:paraId="26F0D02D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426" w:type="dxa"/>
          </w:tcPr>
          <w:p w14:paraId="7F6F160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3ADEA6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06710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C2AB37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D33D69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8BC2A2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5AA2F6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CEA3BD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1069FB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2B007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ABC75F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7B0593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1FFEB6E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09BC77B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1E4A7F1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2AFAE27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CD9B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E3F0F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04F8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16F9F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0CEF4332" w14:textId="77777777" w:rsidTr="00B3439B">
        <w:tc>
          <w:tcPr>
            <w:tcW w:w="532" w:type="dxa"/>
            <w:vMerge w:val="restart"/>
          </w:tcPr>
          <w:p w14:paraId="59D7ABE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57" w:type="dxa"/>
          </w:tcPr>
          <w:p w14:paraId="41EB858E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409" w:type="dxa"/>
          </w:tcPr>
          <w:p w14:paraId="036F65FE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426" w:type="dxa"/>
          </w:tcPr>
          <w:p w14:paraId="63A866B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E7A339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1A9E1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352EED6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578D7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DDA2B4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5BA121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E55B08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86254F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F62F98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30B697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37D8CCE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133A4E6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3EDEA90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7F0627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2A33177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18A25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81F6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7A40D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1619F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74E30114" w14:textId="77777777" w:rsidTr="00B3439B">
        <w:trPr>
          <w:trHeight w:val="307"/>
        </w:trPr>
        <w:tc>
          <w:tcPr>
            <w:tcW w:w="532" w:type="dxa"/>
            <w:vMerge/>
          </w:tcPr>
          <w:p w14:paraId="51F1918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57" w:type="dxa"/>
          </w:tcPr>
          <w:p w14:paraId="3B69DDD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409" w:type="dxa"/>
          </w:tcPr>
          <w:p w14:paraId="677122A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6" w:type="dxa"/>
          </w:tcPr>
          <w:p w14:paraId="7A4A4E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0FC2F58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50FED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F4DB26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2C1347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90785E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0A9281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72E7B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306BF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7ABA33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EA0B0A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left w:val="single" w:sz="4" w:space="0" w:color="auto"/>
            </w:tcBorders>
          </w:tcPr>
          <w:p w14:paraId="55A590F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4BB74A9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51B479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13AC323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500E6DE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9BD4B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3B81F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F5974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B961A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43EABE90" w14:textId="77777777" w:rsidTr="00B3439B">
        <w:trPr>
          <w:gridAfter w:val="1"/>
          <w:wAfter w:w="16" w:type="dxa"/>
        </w:trPr>
        <w:tc>
          <w:tcPr>
            <w:tcW w:w="5098" w:type="dxa"/>
            <w:gridSpan w:val="3"/>
          </w:tcPr>
          <w:p w14:paraId="43AD40D2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426" w:type="dxa"/>
          </w:tcPr>
          <w:p w14:paraId="689C89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845DD2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4302E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24D345E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7" w:type="dxa"/>
            <w:tcBorders>
              <w:left w:val="single" w:sz="4" w:space="0" w:color="auto"/>
              <w:right w:val="single" w:sz="4" w:space="0" w:color="auto"/>
            </w:tcBorders>
          </w:tcPr>
          <w:p w14:paraId="582DEE5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1E1CC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F430AF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074A6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4BEAB4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1BED7A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16324D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1" w:type="dxa"/>
            <w:gridSpan w:val="2"/>
            <w:tcBorders>
              <w:left w:val="single" w:sz="4" w:space="0" w:color="auto"/>
            </w:tcBorders>
          </w:tcPr>
          <w:p w14:paraId="33890E6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2BFAEF3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54B7203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4" w:type="dxa"/>
            <w:gridSpan w:val="2"/>
          </w:tcPr>
          <w:p w14:paraId="105BA9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27887D6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3FBD6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52AC6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ABDE6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7FF51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1F9D652B" w14:textId="77777777" w:rsidR="00232FD0" w:rsidRPr="00CE2BFB" w:rsidRDefault="00232FD0" w:rsidP="00232FD0">
      <w:pPr>
        <w:rPr>
          <w:rFonts w:ascii="GHEA Grapalat" w:hAnsi="GHEA Grapalat"/>
        </w:rPr>
      </w:pPr>
    </w:p>
    <w:p w14:paraId="743EE7B4" w14:textId="77777777" w:rsidR="00232FD0" w:rsidRPr="00CE2BFB" w:rsidRDefault="00232FD0" w:rsidP="00232FD0">
      <w:pPr>
        <w:jc w:val="center"/>
        <w:rPr>
          <w:rFonts w:ascii="GHEA Grapalat" w:hAnsi="GHEA Grapalat"/>
          <w:b/>
          <w:kern w:val="36"/>
        </w:rPr>
      </w:pPr>
    </w:p>
    <w:p w14:paraId="2C4BD05D" w14:textId="77777777" w:rsidR="00232FD0" w:rsidRPr="00CE2BFB" w:rsidRDefault="00232FD0" w:rsidP="00232FD0">
      <w:pPr>
        <w:jc w:val="center"/>
        <w:rPr>
          <w:rFonts w:ascii="GHEA Grapalat" w:hAnsi="GHEA Grapalat"/>
          <w:b/>
          <w:kern w:val="36"/>
        </w:rPr>
      </w:pPr>
    </w:p>
    <w:p w14:paraId="73854FE1" w14:textId="77777777" w:rsidR="00232FD0" w:rsidRPr="00CE2BFB" w:rsidRDefault="00232FD0" w:rsidP="00232FD0">
      <w:pPr>
        <w:pStyle w:val="Heading2"/>
        <w:rPr>
          <w:rFonts w:ascii="GHEA Grapalat" w:hAnsi="GHEA Grapalat"/>
          <w:b w:val="0"/>
          <w:kern w:val="36"/>
          <w:lang w:val="hy-AM"/>
        </w:rPr>
      </w:pPr>
      <w:r w:rsidRPr="00CE2BFB">
        <w:rPr>
          <w:rFonts w:ascii="GHEA Grapalat" w:hAnsi="GHEA Grapalat"/>
          <w:b w:val="0"/>
          <w:kern w:val="36"/>
          <w:lang w:val="hy-AM"/>
        </w:rPr>
        <w:br w:type="page"/>
      </w:r>
      <w:bookmarkStart w:id="57" w:name="_Toc501014761"/>
      <w:bookmarkStart w:id="58" w:name="_Toc29473207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9. Արտաքին աղբյուրներից բյուջետային խողովակներով ստացվող նպատակային վարկերի և դրամաշնորհների հաշվին իրականացվելիք ծրագրերը</w:t>
      </w:r>
      <w:bookmarkEnd w:id="57"/>
      <w:bookmarkEnd w:id="58"/>
    </w:p>
    <w:p w14:paraId="5C56719C" w14:textId="77777777" w:rsidR="00232FD0" w:rsidRPr="00CE2BFB" w:rsidRDefault="00232FD0" w:rsidP="00232FD0">
      <w:pPr>
        <w:jc w:val="both"/>
        <w:rPr>
          <w:rFonts w:ascii="GHEA Grapalat" w:hAnsi="GHEA Grapalat"/>
          <w:b/>
          <w:kern w:val="36"/>
        </w:rPr>
      </w:pPr>
    </w:p>
    <w:p w14:paraId="7B5145B6" w14:textId="77777777" w:rsidR="00232FD0" w:rsidRPr="00CE2BFB" w:rsidRDefault="00232FD0" w:rsidP="00232FD0">
      <w:pPr>
        <w:rPr>
          <w:rFonts w:ascii="GHEA Grapalat" w:hAnsi="GHEA Grapalat" w:cs="Sylfaen"/>
          <w:b/>
          <w:sz w:val="20"/>
          <w:szCs w:val="20"/>
        </w:rPr>
      </w:pPr>
      <w:r w:rsidRPr="00CE2BFB">
        <w:rPr>
          <w:rFonts w:ascii="GHEA Grapalat" w:hAnsi="GHEA Grapalat" w:cs="Sylfaen"/>
          <w:b/>
          <w:sz w:val="20"/>
          <w:szCs w:val="20"/>
        </w:rPr>
        <w:t>Աղյուսակ 1. Արտաքին աղբյուրներից բյուջետային խողովակներով ստացվող նպատակային վարկերի և դրամաշնորհների հաշվին իրականացվելիք ծախսերը</w:t>
      </w:r>
    </w:p>
    <w:p w14:paraId="77EC415D" w14:textId="77777777" w:rsidR="00232FD0" w:rsidRPr="00CE2BFB" w:rsidRDefault="00232FD0" w:rsidP="00232FD0">
      <w:pPr>
        <w:rPr>
          <w:rFonts w:ascii="GHEA Grapalat" w:hAnsi="GHEA Grapalat" w:cs="Sylfaen"/>
          <w:sz w:val="20"/>
          <w:szCs w:val="20"/>
        </w:rPr>
      </w:pPr>
    </w:p>
    <w:tbl>
      <w:tblPr>
        <w:tblpPr w:leftFromText="180" w:rightFromText="180" w:horzAnchor="margin" w:tblpXSpec="center" w:tblpY="-555"/>
        <w:tblW w:w="14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1"/>
        <w:gridCol w:w="1027"/>
        <w:gridCol w:w="1276"/>
        <w:gridCol w:w="322"/>
        <w:gridCol w:w="425"/>
        <w:gridCol w:w="425"/>
        <w:gridCol w:w="375"/>
        <w:gridCol w:w="438"/>
        <w:gridCol w:w="425"/>
        <w:gridCol w:w="16"/>
        <w:gridCol w:w="409"/>
        <w:gridCol w:w="425"/>
        <w:gridCol w:w="425"/>
        <w:gridCol w:w="37"/>
        <w:gridCol w:w="388"/>
        <w:gridCol w:w="437"/>
        <w:gridCol w:w="345"/>
        <w:gridCol w:w="37"/>
        <w:gridCol w:w="315"/>
        <w:gridCol w:w="413"/>
        <w:gridCol w:w="437"/>
        <w:gridCol w:w="37"/>
        <w:gridCol w:w="389"/>
        <w:gridCol w:w="425"/>
        <w:gridCol w:w="387"/>
        <w:gridCol w:w="37"/>
        <w:gridCol w:w="393"/>
        <w:gridCol w:w="421"/>
        <w:gridCol w:w="425"/>
        <w:gridCol w:w="37"/>
        <w:gridCol w:w="355"/>
        <w:gridCol w:w="360"/>
        <w:gridCol w:w="443"/>
        <w:gridCol w:w="37"/>
        <w:gridCol w:w="388"/>
        <w:gridCol w:w="480"/>
        <w:gridCol w:w="349"/>
        <w:gridCol w:w="567"/>
        <w:gridCol w:w="566"/>
      </w:tblGrid>
      <w:tr w:rsidR="00232DC4" w:rsidRPr="00CE2BFB" w14:paraId="524EAD96" w14:textId="77777777" w:rsidTr="003E5302">
        <w:trPr>
          <w:cantSplit/>
          <w:trHeight w:val="270"/>
          <w:tblHeader/>
        </w:trPr>
        <w:tc>
          <w:tcPr>
            <w:tcW w:w="1418" w:type="dxa"/>
            <w:gridSpan w:val="2"/>
            <w:vMerge w:val="restart"/>
            <w:shd w:val="clear" w:color="auto" w:fill="D9D9D9"/>
          </w:tcPr>
          <w:p w14:paraId="3D947C81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Ծրագրային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դասիչը</w:t>
            </w:r>
          </w:p>
        </w:tc>
        <w:tc>
          <w:tcPr>
            <w:tcW w:w="1276" w:type="dxa"/>
            <w:vMerge w:val="restart"/>
            <w:shd w:val="clear" w:color="auto" w:fill="D9D9D9"/>
          </w:tcPr>
          <w:p w14:paraId="0479341D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 xml:space="preserve">Ծրագիր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/Միջոցառում</w:t>
            </w:r>
          </w:p>
        </w:tc>
        <w:tc>
          <w:tcPr>
            <w:tcW w:w="1172" w:type="dxa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8D0E872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 xml:space="preserve">Ծրագրով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նախատեսված ամբողջ գումարը</w:t>
            </w:r>
          </w:p>
        </w:tc>
        <w:tc>
          <w:tcPr>
            <w:tcW w:w="1254" w:type="dxa"/>
            <w:gridSpan w:val="4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417221D3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Կատարողակ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անն առ. 01.01.202</w:t>
            </w:r>
            <w:r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թ. դրությամբ</w:t>
            </w:r>
          </w:p>
        </w:tc>
        <w:tc>
          <w:tcPr>
            <w:tcW w:w="1296" w:type="dxa"/>
            <w:gridSpan w:val="4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52886F46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20</w:t>
            </w:r>
            <w:r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թ. 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փաստ.</w:t>
            </w:r>
          </w:p>
        </w:tc>
        <w:tc>
          <w:tcPr>
            <w:tcW w:w="1207" w:type="dxa"/>
            <w:gridSpan w:val="4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57219F2E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lastRenderedPageBreak/>
              <w:t>202</w:t>
            </w:r>
            <w:r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թ. բյուջե</w:t>
            </w:r>
          </w:p>
        </w:tc>
        <w:tc>
          <w:tcPr>
            <w:tcW w:w="1202" w:type="dxa"/>
            <w:gridSpan w:val="4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FE47DE1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Մնացորդ</w:t>
            </w:r>
          </w:p>
        </w:tc>
        <w:tc>
          <w:tcPr>
            <w:tcW w:w="1238" w:type="dxa"/>
            <w:gridSpan w:val="4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BBDF63B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թ. բյուջե</w:t>
            </w:r>
          </w:p>
        </w:tc>
        <w:tc>
          <w:tcPr>
            <w:tcW w:w="3688" w:type="dxa"/>
            <w:gridSpan w:val="11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9C18F1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Կանխատեսում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C75916B" w14:textId="77777777" w:rsidR="00232DC4" w:rsidRPr="00CE2BFB" w:rsidRDefault="00232DC4" w:rsidP="003E5302">
            <w:pPr>
              <w:ind w:left="113" w:right="113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Ծրագրի սկիզբն ըստ համապատասխան համաձայնագրի</w:t>
            </w:r>
          </w:p>
        </w:tc>
        <w:tc>
          <w:tcPr>
            <w:tcW w:w="566" w:type="dxa"/>
            <w:vMerge w:val="restar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55894BC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Ծրագրի ավարտն ըստ համապատասխան համաձայնագրի (ներառյալ փոփոխությունները)</w:t>
            </w:r>
          </w:p>
        </w:tc>
      </w:tr>
      <w:tr w:rsidR="00E5581F" w:rsidRPr="00CE2BFB" w14:paraId="78217EC1" w14:textId="77777777" w:rsidTr="003E5302">
        <w:trPr>
          <w:cantSplit/>
          <w:trHeight w:val="360"/>
          <w:tblHeader/>
        </w:trPr>
        <w:tc>
          <w:tcPr>
            <w:tcW w:w="1418" w:type="dxa"/>
            <w:gridSpan w:val="2"/>
            <w:vMerge/>
            <w:shd w:val="clear" w:color="auto" w:fill="D9D9D9"/>
          </w:tcPr>
          <w:p w14:paraId="2F6643A9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14:paraId="013E8104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72" w:type="dxa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55E82907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54" w:type="dxa"/>
            <w:gridSpan w:val="4"/>
            <w:vMerge/>
            <w:tcBorders>
              <w:right w:val="single" w:sz="4" w:space="0" w:color="auto"/>
            </w:tcBorders>
            <w:shd w:val="clear" w:color="auto" w:fill="D9D9D9"/>
          </w:tcPr>
          <w:p w14:paraId="467AE2B0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96" w:type="dxa"/>
            <w:gridSpan w:val="4"/>
            <w:vMerge/>
            <w:tcBorders>
              <w:right w:val="single" w:sz="4" w:space="0" w:color="auto"/>
            </w:tcBorders>
            <w:shd w:val="clear" w:color="auto" w:fill="D9D9D9"/>
          </w:tcPr>
          <w:p w14:paraId="73574384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07" w:type="dxa"/>
            <w:gridSpan w:val="4"/>
            <w:vMerge/>
            <w:tcBorders>
              <w:right w:val="single" w:sz="4" w:space="0" w:color="auto"/>
            </w:tcBorders>
            <w:shd w:val="clear" w:color="auto" w:fill="D9D9D9"/>
          </w:tcPr>
          <w:p w14:paraId="75C60707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02" w:type="dxa"/>
            <w:gridSpan w:val="4"/>
            <w:vMerge/>
            <w:tcBorders>
              <w:right w:val="single" w:sz="4" w:space="0" w:color="auto"/>
            </w:tcBorders>
            <w:shd w:val="clear" w:color="auto" w:fill="D9D9D9"/>
          </w:tcPr>
          <w:p w14:paraId="49087CEC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38" w:type="dxa"/>
            <w:gridSpan w:val="4"/>
            <w:vMerge/>
            <w:tcBorders>
              <w:right w:val="single" w:sz="4" w:space="0" w:color="auto"/>
            </w:tcBorders>
            <w:shd w:val="clear" w:color="auto" w:fill="D9D9D9"/>
          </w:tcPr>
          <w:p w14:paraId="65AD3A6E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41A77FDA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195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51E0ABA1" w14:textId="77777777" w:rsidR="00232DC4" w:rsidRPr="00CE2BFB" w:rsidDel="00B67568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33252CBC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567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3431FBB1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7C919581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3E5302" w:rsidRPr="00CE2BFB" w14:paraId="54C1BA15" w14:textId="77777777" w:rsidTr="003E5302">
        <w:trPr>
          <w:cantSplit/>
          <w:trHeight w:val="2922"/>
          <w:tblHeader/>
        </w:trPr>
        <w:tc>
          <w:tcPr>
            <w:tcW w:w="1418" w:type="dxa"/>
            <w:gridSpan w:val="2"/>
            <w:vMerge/>
            <w:shd w:val="clear" w:color="auto" w:fill="D9D9D9"/>
          </w:tcPr>
          <w:p w14:paraId="3808ACEC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14:paraId="3FDEA87C" w14:textId="77777777" w:rsidR="00232DC4" w:rsidRPr="00CE2BFB" w:rsidRDefault="00232DC4" w:rsidP="003E530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22" w:type="dxa"/>
            <w:shd w:val="clear" w:color="auto" w:fill="D9D9D9"/>
            <w:textDirection w:val="btLr"/>
            <w:tcFitText/>
          </w:tcPr>
          <w:p w14:paraId="5BF27337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7F3ADA78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  <w:tcFitText/>
          </w:tcPr>
          <w:p w14:paraId="0FDC3777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0E488C1A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37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103379F2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21D9EABE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400F4CD8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2603E1CC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</w:tcBorders>
            <w:shd w:val="clear" w:color="auto" w:fill="D9D9D9"/>
            <w:textDirection w:val="btLr"/>
            <w:tcFitText/>
          </w:tcPr>
          <w:p w14:paraId="7DFA1517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7E080638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  <w:textDirection w:val="btLr"/>
            <w:tcFitText/>
          </w:tcPr>
          <w:p w14:paraId="14E37DB8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25" w:type="dxa"/>
            <w:shd w:val="clear" w:color="auto" w:fill="D9D9D9"/>
            <w:textDirection w:val="btLr"/>
            <w:tcFitText/>
          </w:tcPr>
          <w:p w14:paraId="765ABA8E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11B3DB11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3BE7C9DB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4637B69E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345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62659FFE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6FB7AFE2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74E35E6B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51AA2FAC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08F3BC9E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0997B8CB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1C98EA7D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31686D5E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387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0E386C38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259C553F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797F0E80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1A5C42AF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6076E28D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4BDE3727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26F6BDA5" w14:textId="77777777" w:rsidR="00232DC4" w:rsidRPr="00CE2BFB" w:rsidDel="00412D1A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62D61AB0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4ACAB12C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5CFBB9A7" w14:textId="77777777" w:rsidR="00232DC4" w:rsidRPr="00232DC4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Ը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նդամենը</w:t>
            </w:r>
          </w:p>
          <w:p w14:paraId="400E1F3F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tcFitText/>
          </w:tcPr>
          <w:p w14:paraId="78D19D15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Ա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րտաքին միջոցներ</w:t>
            </w:r>
          </w:p>
        </w:tc>
        <w:tc>
          <w:tcPr>
            <w:tcW w:w="349" w:type="dxa"/>
            <w:tcBorders>
              <w:left w:val="single" w:sz="4" w:space="0" w:color="auto"/>
            </w:tcBorders>
            <w:shd w:val="clear" w:color="auto" w:fill="D9D9D9"/>
            <w:textDirection w:val="btLr"/>
            <w:tcFitText/>
          </w:tcPr>
          <w:p w14:paraId="1C842FBC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2B2ED8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232DC4">
              <w:rPr>
                <w:rFonts w:ascii="GHEA Grapalat" w:hAnsi="GHEA Grapalat" w:cs="Sylfaen"/>
                <w:sz w:val="16"/>
                <w:szCs w:val="16"/>
              </w:rPr>
              <w:t>Հ կառ. համաֆինանսավորում</w:t>
            </w:r>
          </w:p>
        </w:tc>
        <w:tc>
          <w:tcPr>
            <w:tcW w:w="567" w:type="dxa"/>
            <w:vMerge/>
            <w:shd w:val="clear" w:color="auto" w:fill="D9D9D9"/>
            <w:textDirection w:val="btLr"/>
          </w:tcPr>
          <w:p w14:paraId="1627F194" w14:textId="77777777" w:rsidR="00232DC4" w:rsidRPr="00CE2BFB" w:rsidRDefault="00232DC4" w:rsidP="003E5302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156B69AC" w14:textId="77777777" w:rsidR="00232DC4" w:rsidRPr="00CE2BFB" w:rsidRDefault="00232DC4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10DE3574" w14:textId="77777777" w:rsidTr="003E5302">
        <w:trPr>
          <w:tblHeader/>
        </w:trPr>
        <w:tc>
          <w:tcPr>
            <w:tcW w:w="2694" w:type="dxa"/>
            <w:gridSpan w:val="3"/>
            <w:shd w:val="clear" w:color="auto" w:fill="D9D9D9"/>
          </w:tcPr>
          <w:p w14:paraId="270CA63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Վարկային ծրագրեր</w:t>
            </w:r>
          </w:p>
        </w:tc>
        <w:tc>
          <w:tcPr>
            <w:tcW w:w="322" w:type="dxa"/>
            <w:shd w:val="clear" w:color="auto" w:fill="D9D9D9"/>
          </w:tcPr>
          <w:p w14:paraId="2B51B67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78D0EFC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028C9B1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D9D9D9"/>
          </w:tcPr>
          <w:p w14:paraId="672762F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D0C060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D9D9D9"/>
          </w:tcPr>
          <w:p w14:paraId="015128A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shd w:val="clear" w:color="auto" w:fill="D9D9D9"/>
          </w:tcPr>
          <w:p w14:paraId="2191089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5403BA7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</w:tcPr>
          <w:p w14:paraId="2E142C6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56F80EC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055C04A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  <w:shd w:val="clear" w:color="auto" w:fill="D9D9D9"/>
          </w:tcPr>
          <w:p w14:paraId="362BF12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4ED0627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  <w:shd w:val="clear" w:color="auto" w:fill="D9D9D9"/>
          </w:tcPr>
          <w:p w14:paraId="2B5ECA5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6E848A1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6DB3BB6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232926E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  <w:shd w:val="clear" w:color="auto" w:fill="D9D9D9"/>
          </w:tcPr>
          <w:p w14:paraId="7CC52BB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332B5BE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  <w:shd w:val="clear" w:color="auto" w:fill="D9D9D9"/>
          </w:tcPr>
          <w:p w14:paraId="21729FE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456CACE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5328AF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F09E62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9CFE18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70CC79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05114B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19480C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91E2DE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05D3292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43C475AE" w14:textId="77777777" w:rsidTr="003E5302">
        <w:trPr>
          <w:tblHeader/>
        </w:trPr>
        <w:tc>
          <w:tcPr>
            <w:tcW w:w="1418" w:type="dxa"/>
            <w:gridSpan w:val="2"/>
          </w:tcPr>
          <w:p w14:paraId="37B561C8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1276" w:type="dxa"/>
          </w:tcPr>
          <w:p w14:paraId="447509CD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322" w:type="dxa"/>
          </w:tcPr>
          <w:p w14:paraId="5905D6A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0080AE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F96F1A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3CC21E5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14:paraId="7E12B4B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2EAAAFE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652B4DB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952528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635037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6AD216A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18BC411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</w:tcPr>
          <w:p w14:paraId="091AC8C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</w:tcPr>
          <w:p w14:paraId="639572E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</w:tcPr>
          <w:p w14:paraId="7766D8D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3F9AB6A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14:paraId="2D5D339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B9171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</w:tcPr>
          <w:p w14:paraId="45AD3B0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</w:tcPr>
          <w:p w14:paraId="21BE5F2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</w:tcPr>
          <w:p w14:paraId="1F54117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772EB69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2030D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FCFD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D4B25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C966A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74DCD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49878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E0912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2D092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456A7E92" w14:textId="77777777" w:rsidTr="003E5302">
        <w:trPr>
          <w:trHeight w:val="459"/>
          <w:tblHeader/>
        </w:trPr>
        <w:tc>
          <w:tcPr>
            <w:tcW w:w="391" w:type="dxa"/>
            <w:vMerge w:val="restart"/>
          </w:tcPr>
          <w:p w14:paraId="62E378B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 w:val="restart"/>
          </w:tcPr>
          <w:p w14:paraId="4B99E808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A674A8E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322" w:type="dxa"/>
            <w:tcBorders>
              <w:bottom w:val="single" w:sz="4" w:space="0" w:color="auto"/>
            </w:tcBorders>
          </w:tcPr>
          <w:p w14:paraId="17A406A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A9FD8B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1497FC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bottom w:val="single" w:sz="4" w:space="0" w:color="auto"/>
              <w:right w:val="single" w:sz="4" w:space="0" w:color="auto"/>
            </w:tcBorders>
          </w:tcPr>
          <w:p w14:paraId="6BB6ED7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228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5CFA6A0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14:paraId="0DC2F44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B21F7D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12D1DB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AD8C01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584DA29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bottom w:val="single" w:sz="4" w:space="0" w:color="auto"/>
              <w:right w:val="single" w:sz="4" w:space="0" w:color="auto"/>
            </w:tcBorders>
          </w:tcPr>
          <w:p w14:paraId="3564820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BDE3A2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bottom w:val="single" w:sz="4" w:space="0" w:color="auto"/>
              <w:right w:val="single" w:sz="4" w:space="0" w:color="auto"/>
            </w:tcBorders>
          </w:tcPr>
          <w:p w14:paraId="476B1AE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72F302A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FBA97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6465A98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bottom w:val="single" w:sz="4" w:space="0" w:color="auto"/>
              <w:right w:val="single" w:sz="4" w:space="0" w:color="auto"/>
            </w:tcBorders>
          </w:tcPr>
          <w:p w14:paraId="2B25EAE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8B061B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14:paraId="51A2DC7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6FEF9EC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B66A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DE23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C58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CF4E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B12E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05C5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25EC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AB97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50DA0757" w14:textId="77777777" w:rsidTr="003E5302">
        <w:trPr>
          <w:trHeight w:val="330"/>
          <w:tblHeader/>
        </w:trPr>
        <w:tc>
          <w:tcPr>
            <w:tcW w:w="391" w:type="dxa"/>
            <w:vMerge/>
          </w:tcPr>
          <w:p w14:paraId="21868D9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/>
          </w:tcPr>
          <w:p w14:paraId="41F3B36D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D372BF2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 xml:space="preserve">&lt;Ծախսային կատեգորիայի անվանումը&gt; 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33"/>
            </w:r>
          </w:p>
        </w:tc>
        <w:tc>
          <w:tcPr>
            <w:tcW w:w="322" w:type="dxa"/>
            <w:tcBorders>
              <w:top w:val="single" w:sz="4" w:space="0" w:color="auto"/>
              <w:bottom w:val="single" w:sz="4" w:space="0" w:color="auto"/>
            </w:tcBorders>
          </w:tcPr>
          <w:p w14:paraId="089DCA7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86D121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B5CEF6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087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03D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4C236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F80D6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126E5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C30421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4E4F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CBC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127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883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6A6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838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AD6C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BE9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1FA4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266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D2A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2D3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E0A3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BCB0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7E77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69A1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32F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4D48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9194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C80E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7BE978EF" w14:textId="77777777" w:rsidTr="003E5302">
        <w:trPr>
          <w:trHeight w:val="204"/>
          <w:tblHeader/>
        </w:trPr>
        <w:tc>
          <w:tcPr>
            <w:tcW w:w="391" w:type="dxa"/>
            <w:vMerge/>
          </w:tcPr>
          <w:p w14:paraId="5758843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/>
          </w:tcPr>
          <w:p w14:paraId="79D65773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EE5CC91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322" w:type="dxa"/>
            <w:tcBorders>
              <w:top w:val="single" w:sz="4" w:space="0" w:color="auto"/>
            </w:tcBorders>
          </w:tcPr>
          <w:p w14:paraId="40E59ED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440B282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B0FFA5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auto"/>
              <w:right w:val="single" w:sz="4" w:space="0" w:color="auto"/>
            </w:tcBorders>
          </w:tcPr>
          <w:p w14:paraId="2F02DE5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17FB6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14:paraId="5F13A14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14:paraId="0F1F60B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41CCFA6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6FAE4F2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0D1F64E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086FEFA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single" w:sz="4" w:space="0" w:color="auto"/>
              <w:right w:val="single" w:sz="4" w:space="0" w:color="auto"/>
            </w:tcBorders>
          </w:tcPr>
          <w:p w14:paraId="494AAB4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09A483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right w:val="single" w:sz="4" w:space="0" w:color="auto"/>
            </w:tcBorders>
          </w:tcPr>
          <w:p w14:paraId="49D15C5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7FD15BA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DB74B1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1BC8E8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top w:val="single" w:sz="4" w:space="0" w:color="auto"/>
              <w:right w:val="single" w:sz="4" w:space="0" w:color="auto"/>
            </w:tcBorders>
          </w:tcPr>
          <w:p w14:paraId="057D2E7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E6CA98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right w:val="single" w:sz="4" w:space="0" w:color="auto"/>
            </w:tcBorders>
          </w:tcPr>
          <w:p w14:paraId="19B17F0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4962421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8D9E4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FDFFA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459F2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F7942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FC699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6BF7F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1468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0C9CD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424A5656" w14:textId="77777777" w:rsidTr="003E5302">
        <w:trPr>
          <w:trHeight w:val="169"/>
          <w:tblHeader/>
        </w:trPr>
        <w:tc>
          <w:tcPr>
            <w:tcW w:w="391" w:type="dxa"/>
            <w:vMerge/>
          </w:tcPr>
          <w:p w14:paraId="46D155B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</w:tcPr>
          <w:p w14:paraId="67D164A7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276" w:type="dxa"/>
          </w:tcPr>
          <w:p w14:paraId="670F5673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322" w:type="dxa"/>
          </w:tcPr>
          <w:p w14:paraId="5274565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5420216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FAEBD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1DBB94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14:paraId="404F6DF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23ACEE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6520983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2E7D1C9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0BEFB8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09C3B9F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34C114D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</w:tcPr>
          <w:p w14:paraId="6E4A329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</w:tcPr>
          <w:p w14:paraId="2F8459B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</w:tcPr>
          <w:p w14:paraId="0372D9F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68207E5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14:paraId="419BD6D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128E3DB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</w:tcPr>
          <w:p w14:paraId="75E26B1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</w:tcPr>
          <w:p w14:paraId="0A3475B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</w:tcPr>
          <w:p w14:paraId="1994548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A7BAC9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98E5C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B3399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B42D5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3C4F5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BC129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2148B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EED6D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B3D6F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B3439B" w:rsidRPr="00CE2BFB" w14:paraId="7085BD0C" w14:textId="77777777" w:rsidTr="003E5302">
        <w:trPr>
          <w:tblHeader/>
        </w:trPr>
        <w:tc>
          <w:tcPr>
            <w:tcW w:w="2694" w:type="dxa"/>
            <w:gridSpan w:val="3"/>
          </w:tcPr>
          <w:p w14:paraId="38DEF935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322" w:type="dxa"/>
          </w:tcPr>
          <w:p w14:paraId="5D0B498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510DA1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8BB5F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04CFB59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14:paraId="2F774AC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E7CD97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66AE5E0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A5AF3A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436E0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1BE1844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359D2B7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</w:tcPr>
          <w:p w14:paraId="6998E4C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</w:tcPr>
          <w:p w14:paraId="298E2FE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</w:tcPr>
          <w:p w14:paraId="4ED0FAA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422BA51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14:paraId="1F6847F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7E9D401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</w:tcPr>
          <w:p w14:paraId="71B1AEF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</w:tcPr>
          <w:p w14:paraId="489315E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</w:tcPr>
          <w:p w14:paraId="4DBCDBD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14BCB6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C6527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57176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2947F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B9E8F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2BA56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75072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A05FD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8A024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321A48EB" w14:textId="77777777" w:rsidTr="003E5302">
        <w:trPr>
          <w:tblHeader/>
        </w:trPr>
        <w:tc>
          <w:tcPr>
            <w:tcW w:w="2694" w:type="dxa"/>
            <w:gridSpan w:val="3"/>
            <w:shd w:val="clear" w:color="auto" w:fill="D9D9D9"/>
          </w:tcPr>
          <w:p w14:paraId="55B2671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Դրամաշնորհային ծրագրեր</w:t>
            </w:r>
          </w:p>
        </w:tc>
        <w:tc>
          <w:tcPr>
            <w:tcW w:w="322" w:type="dxa"/>
            <w:shd w:val="clear" w:color="auto" w:fill="D9D9D9"/>
          </w:tcPr>
          <w:p w14:paraId="382A201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431E15C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7436640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D9D9D9"/>
          </w:tcPr>
          <w:p w14:paraId="65A97B7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1F1C91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D9D9D9"/>
          </w:tcPr>
          <w:p w14:paraId="23BD2B5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shd w:val="clear" w:color="auto" w:fill="D9D9D9"/>
          </w:tcPr>
          <w:p w14:paraId="2B33645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6D9E4ED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D9D9D9"/>
          </w:tcPr>
          <w:p w14:paraId="6D43DFD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5FEEB1B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632584E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  <w:shd w:val="clear" w:color="auto" w:fill="D9D9D9"/>
          </w:tcPr>
          <w:p w14:paraId="3167E18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794351C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  <w:shd w:val="clear" w:color="auto" w:fill="D9D9D9"/>
          </w:tcPr>
          <w:p w14:paraId="26A439E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054EE04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3DFF2A4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0105FD3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  <w:shd w:val="clear" w:color="auto" w:fill="D9D9D9"/>
          </w:tcPr>
          <w:p w14:paraId="5DD0513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1BC89F3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  <w:shd w:val="clear" w:color="auto" w:fill="D9D9D9"/>
          </w:tcPr>
          <w:p w14:paraId="7A901BE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058B457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AF5747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5830CC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F8EADB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FAB743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F962BE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F20546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651DDF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DBC0BB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533D2970" w14:textId="77777777" w:rsidTr="003E5302">
        <w:trPr>
          <w:trHeight w:val="459"/>
          <w:tblHeader/>
        </w:trPr>
        <w:tc>
          <w:tcPr>
            <w:tcW w:w="391" w:type="dxa"/>
            <w:vMerge w:val="restart"/>
          </w:tcPr>
          <w:p w14:paraId="356C265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 w:val="restart"/>
          </w:tcPr>
          <w:p w14:paraId="11073EE2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E0419D3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322" w:type="dxa"/>
            <w:tcBorders>
              <w:bottom w:val="single" w:sz="4" w:space="0" w:color="auto"/>
            </w:tcBorders>
          </w:tcPr>
          <w:p w14:paraId="5E5F968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41FBCC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09AB79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bottom w:val="single" w:sz="4" w:space="0" w:color="auto"/>
              <w:right w:val="single" w:sz="4" w:space="0" w:color="auto"/>
            </w:tcBorders>
          </w:tcPr>
          <w:p w14:paraId="6A81579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503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49B41A5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14:paraId="1D630C5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BDC464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C82181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35E3310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67DBB67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bottom w:val="single" w:sz="4" w:space="0" w:color="auto"/>
              <w:right w:val="single" w:sz="4" w:space="0" w:color="auto"/>
            </w:tcBorders>
          </w:tcPr>
          <w:p w14:paraId="72F51CB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05CB9D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bottom w:val="single" w:sz="4" w:space="0" w:color="auto"/>
              <w:right w:val="single" w:sz="4" w:space="0" w:color="auto"/>
            </w:tcBorders>
          </w:tcPr>
          <w:p w14:paraId="4051F05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227D991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766C14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4C1183E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bottom w:val="single" w:sz="4" w:space="0" w:color="auto"/>
              <w:right w:val="single" w:sz="4" w:space="0" w:color="auto"/>
            </w:tcBorders>
          </w:tcPr>
          <w:p w14:paraId="56FF11B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2573B3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14:paraId="3786E35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4CCBD22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9E45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9534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C2EF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3B79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601B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246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B13A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D03F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44602001" w14:textId="77777777" w:rsidTr="003E5302">
        <w:trPr>
          <w:trHeight w:val="330"/>
          <w:tblHeader/>
        </w:trPr>
        <w:tc>
          <w:tcPr>
            <w:tcW w:w="391" w:type="dxa"/>
            <w:vMerge/>
          </w:tcPr>
          <w:p w14:paraId="6C6B955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/>
          </w:tcPr>
          <w:p w14:paraId="764BFFEA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CA5BCE6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 xml:space="preserve">&lt;Ծախսային կատեգորիայի անվանումը&gt; 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34"/>
            </w:r>
          </w:p>
        </w:tc>
        <w:tc>
          <w:tcPr>
            <w:tcW w:w="322" w:type="dxa"/>
            <w:tcBorders>
              <w:top w:val="single" w:sz="4" w:space="0" w:color="auto"/>
              <w:bottom w:val="single" w:sz="4" w:space="0" w:color="auto"/>
            </w:tcBorders>
          </w:tcPr>
          <w:p w14:paraId="5D4CBE5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42FC47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790B21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0FC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69B8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48D65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53BB1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83C77D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2CEEFF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982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B2F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858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D213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9D7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7BF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03E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A0B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A15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F1D9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BA7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79E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1B8F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17C9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6D5F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C89C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D7D2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79C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CAE9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1ED1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636773E4" w14:textId="77777777" w:rsidTr="003E5302">
        <w:trPr>
          <w:trHeight w:val="204"/>
          <w:tblHeader/>
        </w:trPr>
        <w:tc>
          <w:tcPr>
            <w:tcW w:w="391" w:type="dxa"/>
            <w:vMerge/>
          </w:tcPr>
          <w:p w14:paraId="36B8B21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  <w:vMerge/>
          </w:tcPr>
          <w:p w14:paraId="6695BDA7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9999593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322" w:type="dxa"/>
            <w:tcBorders>
              <w:top w:val="single" w:sz="4" w:space="0" w:color="auto"/>
            </w:tcBorders>
          </w:tcPr>
          <w:p w14:paraId="340BDD1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462D165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4ABEEBC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auto"/>
              <w:right w:val="single" w:sz="4" w:space="0" w:color="auto"/>
            </w:tcBorders>
          </w:tcPr>
          <w:p w14:paraId="1968523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27CE4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14:paraId="5C21EEC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14:paraId="1CD353B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23E74A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610D41B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49E113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4F077D1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single" w:sz="4" w:space="0" w:color="auto"/>
              <w:right w:val="single" w:sz="4" w:space="0" w:color="auto"/>
            </w:tcBorders>
          </w:tcPr>
          <w:p w14:paraId="6D56BCD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39743A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right w:val="single" w:sz="4" w:space="0" w:color="auto"/>
            </w:tcBorders>
          </w:tcPr>
          <w:p w14:paraId="4D0AEBF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370BCA4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A5B2A2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766D14B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top w:val="single" w:sz="4" w:space="0" w:color="auto"/>
              <w:right w:val="single" w:sz="4" w:space="0" w:color="auto"/>
            </w:tcBorders>
          </w:tcPr>
          <w:p w14:paraId="51C1E9E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7365EB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right w:val="single" w:sz="4" w:space="0" w:color="auto"/>
            </w:tcBorders>
          </w:tcPr>
          <w:p w14:paraId="1BDD581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158A607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A3D92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CF574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5541F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FCF5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52CC6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772B2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BF84C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55D20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1B16EC35" w14:textId="77777777" w:rsidTr="003E5302">
        <w:trPr>
          <w:trHeight w:val="169"/>
          <w:tblHeader/>
        </w:trPr>
        <w:tc>
          <w:tcPr>
            <w:tcW w:w="391" w:type="dxa"/>
            <w:vMerge/>
          </w:tcPr>
          <w:p w14:paraId="12D5DCC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027" w:type="dxa"/>
          </w:tcPr>
          <w:p w14:paraId="3182934F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276" w:type="dxa"/>
          </w:tcPr>
          <w:p w14:paraId="795A0434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322" w:type="dxa"/>
          </w:tcPr>
          <w:p w14:paraId="0D603C2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3FF1326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2328ACF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6A80FF2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14:paraId="71C9A9E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087CCD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54CB6BA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AED4A3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1C461A4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486B8D0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610F3BC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</w:tcPr>
          <w:p w14:paraId="2076595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</w:tcPr>
          <w:p w14:paraId="774EB3C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</w:tcPr>
          <w:p w14:paraId="2153AA3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21B5E06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14:paraId="596F139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154F032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</w:tcPr>
          <w:p w14:paraId="13381E8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</w:tcPr>
          <w:p w14:paraId="6AF8A99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</w:tcPr>
          <w:p w14:paraId="608FD42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08CBFB8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C0A9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FC37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EB4A7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943F3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4B3E8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A9ED4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06D6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729DA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B3439B" w:rsidRPr="00CE2BFB" w14:paraId="5DFAC70D" w14:textId="77777777" w:rsidTr="003E5302">
        <w:trPr>
          <w:tblHeader/>
        </w:trPr>
        <w:tc>
          <w:tcPr>
            <w:tcW w:w="2694" w:type="dxa"/>
            <w:gridSpan w:val="3"/>
          </w:tcPr>
          <w:p w14:paraId="59706D51" w14:textId="77777777" w:rsidR="00232FD0" w:rsidRPr="00CE2BFB" w:rsidRDefault="00232FD0" w:rsidP="003E5302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lastRenderedPageBreak/>
              <w:t>......</w:t>
            </w:r>
          </w:p>
        </w:tc>
        <w:tc>
          <w:tcPr>
            <w:tcW w:w="322" w:type="dxa"/>
          </w:tcPr>
          <w:p w14:paraId="491EA1E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37350C5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0926D952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326BDA5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14:paraId="6EA4BE68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1298475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</w:tcPr>
          <w:p w14:paraId="70CB4CE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520FF0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</w:tcPr>
          <w:p w14:paraId="613A31BE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</w:tcPr>
          <w:p w14:paraId="109331C6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79E9340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</w:tcPr>
          <w:p w14:paraId="027E9644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52" w:type="dxa"/>
            <w:gridSpan w:val="2"/>
            <w:tcBorders>
              <w:right w:val="single" w:sz="4" w:space="0" w:color="auto"/>
            </w:tcBorders>
          </w:tcPr>
          <w:p w14:paraId="4D57636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13" w:type="dxa"/>
            <w:tcBorders>
              <w:right w:val="single" w:sz="4" w:space="0" w:color="auto"/>
            </w:tcBorders>
          </w:tcPr>
          <w:p w14:paraId="2C8C4E5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1DA54E3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14:paraId="69B7920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26A6A9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87" w:type="dxa"/>
            <w:tcBorders>
              <w:right w:val="single" w:sz="4" w:space="0" w:color="auto"/>
            </w:tcBorders>
          </w:tcPr>
          <w:p w14:paraId="0787FE59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30" w:type="dxa"/>
            <w:gridSpan w:val="2"/>
            <w:tcBorders>
              <w:right w:val="single" w:sz="4" w:space="0" w:color="auto"/>
            </w:tcBorders>
          </w:tcPr>
          <w:p w14:paraId="0735477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1" w:type="dxa"/>
            <w:tcBorders>
              <w:right w:val="single" w:sz="4" w:space="0" w:color="auto"/>
            </w:tcBorders>
          </w:tcPr>
          <w:p w14:paraId="2204783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20851F8A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17BC23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995DBC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DD907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BB251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A49FE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97FA0D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608BFB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6EC0F" w14:textId="77777777" w:rsidR="00232FD0" w:rsidRPr="00CE2BFB" w:rsidRDefault="00232FD0" w:rsidP="003E5302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726E1B9F" w14:textId="24E6499E" w:rsidR="003E5302" w:rsidRPr="003E5302" w:rsidRDefault="003E5302" w:rsidP="003E5302">
      <w:pPr>
        <w:jc w:val="both"/>
        <w:rPr>
          <w:rFonts w:ascii="GHEA Grapalat" w:hAnsi="GHEA Grapalat"/>
          <w:b/>
          <w:kern w:val="36"/>
          <w:sz w:val="20"/>
          <w:szCs w:val="20"/>
        </w:rPr>
      </w:pPr>
      <w:r>
        <w:rPr>
          <w:sz w:val="20"/>
          <w:szCs w:val="20"/>
          <w:lang w:val="hy-AM"/>
        </w:rPr>
        <w:t>Ծախսերը ներկայացնել նաև դրամով՝ կիրառելով փետրվարի 1-ի ար</w:t>
      </w:r>
      <w:r w:rsidR="00BD68A9">
        <w:rPr>
          <w:sz w:val="20"/>
          <w:szCs w:val="20"/>
          <w:lang w:val="hy-AM"/>
        </w:rPr>
        <w:t>տ</w:t>
      </w:r>
      <w:r>
        <w:rPr>
          <w:sz w:val="20"/>
          <w:szCs w:val="20"/>
          <w:lang w:val="hy-AM"/>
        </w:rPr>
        <w:t>արժույթի ԿԲ փոխարժեքը</w:t>
      </w:r>
    </w:p>
    <w:p w14:paraId="78B32220" w14:textId="197D2E83" w:rsidR="00232FD0" w:rsidRPr="003E5302" w:rsidRDefault="00232FD0" w:rsidP="003E5302">
      <w:pPr>
        <w:jc w:val="both"/>
        <w:rPr>
          <w:rFonts w:ascii="GHEA Grapalat" w:hAnsi="GHEA Grapalat"/>
          <w:b/>
          <w:kern w:val="36"/>
          <w:sz w:val="20"/>
          <w:szCs w:val="20"/>
        </w:rPr>
      </w:pPr>
    </w:p>
    <w:p w14:paraId="740FAF98" w14:textId="77777777" w:rsidR="00232FD0" w:rsidRPr="00CE2BFB" w:rsidRDefault="00232FD0" w:rsidP="00232FD0">
      <w:pPr>
        <w:rPr>
          <w:rFonts w:ascii="GHEA Grapalat" w:hAnsi="GHEA Grapalat" w:cs="Sylfaen"/>
          <w:b/>
          <w:sz w:val="20"/>
          <w:szCs w:val="20"/>
        </w:rPr>
      </w:pPr>
      <w:r w:rsidRPr="00CE2BFB">
        <w:rPr>
          <w:rFonts w:ascii="GHEA Grapalat" w:hAnsi="GHEA Grapalat" w:cs="Sylfaen"/>
          <w:b/>
          <w:sz w:val="20"/>
          <w:szCs w:val="20"/>
        </w:rPr>
        <w:t>Աղյուսակ 2. Արտաքին աղբյուրներից բյուջետային խողովակներով ստացվող վարկերի հաշվին իրականացվելիք ծրագրերի շրջանակներում հիմնական գումարի մարման և ֆինանսական ակտիվների ձեռքբերման գծով ծախսերը</w:t>
      </w:r>
    </w:p>
    <w:p w14:paraId="18D03DE0" w14:textId="77777777" w:rsidR="00232FD0" w:rsidRPr="00CE2BFB" w:rsidRDefault="00232FD0" w:rsidP="00232FD0">
      <w:pPr>
        <w:rPr>
          <w:rFonts w:ascii="GHEA Grapalat" w:hAnsi="GHEA Grapalat" w:cs="Sylfaen"/>
          <w:sz w:val="20"/>
          <w:szCs w:val="20"/>
        </w:rPr>
      </w:pPr>
    </w:p>
    <w:tbl>
      <w:tblPr>
        <w:tblW w:w="1346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1"/>
        <w:gridCol w:w="2019"/>
        <w:gridCol w:w="2410"/>
        <w:gridCol w:w="567"/>
        <w:gridCol w:w="567"/>
        <w:gridCol w:w="567"/>
        <w:gridCol w:w="567"/>
        <w:gridCol w:w="567"/>
        <w:gridCol w:w="708"/>
        <w:gridCol w:w="578"/>
        <w:gridCol w:w="555"/>
        <w:gridCol w:w="568"/>
        <w:gridCol w:w="623"/>
        <w:gridCol w:w="567"/>
        <w:gridCol w:w="511"/>
        <w:gridCol w:w="493"/>
        <w:gridCol w:w="691"/>
        <w:gridCol w:w="517"/>
      </w:tblGrid>
      <w:tr w:rsidR="00232FD0" w:rsidRPr="00CE2BFB" w14:paraId="4EAA27C2" w14:textId="77777777" w:rsidTr="00B3439B">
        <w:trPr>
          <w:cantSplit/>
          <w:trHeight w:val="270"/>
        </w:trPr>
        <w:tc>
          <w:tcPr>
            <w:tcW w:w="2410" w:type="dxa"/>
            <w:gridSpan w:val="2"/>
            <w:vMerge w:val="restart"/>
            <w:shd w:val="clear" w:color="auto" w:fill="D9D9D9"/>
          </w:tcPr>
          <w:p w14:paraId="07E28455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410" w:type="dxa"/>
            <w:vMerge w:val="restart"/>
            <w:shd w:val="clear" w:color="auto" w:fill="D9D9D9"/>
          </w:tcPr>
          <w:p w14:paraId="17FB6F1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 /Միջոցառում</w:t>
            </w:r>
          </w:p>
        </w:tc>
        <w:tc>
          <w:tcPr>
            <w:tcW w:w="1701" w:type="dxa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23E0D63D" w14:textId="77777777" w:rsidR="00232FD0" w:rsidRPr="00CE2BFB" w:rsidRDefault="00232FD0" w:rsidP="0064016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թ. փաստ.</w:t>
            </w:r>
          </w:p>
        </w:tc>
        <w:tc>
          <w:tcPr>
            <w:tcW w:w="1842" w:type="dxa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0387ADB1" w14:textId="77777777" w:rsidR="00232FD0" w:rsidRPr="00CE2BFB" w:rsidRDefault="00232FD0" w:rsidP="0064016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</w:t>
            </w:r>
            <w:r w:rsidR="00640162" w:rsidRPr="00CE2BFB">
              <w:rPr>
                <w:rFonts w:ascii="GHEA Grapalat" w:hAnsi="GHEA Grapalat" w:cs="Sylfaen"/>
                <w:sz w:val="16"/>
                <w:szCs w:val="16"/>
              </w:rPr>
              <w:t>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1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թ. բյուջե</w:t>
            </w:r>
          </w:p>
        </w:tc>
        <w:tc>
          <w:tcPr>
            <w:tcW w:w="5103" w:type="dxa"/>
            <w:gridSpan w:val="9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71F166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Կանխատեսում</w:t>
            </w:r>
          </w:p>
        </w:tc>
      </w:tr>
      <w:tr w:rsidR="00232FD0" w:rsidRPr="00CE2BFB" w14:paraId="0773FEAB" w14:textId="77777777" w:rsidTr="00B3439B">
        <w:trPr>
          <w:cantSplit/>
          <w:trHeight w:val="360"/>
          <w:tblHeader/>
        </w:trPr>
        <w:tc>
          <w:tcPr>
            <w:tcW w:w="2410" w:type="dxa"/>
            <w:gridSpan w:val="2"/>
            <w:vMerge/>
            <w:shd w:val="clear" w:color="auto" w:fill="D9D9D9"/>
          </w:tcPr>
          <w:p w14:paraId="70C410DE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D9D9D9"/>
          </w:tcPr>
          <w:p w14:paraId="2CC81B39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13C915E1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245906BF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06649519" w14:textId="77777777" w:rsidR="00232FD0" w:rsidRPr="00CE2BFB" w:rsidRDefault="00B55DCA" w:rsidP="0064016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232FD0"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5BB88D0A" w14:textId="77777777" w:rsidR="00232FD0" w:rsidRPr="00CE2BFB" w:rsidDel="00B67568" w:rsidRDefault="00232FD0" w:rsidP="0064016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520791DF" w14:textId="77777777" w:rsidR="00232FD0" w:rsidRPr="00CE2BFB" w:rsidRDefault="00232FD0" w:rsidP="0064016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</w:tr>
      <w:tr w:rsidR="00E5581F" w:rsidRPr="00CE2BFB" w14:paraId="73DBFB8E" w14:textId="77777777" w:rsidTr="00232DC4">
        <w:trPr>
          <w:cantSplit/>
          <w:trHeight w:val="2881"/>
          <w:tblHeader/>
        </w:trPr>
        <w:tc>
          <w:tcPr>
            <w:tcW w:w="2410" w:type="dxa"/>
            <w:gridSpan w:val="2"/>
            <w:vMerge/>
            <w:shd w:val="clear" w:color="auto" w:fill="D9D9D9"/>
          </w:tcPr>
          <w:p w14:paraId="07FD93C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D9D9D9"/>
          </w:tcPr>
          <w:p w14:paraId="261A1E58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530AD788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61FB53C5" w14:textId="77777777" w:rsidR="00232FD0" w:rsidRPr="00CE2BFB" w:rsidRDefault="00232FD0" w:rsidP="002B2ED8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D9D9D9"/>
            <w:textDirection w:val="btLr"/>
          </w:tcPr>
          <w:p w14:paraId="01C9A4D5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567" w:type="dxa"/>
            <w:shd w:val="clear" w:color="auto" w:fill="D9D9D9"/>
            <w:textDirection w:val="btLr"/>
          </w:tcPr>
          <w:p w14:paraId="2FC520F3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88DCC24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32DD64F5" w14:textId="77777777" w:rsidR="00232FD0" w:rsidRPr="00CE2BFB" w:rsidRDefault="00232FD0" w:rsidP="002B2ED8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276E9B6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6F0DBBC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12A956F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09B3B0DF" w14:textId="77777777" w:rsidR="00232FD0" w:rsidRPr="00CE2BFB" w:rsidRDefault="00232FD0" w:rsidP="002B2ED8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D952411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568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6D957DD5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1B095688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50496683" w14:textId="77777777" w:rsidR="00232FD0" w:rsidRPr="00CE2BFB" w:rsidDel="00412D1A" w:rsidRDefault="00232FD0" w:rsidP="002B2ED8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AEE97E4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51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1E45D9AD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4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78BC7F23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726651E1" w14:textId="77777777" w:rsidR="00232FD0" w:rsidRPr="00CE2BFB" w:rsidRDefault="00232FD0" w:rsidP="002B2ED8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5A6021CB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517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34FD48BB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</w:tr>
      <w:tr w:rsidR="00232FD0" w:rsidRPr="00CE2BFB" w14:paraId="7025BD8D" w14:textId="77777777" w:rsidTr="00B3439B">
        <w:tc>
          <w:tcPr>
            <w:tcW w:w="2410" w:type="dxa"/>
            <w:gridSpan w:val="2"/>
          </w:tcPr>
          <w:p w14:paraId="594E7DAE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2410" w:type="dxa"/>
          </w:tcPr>
          <w:p w14:paraId="3338693C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567" w:type="dxa"/>
          </w:tcPr>
          <w:p w14:paraId="1629E14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B49A1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E8845C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CE928C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7CE131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17BF270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right w:val="single" w:sz="4" w:space="0" w:color="auto"/>
            </w:tcBorders>
          </w:tcPr>
          <w:p w14:paraId="1B4A2BC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</w:tcPr>
          <w:p w14:paraId="077EA6D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20D38AB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7DEEB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3CBB7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F00F1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80610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179B7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B508F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CBD472E" w14:textId="77777777" w:rsidTr="00B3439B">
        <w:trPr>
          <w:trHeight w:val="228"/>
        </w:trPr>
        <w:tc>
          <w:tcPr>
            <w:tcW w:w="391" w:type="dxa"/>
            <w:vMerge w:val="restart"/>
          </w:tcPr>
          <w:p w14:paraId="72E5B18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 w:val="restart"/>
          </w:tcPr>
          <w:p w14:paraId="70D9344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7B781B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5F79E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77EB82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36B347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52C7942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4D8BE32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14:paraId="0A971FF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  <w:right w:val="single" w:sz="4" w:space="0" w:color="auto"/>
            </w:tcBorders>
          </w:tcPr>
          <w:p w14:paraId="62B2592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</w:tcPr>
          <w:p w14:paraId="6F12911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14:paraId="365434F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0778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6CF7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2A6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8B3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C43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E938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73900604" w14:textId="77777777" w:rsidTr="00B3439B">
        <w:trPr>
          <w:trHeight w:val="133"/>
        </w:trPr>
        <w:tc>
          <w:tcPr>
            <w:tcW w:w="391" w:type="dxa"/>
            <w:vMerge/>
          </w:tcPr>
          <w:p w14:paraId="4460739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/>
          </w:tcPr>
          <w:p w14:paraId="433F7DC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5C9739D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C6547F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485D6C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D8D24D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83A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5EC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F29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DC0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0BE4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16D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33B1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F12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407D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CA6C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80A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A65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9F01538" w14:textId="77777777" w:rsidTr="00B3439B">
        <w:trPr>
          <w:trHeight w:val="64"/>
        </w:trPr>
        <w:tc>
          <w:tcPr>
            <w:tcW w:w="391" w:type="dxa"/>
            <w:vMerge/>
          </w:tcPr>
          <w:p w14:paraId="7743CF8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/>
          </w:tcPr>
          <w:p w14:paraId="7F7D1C1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DACC65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843271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340866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D7236A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71A8697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64E37D5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14:paraId="064C043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  <w:right w:val="single" w:sz="4" w:space="0" w:color="auto"/>
            </w:tcBorders>
          </w:tcPr>
          <w:p w14:paraId="2D4A7FC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right w:val="single" w:sz="4" w:space="0" w:color="auto"/>
            </w:tcBorders>
          </w:tcPr>
          <w:p w14:paraId="1E13FDC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right w:val="single" w:sz="4" w:space="0" w:color="auto"/>
            </w:tcBorders>
          </w:tcPr>
          <w:p w14:paraId="7FFBC65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F5960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8A80D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C6A6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0BC0A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EA78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2051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D65812D" w14:textId="77777777" w:rsidTr="00B3439B">
        <w:trPr>
          <w:trHeight w:val="238"/>
        </w:trPr>
        <w:tc>
          <w:tcPr>
            <w:tcW w:w="391" w:type="dxa"/>
            <w:vMerge/>
          </w:tcPr>
          <w:p w14:paraId="6A6AF21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 w:val="restart"/>
          </w:tcPr>
          <w:p w14:paraId="23D53F28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6E4B83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F7C429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D146E0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3CEF3F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75712AE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1187F5A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14:paraId="27E6D1F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  <w:right w:val="single" w:sz="4" w:space="0" w:color="auto"/>
            </w:tcBorders>
          </w:tcPr>
          <w:p w14:paraId="5D11DE9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</w:tcPr>
          <w:p w14:paraId="1194922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14:paraId="0BB8D45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5E69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C0D6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B7E3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4D9D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513B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2702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666F372C" w14:textId="77777777" w:rsidTr="00B3439B">
        <w:trPr>
          <w:trHeight w:val="129"/>
        </w:trPr>
        <w:tc>
          <w:tcPr>
            <w:tcW w:w="391" w:type="dxa"/>
            <w:vMerge/>
          </w:tcPr>
          <w:p w14:paraId="7A1982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/>
          </w:tcPr>
          <w:p w14:paraId="3FB6ECD5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7A8740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47829C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0E78D1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E1C5E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447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B65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0B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C37F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187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629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730C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5F81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A4E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463C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421E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4A01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1F0E83C0" w14:textId="77777777" w:rsidTr="00B3439B">
        <w:trPr>
          <w:trHeight w:val="70"/>
        </w:trPr>
        <w:tc>
          <w:tcPr>
            <w:tcW w:w="391" w:type="dxa"/>
            <w:vMerge/>
          </w:tcPr>
          <w:p w14:paraId="53A48D7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vMerge/>
          </w:tcPr>
          <w:p w14:paraId="6AD50AF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A11962C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FBAC88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BAD071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7F5E1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0EE5987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1917299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14:paraId="28A3FC5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  <w:right w:val="single" w:sz="4" w:space="0" w:color="auto"/>
            </w:tcBorders>
          </w:tcPr>
          <w:p w14:paraId="361592E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right w:val="single" w:sz="4" w:space="0" w:color="auto"/>
            </w:tcBorders>
          </w:tcPr>
          <w:p w14:paraId="74B203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right w:val="single" w:sz="4" w:space="0" w:color="auto"/>
            </w:tcBorders>
          </w:tcPr>
          <w:p w14:paraId="6C2A420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352DA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5A21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C8CD5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7B1D4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20463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31FEF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260BC23B" w14:textId="77777777" w:rsidTr="00B3439B">
        <w:tc>
          <w:tcPr>
            <w:tcW w:w="391" w:type="dxa"/>
            <w:vMerge/>
            <w:tcBorders>
              <w:bottom w:val="single" w:sz="4" w:space="0" w:color="auto"/>
            </w:tcBorders>
          </w:tcPr>
          <w:p w14:paraId="0AE11D9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14:paraId="7937FBB8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3C0BCF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41DA0E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FB283A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E7261C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451F137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543BCC0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14:paraId="150FCB3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  <w:right w:val="single" w:sz="4" w:space="0" w:color="auto"/>
            </w:tcBorders>
          </w:tcPr>
          <w:p w14:paraId="19F2E0A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</w:tcPr>
          <w:p w14:paraId="15A250C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14:paraId="0F0276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99539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298EF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5F81E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07A71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A27A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2FE90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F8F83F4" w14:textId="77777777" w:rsidTr="00B3439B">
        <w:tc>
          <w:tcPr>
            <w:tcW w:w="4820" w:type="dxa"/>
            <w:gridSpan w:val="3"/>
          </w:tcPr>
          <w:p w14:paraId="2C27219C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567" w:type="dxa"/>
          </w:tcPr>
          <w:p w14:paraId="74412A4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300151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</w:tcPr>
          <w:p w14:paraId="3535D81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DAECD4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60724F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3B220CD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78" w:type="dxa"/>
            <w:tcBorders>
              <w:right w:val="single" w:sz="4" w:space="0" w:color="auto"/>
            </w:tcBorders>
          </w:tcPr>
          <w:p w14:paraId="245390A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5" w:type="dxa"/>
            <w:tcBorders>
              <w:right w:val="single" w:sz="4" w:space="0" w:color="auto"/>
            </w:tcBorders>
          </w:tcPr>
          <w:p w14:paraId="34E092B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26690D4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2E7F3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D2F31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C577B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8EEC6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0F9FA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6CB6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1FC612F1" w14:textId="2EE2862D" w:rsidR="00232FD0" w:rsidRPr="00CE2BFB" w:rsidRDefault="00BB4A01" w:rsidP="00BB4A01">
      <w:pPr>
        <w:pStyle w:val="Text"/>
        <w:spacing w:after="0" w:line="360" w:lineRule="auto"/>
        <w:rPr>
          <w:rFonts w:ascii="GHEA Grapalat" w:hAnsi="GHEA Grapalat"/>
          <w:b/>
          <w:iCs/>
          <w:sz w:val="24"/>
          <w:szCs w:val="24"/>
          <w:u w:val="single"/>
          <w:lang w:val="hy-AM"/>
        </w:rPr>
      </w:pPr>
      <w:r>
        <w:rPr>
          <w:sz w:val="20"/>
          <w:lang w:val="hy-AM"/>
        </w:rPr>
        <w:t>Ծախսերը ներկայացնել նաև դրամով՝ կիրառելով փետրվարի 1-ի արտարժույթի ԿԲ փոխարժեքը</w:t>
      </w:r>
    </w:p>
    <w:p w14:paraId="0CD15F3A" w14:textId="77777777" w:rsidR="00232FD0" w:rsidRPr="00CE2BFB" w:rsidDel="00811F9E" w:rsidRDefault="00232FD0" w:rsidP="00232FD0">
      <w:pPr>
        <w:pStyle w:val="Heading2"/>
        <w:rPr>
          <w:rFonts w:ascii="GHEA Grapalat" w:hAnsi="GHEA Grapalat"/>
          <w:kern w:val="36"/>
          <w:sz w:val="24"/>
          <w:szCs w:val="24"/>
          <w:lang w:val="hy-AM"/>
        </w:rPr>
      </w:pPr>
      <w:r w:rsidRPr="00CE2BFB">
        <w:rPr>
          <w:rFonts w:ascii="GHEA Grapalat" w:hAnsi="GHEA Grapalat"/>
          <w:b w:val="0"/>
          <w:iCs/>
          <w:sz w:val="24"/>
          <w:szCs w:val="24"/>
          <w:u w:val="single"/>
          <w:lang w:val="hy-AM"/>
        </w:rPr>
        <w:br w:type="page"/>
      </w:r>
      <w:bookmarkStart w:id="59" w:name="_Toc501014762"/>
      <w:bookmarkStart w:id="60" w:name="_Toc29473208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10. Ամփոփ ֆինանսական պահանջներ ՄԺԾԾ ժամանակահատվածի համար</w:t>
      </w:r>
      <w:bookmarkEnd w:id="59"/>
      <w:bookmarkEnd w:id="60"/>
    </w:p>
    <w:p w14:paraId="573EE5F9" w14:textId="77777777" w:rsidR="00232FD0" w:rsidRPr="00CE2BFB" w:rsidRDefault="00232FD0" w:rsidP="00232FD0">
      <w:pPr>
        <w:pStyle w:val="Text"/>
        <w:spacing w:after="0"/>
        <w:rPr>
          <w:rFonts w:ascii="GHEA Grapalat" w:hAnsi="GHEA Grapalat"/>
          <w:b/>
          <w:kern w:val="16"/>
          <w:sz w:val="28"/>
          <w:szCs w:val="28"/>
          <w:lang w:val="hy-AM"/>
        </w:rPr>
      </w:pPr>
    </w:p>
    <w:p w14:paraId="23095A40" w14:textId="77777777" w:rsidR="00F21EBE" w:rsidRPr="00CE2BFB" w:rsidRDefault="00B73F2E" w:rsidP="00B73F2E">
      <w:pPr>
        <w:pStyle w:val="Caption"/>
        <w:rPr>
          <w:rFonts w:ascii="GHEA Grapalat" w:hAnsi="GHEA Grapalat" w:cs="Sylfaen"/>
          <w:sz w:val="20"/>
          <w:lang w:val="hy-AM"/>
        </w:rPr>
      </w:pPr>
      <w:r w:rsidRPr="00CE2BFB">
        <w:rPr>
          <w:rFonts w:ascii="GHEA Grapalat" w:hAnsi="GHEA Grapalat" w:cs="Sylfaen"/>
          <w:sz w:val="20"/>
          <w:lang w:val="hy-AM"/>
        </w:rPr>
        <w:t>Աղյուսակ 1.  Ծրագրերի և միջոցառումների գծով ամփոփ ֆինանսական պահա</w:t>
      </w:r>
      <w:r w:rsidR="00F21EBE" w:rsidRPr="00CE2BFB">
        <w:rPr>
          <w:rFonts w:ascii="GHEA Grapalat" w:hAnsi="GHEA Grapalat" w:cs="Sylfaen"/>
          <w:sz w:val="20"/>
          <w:lang w:val="hy-AM"/>
        </w:rPr>
        <w:t>ն</w:t>
      </w:r>
      <w:r w:rsidRPr="00CE2BFB">
        <w:rPr>
          <w:rFonts w:ascii="GHEA Grapalat" w:hAnsi="GHEA Grapalat" w:cs="Sylfaen"/>
          <w:sz w:val="20"/>
          <w:lang w:val="hy-AM"/>
        </w:rPr>
        <w:t>ջներ</w:t>
      </w:r>
      <w:r w:rsidR="00F21EBE" w:rsidRPr="00CE2BFB">
        <w:rPr>
          <w:rFonts w:ascii="GHEA Grapalat" w:hAnsi="GHEA Grapalat" w:cs="Sylfaen"/>
          <w:sz w:val="20"/>
          <w:lang w:val="hy-AM"/>
        </w:rPr>
        <w:t xml:space="preserve"> </w:t>
      </w:r>
      <w:r w:rsidR="00B55DCA">
        <w:rPr>
          <w:rFonts w:ascii="GHEA Grapalat" w:hAnsi="GHEA Grapalat" w:cs="Sylfaen"/>
          <w:sz w:val="20"/>
          <w:lang w:val="hy-AM"/>
        </w:rPr>
        <w:t>2022-2024</w:t>
      </w:r>
      <w:r w:rsidR="00F21EBE" w:rsidRPr="00CE2BFB">
        <w:rPr>
          <w:rFonts w:ascii="GHEA Grapalat" w:hAnsi="GHEA Grapalat" w:cs="Sylfaen"/>
          <w:sz w:val="20"/>
          <w:lang w:val="hy-AM"/>
        </w:rPr>
        <w:t xml:space="preserve"> թթ համար</w:t>
      </w:r>
    </w:p>
    <w:p w14:paraId="38D80618" w14:textId="77777777" w:rsidR="00F21EBE" w:rsidRPr="00CE2BFB" w:rsidRDefault="00F21EBE" w:rsidP="00F21EBE">
      <w:pPr>
        <w:pStyle w:val="Caption"/>
        <w:jc w:val="right"/>
        <w:rPr>
          <w:rFonts w:ascii="GHEA Grapalat" w:hAnsi="GHEA Grapalat" w:cs="Sylfaen"/>
          <w:b w:val="0"/>
          <w:sz w:val="20"/>
          <w:lang w:val="en-US"/>
        </w:rPr>
      </w:pPr>
      <w:r w:rsidRPr="00CE2BFB">
        <w:rPr>
          <w:rFonts w:ascii="GHEA Grapalat" w:hAnsi="GHEA Grapalat" w:cs="Sylfaen"/>
          <w:b w:val="0"/>
          <w:sz w:val="16"/>
          <w:szCs w:val="16"/>
        </w:rPr>
        <w:t>(</w:t>
      </w:r>
      <w:proofErr w:type="gramStart"/>
      <w:r w:rsidRPr="00CE2BFB">
        <w:rPr>
          <w:rFonts w:ascii="GHEA Grapalat" w:hAnsi="GHEA Grapalat" w:cs="Sylfaen"/>
          <w:b w:val="0"/>
          <w:sz w:val="16"/>
          <w:szCs w:val="16"/>
        </w:rPr>
        <w:t>հազ</w:t>
      </w:r>
      <w:proofErr w:type="gramEnd"/>
      <w:r w:rsidRPr="00CE2BFB">
        <w:rPr>
          <w:rFonts w:ascii="GHEA Grapalat" w:hAnsi="GHEA Grapalat" w:cs="Sylfaen"/>
          <w:b w:val="0"/>
          <w:sz w:val="16"/>
          <w:szCs w:val="16"/>
        </w:rPr>
        <w:t>. դրամ)</w:t>
      </w:r>
    </w:p>
    <w:tbl>
      <w:tblPr>
        <w:tblW w:w="14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275"/>
        <w:gridCol w:w="424"/>
        <w:gridCol w:w="2404"/>
        <w:gridCol w:w="9"/>
        <w:gridCol w:w="716"/>
        <w:gridCol w:w="15"/>
        <w:gridCol w:w="836"/>
        <w:gridCol w:w="15"/>
        <w:gridCol w:w="677"/>
        <w:gridCol w:w="15"/>
        <w:gridCol w:w="693"/>
        <w:gridCol w:w="15"/>
        <w:gridCol w:w="694"/>
        <w:gridCol w:w="15"/>
        <w:gridCol w:w="694"/>
        <w:gridCol w:w="15"/>
        <w:gridCol w:w="719"/>
        <w:gridCol w:w="15"/>
        <w:gridCol w:w="856"/>
        <w:gridCol w:w="15"/>
        <w:gridCol w:w="711"/>
        <w:gridCol w:w="15"/>
        <w:gridCol w:w="694"/>
        <w:gridCol w:w="15"/>
        <w:gridCol w:w="835"/>
        <w:gridCol w:w="15"/>
        <w:gridCol w:w="773"/>
        <w:gridCol w:w="15"/>
      </w:tblGrid>
      <w:tr w:rsidR="00F21EBE" w:rsidRPr="00CE2BFB" w14:paraId="39C7915F" w14:textId="77777777" w:rsidTr="00B3439B">
        <w:trPr>
          <w:gridAfter w:val="1"/>
          <w:wAfter w:w="15" w:type="dxa"/>
          <w:cantSplit/>
          <w:trHeight w:val="728"/>
        </w:trPr>
        <w:tc>
          <w:tcPr>
            <w:tcW w:w="226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526E8D13" w14:textId="77777777" w:rsidR="00F21EBE" w:rsidRPr="00CE2BFB" w:rsidRDefault="00F21EBE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828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7627013E" w14:textId="77777777" w:rsidR="00F21EBE" w:rsidRPr="00CE2BFB" w:rsidRDefault="00F21EBE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Ծրագրի/միջոցառման անվանումը</w:t>
            </w:r>
          </w:p>
        </w:tc>
        <w:tc>
          <w:tcPr>
            <w:tcW w:w="226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167A494" w14:textId="77777777" w:rsidR="00F21EBE" w:rsidRPr="00CE2BFB" w:rsidRDefault="00580563" w:rsidP="00580563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Գոյություն ունեցող պարտավորությունների </w:t>
            </w:r>
            <w:r w:rsidR="00F21EBE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գծով հաշվարկված</w:t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(ճշգրտված)</w:t>
            </w:r>
            <w:r w:rsidR="00F21EBE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ծախսերը</w:t>
            </w:r>
            <w:r w:rsidR="00F21EBE" w:rsidRPr="00CE2BFB">
              <w:rPr>
                <w:rStyle w:val="FootnoteReference"/>
                <w:rFonts w:ascii="GHEA Grapalat" w:hAnsi="GHEA Grapalat" w:cs="Garamond"/>
                <w:bCs/>
                <w:sz w:val="16"/>
                <w:szCs w:val="16"/>
              </w:rPr>
              <w:footnoteReference w:id="35"/>
            </w:r>
            <w:r w:rsidR="00F21EBE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(հազ. դրամ)</w:t>
            </w:r>
          </w:p>
        </w:tc>
        <w:tc>
          <w:tcPr>
            <w:tcW w:w="2126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21A1C1" w14:textId="77777777" w:rsidR="00F21EBE" w:rsidRPr="00CE2BFB" w:rsidRDefault="00F21EBE" w:rsidP="00185B7A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Ծախսային խնայողության գծով ամփոփ առաջարկը</w:t>
            </w:r>
            <w:r w:rsidR="00185B7A" w:rsidRPr="00CE2BFB">
              <w:rPr>
                <w:rStyle w:val="FootnoteReference"/>
                <w:rFonts w:ascii="GHEA Grapalat" w:hAnsi="GHEA Grapalat" w:cs="Garamond"/>
                <w:bCs/>
                <w:sz w:val="16"/>
                <w:szCs w:val="16"/>
              </w:rPr>
              <w:footnoteReference w:id="36"/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(հազ. դրամ) (-)</w:t>
            </w:r>
          </w:p>
        </w:tc>
        <w:tc>
          <w:tcPr>
            <w:tcW w:w="2331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547105F" w14:textId="77777777" w:rsidR="00185B7A" w:rsidRPr="00CE2BFB" w:rsidRDefault="00F21EBE" w:rsidP="00F21EBE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Նոր նախաձեռնություններ</w:t>
            </w:r>
          </w:p>
          <w:p w14:paraId="424C139C" w14:textId="77777777" w:rsidR="00F21EBE" w:rsidRPr="00CE2BFB" w:rsidRDefault="00185B7A" w:rsidP="00185B7A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(հազ. դրամ) (+)</w:t>
            </w:r>
          </w:p>
        </w:tc>
        <w:tc>
          <w:tcPr>
            <w:tcW w:w="2347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990E53" w14:textId="77777777" w:rsidR="00F21EBE" w:rsidRPr="00CE2BFB" w:rsidRDefault="00F21EBE" w:rsidP="00185B7A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Միջոցառման գծով </w:t>
            </w:r>
            <w:r w:rsidR="00185B7A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ամփոփ </w:t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ծախսերը</w:t>
            </w:r>
            <w:r w:rsidR="00185B7A"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</w:t>
            </w:r>
            <w:r w:rsidR="00185B7A" w:rsidRPr="00CE2BFB">
              <w:rPr>
                <w:rStyle w:val="FootnoteReference"/>
                <w:rFonts w:ascii="GHEA Grapalat" w:hAnsi="GHEA Grapalat" w:cs="Garamond"/>
                <w:bCs/>
                <w:sz w:val="16"/>
                <w:szCs w:val="16"/>
              </w:rPr>
              <w:footnoteReference w:id="37"/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(հազ. դրամ)</w:t>
            </w:r>
          </w:p>
        </w:tc>
      </w:tr>
      <w:tr w:rsidR="00E5581F" w:rsidRPr="00CE2BFB" w14:paraId="1A04C6A0" w14:textId="77777777" w:rsidTr="00232DC4">
        <w:trPr>
          <w:cantSplit/>
          <w:trHeight w:val="160"/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820AFDF" w14:textId="77777777" w:rsidR="00185B7A" w:rsidRPr="00CE2BFB" w:rsidRDefault="00185B7A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</w:tcPr>
          <w:p w14:paraId="5907C6FE" w14:textId="77777777" w:rsidR="00185B7A" w:rsidRPr="00CE2BFB" w:rsidRDefault="00185B7A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Միջոցառում</w:t>
            </w:r>
          </w:p>
        </w:tc>
        <w:tc>
          <w:tcPr>
            <w:tcW w:w="2828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1A69D4F8" w14:textId="77777777" w:rsidR="00185B7A" w:rsidRPr="00CE2BFB" w:rsidRDefault="00185B7A" w:rsidP="00F21EBE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91BE7A3" w14:textId="77777777" w:rsidR="00185B7A" w:rsidRPr="00CE2BFB" w:rsidRDefault="00B55DC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185B7A"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6E92453C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7C76F3A6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7A6E1406" w14:textId="77777777" w:rsidR="00185B7A" w:rsidRPr="00CE2BFB" w:rsidRDefault="00B55DC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185B7A"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6C031998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4DF9E051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061F6643" w14:textId="77777777" w:rsidR="00185B7A" w:rsidRPr="00CE2BFB" w:rsidRDefault="00B55DC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185B7A"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7DA2BBDA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670D9E24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1078C657" w14:textId="77777777" w:rsidR="00185B7A" w:rsidRPr="00CE2BFB" w:rsidRDefault="00B55DC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="00185B7A"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045DA35E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799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175103A0" w14:textId="77777777" w:rsidR="00185B7A" w:rsidRPr="00CE2BFB" w:rsidRDefault="00185B7A" w:rsidP="00640162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 w:rsidR="005D5438"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</w:tr>
      <w:tr w:rsidR="00185B7A" w:rsidRPr="00CE2BFB" w14:paraId="08996AB3" w14:textId="77777777" w:rsidTr="00B3439B">
        <w:trPr>
          <w:cantSplit/>
          <w:trHeight w:val="64"/>
          <w:tblHeader/>
        </w:trPr>
        <w:tc>
          <w:tcPr>
            <w:tcW w:w="51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444B620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Պարտադիր ծախսերին դասվող միջոցառումներ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0BC6D7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DD7D816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C897D63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19C1E0C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D399F74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A710F6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4295E4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F7D3494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156E90E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37AF61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94FE84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8F46B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5EEF297D" w14:textId="77777777" w:rsidTr="00B3439B">
        <w:tc>
          <w:tcPr>
            <w:tcW w:w="988" w:type="dxa"/>
            <w:tcBorders>
              <w:right w:val="single" w:sz="4" w:space="0" w:color="auto"/>
            </w:tcBorders>
          </w:tcPr>
          <w:p w14:paraId="009F04C3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F865500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2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F77C8A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1588F9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D89A28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2C9C2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E6FC004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0261B3E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0EFDF6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D5B6AD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71F42F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5594E7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24A07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2D08FE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BEB33D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310D1DA1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181783D8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5929AA5E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E79BB21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CB8CF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61A8C2D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380964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7120C6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A732AA0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F37407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B04D3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78F6E8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491185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D5F00B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AB6124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BA9B3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E24210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674D59D0" w14:textId="77777777" w:rsidTr="00B3439B"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7DB5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68E3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A1A807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7ED08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D399A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79FC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CFDD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363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4A92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40D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5714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C64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79AD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64A56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2B6704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1C008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185B7A" w:rsidRPr="00CE2BFB" w14:paraId="01277A6A" w14:textId="77777777" w:rsidTr="00B3439B">
        <w:trPr>
          <w:cantSplit/>
          <w:trHeight w:val="64"/>
          <w:tblHeader/>
        </w:trPr>
        <w:tc>
          <w:tcPr>
            <w:tcW w:w="51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7B7CCC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Հայեցողական ծախսերին դասվող միջոցառումներ (շարունակական բնույթի)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6F57BB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856E8F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F44AF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E2AB428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4E406B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0A1334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8F6C90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448C69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CB4CD2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44EE25E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4EEDF8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C0BF0F3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33CE2AE9" w14:textId="77777777" w:rsidTr="00B3439B">
        <w:tc>
          <w:tcPr>
            <w:tcW w:w="988" w:type="dxa"/>
            <w:tcBorders>
              <w:right w:val="single" w:sz="4" w:space="0" w:color="auto"/>
            </w:tcBorders>
          </w:tcPr>
          <w:p w14:paraId="628FF52B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7BD6975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2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88395F4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B1C936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25071A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4B7D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AE427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239D83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291DF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46F27A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7502D5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E86B5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6B222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091BE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8198C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4A431456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0750FDB9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492243D9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91CB07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6944C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9140FC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1AD71E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5F7580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F8C58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EBDD23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3362E1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094203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DA3FC3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70F08D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D40C7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FB0B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5C054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447D51EA" w14:textId="77777777" w:rsidTr="00B3439B"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1324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B1523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869703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5C29E1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63C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5DE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188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899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68B5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9EB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BF3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F6D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09FD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015C0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4D06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2C31C0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185B7A" w:rsidRPr="00CE2BFB" w14:paraId="277AAF63" w14:textId="77777777" w:rsidTr="00B3439B">
        <w:trPr>
          <w:cantSplit/>
          <w:trHeight w:val="64"/>
          <w:tblHeader/>
        </w:trPr>
        <w:tc>
          <w:tcPr>
            <w:tcW w:w="51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6BC5C92" w14:textId="77777777" w:rsidR="00185B7A" w:rsidRPr="00CE2BFB" w:rsidRDefault="00185B7A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Հայեցողական ծախսերին դասվող այլ միջոցառումներ</w:t>
            </w:r>
          </w:p>
        </w:tc>
        <w:tc>
          <w:tcPr>
            <w:tcW w:w="7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38095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CBCA5E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01F379D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8A5561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E51C01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570362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CDAE75C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4EAA928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96863B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4C6F50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FB3875B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55C7829" w14:textId="77777777" w:rsidR="00185B7A" w:rsidRPr="00CE2BFB" w:rsidRDefault="00185B7A" w:rsidP="00185B7A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047F0093" w14:textId="77777777" w:rsidTr="00B3439B">
        <w:tc>
          <w:tcPr>
            <w:tcW w:w="988" w:type="dxa"/>
            <w:tcBorders>
              <w:right w:val="single" w:sz="4" w:space="0" w:color="auto"/>
            </w:tcBorders>
          </w:tcPr>
          <w:p w14:paraId="28A7316C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11FC883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82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B5C1FF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843CA9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BBF8D4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E9B736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CA7CA87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C11843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70A36C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DE35ED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6BAE21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A810AE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8B819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6DFD0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F4E84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071578F4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1745BDA7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6989769F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998B27D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04417F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851880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ADCDED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65DDDEF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A17EF0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3395A73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4FBA21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FA4615A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037799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B412D30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6F6A4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CBF1E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4CCB0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21EBE" w:rsidRPr="00CE2BFB" w14:paraId="7B7DEA4C" w14:textId="77777777" w:rsidTr="00B3439B"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DF1D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53766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5B120F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0804C" w14:textId="77777777" w:rsidR="00F21EBE" w:rsidRPr="00CE2BFB" w:rsidRDefault="00F21EBE" w:rsidP="00F21EBE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7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BBF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390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ED8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429C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D1EDB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59CA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6F468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EF82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0AC5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40F86A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6D3F9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7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7ECCA6" w14:textId="77777777" w:rsidR="00F21EBE" w:rsidRPr="00CE2BFB" w:rsidRDefault="00F21EBE" w:rsidP="00F21EBE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28925854" w14:textId="77777777" w:rsidR="00B73F2E" w:rsidRPr="00CE2BFB" w:rsidRDefault="00B73F2E" w:rsidP="00232FD0">
      <w:pPr>
        <w:pStyle w:val="Text"/>
        <w:spacing w:after="0"/>
        <w:rPr>
          <w:rFonts w:ascii="GHEA Grapalat" w:hAnsi="GHEA Grapalat"/>
          <w:b/>
          <w:kern w:val="16"/>
          <w:sz w:val="28"/>
          <w:szCs w:val="28"/>
          <w:lang w:val="hy-AM"/>
        </w:rPr>
      </w:pPr>
    </w:p>
    <w:p w14:paraId="11534597" w14:textId="77777777" w:rsidR="00B73F2E" w:rsidRPr="00CE2BFB" w:rsidRDefault="00B73F2E" w:rsidP="00232FD0">
      <w:pPr>
        <w:pStyle w:val="Text"/>
        <w:spacing w:after="0"/>
        <w:rPr>
          <w:rFonts w:ascii="GHEA Grapalat" w:hAnsi="GHEA Grapalat"/>
          <w:b/>
          <w:kern w:val="16"/>
          <w:sz w:val="28"/>
          <w:szCs w:val="28"/>
          <w:lang w:val="hy-AM"/>
        </w:rPr>
      </w:pPr>
    </w:p>
    <w:p w14:paraId="42A178BD" w14:textId="77777777" w:rsidR="00232DC4" w:rsidRDefault="00232DC4">
      <w:pPr>
        <w:rPr>
          <w:rFonts w:ascii="GHEA Grapalat" w:hAnsi="GHEA Grapalat" w:cs="Sylfaen"/>
          <w:b/>
          <w:sz w:val="20"/>
          <w:szCs w:val="20"/>
          <w:lang w:val="hy-AM"/>
        </w:rPr>
      </w:pPr>
      <w:r>
        <w:rPr>
          <w:rFonts w:ascii="GHEA Grapalat" w:hAnsi="GHEA Grapalat" w:cs="Sylfaen"/>
          <w:sz w:val="20"/>
          <w:lang w:val="hy-AM"/>
        </w:rPr>
        <w:br w:type="page"/>
      </w:r>
    </w:p>
    <w:p w14:paraId="47A1BE0E" w14:textId="7B11502E" w:rsidR="00232FD0" w:rsidRPr="00CE2BFB" w:rsidRDefault="00232FD0" w:rsidP="00232FD0">
      <w:pPr>
        <w:pStyle w:val="Caption"/>
        <w:rPr>
          <w:rFonts w:ascii="GHEA Grapalat" w:hAnsi="GHEA Grapalat" w:cs="Sylfaen"/>
          <w:sz w:val="20"/>
          <w:lang w:val="hy-AM"/>
        </w:rPr>
      </w:pPr>
      <w:r w:rsidRPr="00CE2BFB">
        <w:rPr>
          <w:rFonts w:ascii="GHEA Grapalat" w:hAnsi="GHEA Grapalat" w:cs="Sylfaen"/>
          <w:sz w:val="20"/>
          <w:lang w:val="hy-AM"/>
        </w:rPr>
        <w:lastRenderedPageBreak/>
        <w:t xml:space="preserve">Աղյուսակ </w:t>
      </w:r>
      <w:r w:rsidR="00216B16" w:rsidRPr="00CE2BFB">
        <w:rPr>
          <w:rFonts w:ascii="GHEA Grapalat" w:hAnsi="GHEA Grapalat" w:cs="Sylfaen"/>
          <w:sz w:val="20"/>
          <w:lang w:val="hy-AM"/>
        </w:rPr>
        <w:t>2</w:t>
      </w:r>
      <w:r w:rsidRPr="00CE2BFB">
        <w:rPr>
          <w:rFonts w:ascii="GHEA Grapalat" w:hAnsi="GHEA Grapalat" w:cs="Sylfaen"/>
          <w:sz w:val="20"/>
          <w:lang w:val="hy-AM"/>
        </w:rPr>
        <w:t xml:space="preserve">. </w:t>
      </w:r>
      <w:r w:rsidR="00216B16" w:rsidRPr="00CE2BFB">
        <w:rPr>
          <w:rFonts w:ascii="GHEA Grapalat" w:hAnsi="GHEA Grapalat" w:cs="Sylfaen"/>
          <w:sz w:val="20"/>
          <w:lang w:val="hy-AM"/>
        </w:rPr>
        <w:t>Հ</w:t>
      </w:r>
      <w:r w:rsidRPr="00CE2BFB">
        <w:rPr>
          <w:rFonts w:ascii="GHEA Grapalat" w:hAnsi="GHEA Grapalat" w:cs="Sylfaen"/>
          <w:sz w:val="20"/>
          <w:lang w:val="hy-AM"/>
        </w:rPr>
        <w:t>այտ</w:t>
      </w:r>
      <w:r w:rsidR="00216B16" w:rsidRPr="00CE2BFB">
        <w:rPr>
          <w:rFonts w:ascii="GHEA Grapalat" w:hAnsi="GHEA Grapalat" w:cs="Sylfaen"/>
          <w:sz w:val="20"/>
          <w:lang w:val="hy-AM"/>
        </w:rPr>
        <w:t xml:space="preserve">ով ներկայացված՝ </w:t>
      </w:r>
      <w:r w:rsidR="00B55DCA">
        <w:rPr>
          <w:rFonts w:ascii="GHEA Grapalat" w:hAnsi="GHEA Grapalat" w:cs="Sylfaen"/>
          <w:sz w:val="20"/>
          <w:lang w:val="hy-AM"/>
        </w:rPr>
        <w:t>2022-2024</w:t>
      </w:r>
      <w:r w:rsidR="00216B16" w:rsidRPr="00CE2BFB">
        <w:rPr>
          <w:rFonts w:ascii="GHEA Grapalat" w:hAnsi="GHEA Grapalat" w:cs="Sylfaen"/>
          <w:sz w:val="20"/>
          <w:lang w:val="hy-AM"/>
        </w:rPr>
        <w:t xml:space="preserve">թթ </w:t>
      </w:r>
      <w:r w:rsidRPr="00CE2BFB">
        <w:rPr>
          <w:rFonts w:ascii="GHEA Grapalat" w:hAnsi="GHEA Grapalat" w:cs="Sylfaen"/>
          <w:sz w:val="20"/>
          <w:lang w:val="hy-AM"/>
        </w:rPr>
        <w:t>ընդհանուր ծախսերի համեմատությունը ՀՀ 20</w:t>
      </w:r>
      <w:r w:rsidR="00640162" w:rsidRPr="00CE2BFB">
        <w:rPr>
          <w:rFonts w:ascii="GHEA Grapalat" w:hAnsi="GHEA Grapalat" w:cs="Sylfaen"/>
          <w:sz w:val="20"/>
          <w:lang w:val="hy-AM"/>
        </w:rPr>
        <w:t>2</w:t>
      </w:r>
      <w:r w:rsidR="005D5438" w:rsidRPr="00B3439B">
        <w:rPr>
          <w:rFonts w:ascii="GHEA Grapalat" w:hAnsi="GHEA Grapalat" w:cs="Sylfaen"/>
          <w:sz w:val="20"/>
          <w:lang w:val="hy-AM"/>
        </w:rPr>
        <w:t>1</w:t>
      </w:r>
      <w:r w:rsidRPr="00CE2BFB">
        <w:rPr>
          <w:rFonts w:ascii="GHEA Grapalat" w:hAnsi="GHEA Grapalat" w:cs="Sylfaen"/>
          <w:sz w:val="20"/>
          <w:lang w:val="hy-AM"/>
        </w:rPr>
        <w:t>թ. պետական բյուջեի և 20</w:t>
      </w:r>
      <w:r w:rsidR="005D5438" w:rsidRPr="00B3439B">
        <w:rPr>
          <w:rFonts w:ascii="GHEA Grapalat" w:hAnsi="GHEA Grapalat" w:cs="Sylfaen"/>
          <w:sz w:val="20"/>
          <w:lang w:val="hy-AM"/>
        </w:rPr>
        <w:t>2</w:t>
      </w:r>
      <w:r w:rsidR="00C97C53" w:rsidRPr="00B3439B">
        <w:rPr>
          <w:rFonts w:ascii="GHEA Grapalat" w:hAnsi="GHEA Grapalat" w:cs="Sylfaen"/>
          <w:sz w:val="20"/>
          <w:lang w:val="hy-AM"/>
        </w:rPr>
        <w:t>2</w:t>
      </w:r>
      <w:r w:rsidRPr="00CE2BFB">
        <w:rPr>
          <w:rFonts w:ascii="GHEA Grapalat" w:hAnsi="GHEA Grapalat" w:cs="Sylfaen"/>
          <w:sz w:val="20"/>
          <w:lang w:val="hy-AM"/>
        </w:rPr>
        <w:t>-202</w:t>
      </w:r>
      <w:r w:rsidR="00C97C53" w:rsidRPr="00B3439B">
        <w:rPr>
          <w:rFonts w:ascii="GHEA Grapalat" w:hAnsi="GHEA Grapalat" w:cs="Sylfaen"/>
          <w:sz w:val="20"/>
          <w:lang w:val="hy-AM"/>
        </w:rPr>
        <w:t>4</w:t>
      </w:r>
      <w:r w:rsidRPr="00CE2BFB">
        <w:rPr>
          <w:rFonts w:ascii="GHEA Grapalat" w:hAnsi="GHEA Grapalat" w:cs="Sylfaen"/>
          <w:sz w:val="20"/>
          <w:lang w:val="hy-AM"/>
        </w:rPr>
        <w:t xml:space="preserve">թթ. </w:t>
      </w:r>
      <w:r w:rsidR="00C97C53" w:rsidRPr="00B3439B">
        <w:rPr>
          <w:rFonts w:ascii="GHEA Grapalat" w:hAnsi="GHEA Grapalat" w:cs="Sylfaen"/>
          <w:sz w:val="20"/>
          <w:lang w:val="hy-AM"/>
        </w:rPr>
        <w:t xml:space="preserve">համար սահմանված նախնական կողմնորոշիչ չափաքակաների </w:t>
      </w:r>
      <w:r w:rsidRPr="00CE2BFB">
        <w:rPr>
          <w:rFonts w:ascii="GHEA Grapalat" w:hAnsi="GHEA Grapalat" w:cs="Sylfaen"/>
          <w:sz w:val="20"/>
          <w:lang w:val="hy-AM"/>
        </w:rPr>
        <w:t>հետ</w:t>
      </w:r>
    </w:p>
    <w:p w14:paraId="2304FF4C" w14:textId="77777777" w:rsidR="00232FD0" w:rsidRPr="00CE2BFB" w:rsidRDefault="00232FD0" w:rsidP="00232FD0">
      <w:pPr>
        <w:pStyle w:val="CaptionSubtitle"/>
        <w:ind w:left="7200"/>
        <w:jc w:val="right"/>
        <w:rPr>
          <w:rFonts w:ascii="GHEA Grapalat" w:hAnsi="GHEA Grapalat"/>
          <w:lang w:val="hy-AM"/>
        </w:rPr>
      </w:pPr>
      <w:r w:rsidRPr="00CE2BFB">
        <w:rPr>
          <w:rFonts w:ascii="GHEA Grapalat" w:hAnsi="GHEA Grapalat"/>
          <w:lang w:val="hy-AM"/>
        </w:rPr>
        <w:t>(</w:t>
      </w:r>
      <w:r w:rsidRPr="00CE2BFB">
        <w:rPr>
          <w:rFonts w:ascii="GHEA Grapalat" w:hAnsi="GHEA Grapalat" w:cs="Sylfaen"/>
          <w:lang w:val="hy-AM"/>
        </w:rPr>
        <w:t>հազար</w:t>
      </w:r>
      <w:r w:rsidRPr="00CE2BFB">
        <w:rPr>
          <w:rFonts w:ascii="GHEA Grapalat" w:hAnsi="GHEA Grapalat"/>
          <w:lang w:val="hy-AM"/>
        </w:rPr>
        <w:t xml:space="preserve"> </w:t>
      </w:r>
      <w:r w:rsidRPr="00CE2BFB">
        <w:rPr>
          <w:rFonts w:ascii="GHEA Grapalat" w:hAnsi="GHEA Grapalat" w:cs="Sylfaen"/>
          <w:lang w:val="hy-AM"/>
        </w:rPr>
        <w:t>դրամներով</w:t>
      </w:r>
      <w:r w:rsidRPr="00CE2BFB">
        <w:rPr>
          <w:rFonts w:ascii="GHEA Grapalat" w:hAnsi="GHEA Grapalat"/>
          <w:lang w:val="hy-AM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38"/>
        <w:gridCol w:w="1564"/>
        <w:gridCol w:w="1564"/>
        <w:gridCol w:w="1564"/>
        <w:gridCol w:w="1558"/>
      </w:tblGrid>
      <w:tr w:rsidR="00232FD0" w:rsidRPr="00CE2BFB" w14:paraId="1CDB1E69" w14:textId="77777777" w:rsidTr="004E27CB">
        <w:trPr>
          <w:cantSplit/>
        </w:trPr>
        <w:tc>
          <w:tcPr>
            <w:tcW w:w="2734" w:type="pct"/>
            <w:shd w:val="clear" w:color="auto" w:fill="CCCCCC"/>
            <w:vAlign w:val="center"/>
          </w:tcPr>
          <w:p w14:paraId="11C2C2C8" w14:textId="77777777" w:rsidR="00232FD0" w:rsidRPr="00CE2BFB" w:rsidRDefault="00232FD0" w:rsidP="004E27CB">
            <w:pPr>
              <w:pStyle w:val="Text"/>
              <w:tabs>
                <w:tab w:val="left" w:pos="738"/>
              </w:tabs>
              <w:spacing w:after="0" w:line="276" w:lineRule="auto"/>
              <w:jc w:val="center"/>
              <w:rPr>
                <w:rFonts w:ascii="GHEA Grapalat" w:hAnsi="GHEA Grapalat"/>
                <w:lang w:val="hy-AM"/>
              </w:rPr>
            </w:pPr>
          </w:p>
        </w:tc>
        <w:tc>
          <w:tcPr>
            <w:tcW w:w="567" w:type="pct"/>
            <w:shd w:val="clear" w:color="auto" w:fill="CCCCCC"/>
            <w:vAlign w:val="center"/>
          </w:tcPr>
          <w:p w14:paraId="77B720A9" w14:textId="77777777" w:rsidR="00232FD0" w:rsidRPr="00CE2BFB" w:rsidRDefault="00232FD0" w:rsidP="00640162">
            <w:pPr>
              <w:pStyle w:val="Text"/>
              <w:spacing w:after="0" w:line="276" w:lineRule="auto"/>
              <w:jc w:val="center"/>
              <w:rPr>
                <w:rFonts w:ascii="GHEA Grapalat" w:hAnsi="GHEA Grapalat"/>
                <w:b/>
                <w:bCs/>
                <w:sz w:val="20"/>
                <w:lang w:val="hy-AM"/>
              </w:rPr>
            </w:pPr>
            <w:r w:rsidRPr="00CE2BFB">
              <w:rPr>
                <w:rFonts w:ascii="GHEA Grapalat" w:hAnsi="GHEA Grapalat"/>
                <w:b/>
                <w:bCs/>
                <w:sz w:val="18"/>
                <w:lang w:val="hy-AM"/>
              </w:rPr>
              <w:t>20</w:t>
            </w:r>
            <w:r w:rsidR="00640162" w:rsidRPr="00CE2BFB">
              <w:rPr>
                <w:rFonts w:ascii="GHEA Grapalat" w:hAnsi="GHEA Grapalat"/>
                <w:b/>
                <w:bCs/>
                <w:sz w:val="18"/>
                <w:lang w:val="en-US"/>
              </w:rPr>
              <w:t>2</w:t>
            </w:r>
            <w:r w:rsidR="005D5438">
              <w:rPr>
                <w:rFonts w:ascii="GHEA Grapalat" w:hAnsi="GHEA Grapalat"/>
                <w:b/>
                <w:bCs/>
                <w:sz w:val="18"/>
                <w:lang w:val="en-US"/>
              </w:rPr>
              <w:t>1</w:t>
            </w:r>
            <w:r w:rsidRPr="00CE2BFB">
              <w:rPr>
                <w:rFonts w:ascii="GHEA Grapalat" w:hAnsi="GHEA Grapalat" w:cs="Sylfaen"/>
                <w:b/>
                <w:bCs/>
                <w:sz w:val="18"/>
                <w:lang w:val="hy-AM"/>
              </w:rPr>
              <w:t>թ</w:t>
            </w:r>
            <w:r w:rsidRPr="00CE2BFB">
              <w:rPr>
                <w:rFonts w:ascii="GHEA Grapalat" w:hAnsi="GHEA Grapalat"/>
                <w:b/>
                <w:bCs/>
                <w:sz w:val="18"/>
                <w:lang w:val="hy-AM"/>
              </w:rPr>
              <w:t>.</w:t>
            </w:r>
          </w:p>
        </w:tc>
        <w:tc>
          <w:tcPr>
            <w:tcW w:w="567" w:type="pct"/>
            <w:shd w:val="clear" w:color="auto" w:fill="CCCCCC"/>
            <w:vAlign w:val="center"/>
          </w:tcPr>
          <w:p w14:paraId="476CE177" w14:textId="77777777" w:rsidR="00232FD0" w:rsidRPr="00CE2BFB" w:rsidRDefault="00B55DCA" w:rsidP="00640162">
            <w:pPr>
              <w:pStyle w:val="Tabletext"/>
              <w:spacing w:line="276" w:lineRule="auto"/>
              <w:jc w:val="center"/>
              <w:rPr>
                <w:rFonts w:ascii="GHEA Grapalat" w:hAnsi="GHEA Grapalat"/>
                <w:b/>
                <w:bCs/>
                <w:lang w:val="hy-AM"/>
              </w:rPr>
            </w:pPr>
            <w:r>
              <w:rPr>
                <w:rFonts w:ascii="GHEA Grapalat" w:hAnsi="GHEA Grapalat"/>
                <w:b/>
                <w:bCs/>
                <w:lang w:val="hy-AM"/>
              </w:rPr>
              <w:t>2022</w:t>
            </w:r>
            <w:r w:rsidR="00232FD0" w:rsidRPr="00CE2BFB">
              <w:rPr>
                <w:rFonts w:ascii="GHEA Grapalat" w:hAnsi="GHEA Grapalat" w:cs="Sylfaen"/>
                <w:b/>
                <w:bCs/>
                <w:lang w:val="hy-AM"/>
              </w:rPr>
              <w:t>թ</w:t>
            </w:r>
            <w:r w:rsidR="00232FD0" w:rsidRPr="00CE2BFB">
              <w:rPr>
                <w:rFonts w:ascii="GHEA Grapalat" w:hAnsi="GHEA Grapalat"/>
                <w:b/>
                <w:bCs/>
                <w:lang w:val="hy-AM"/>
              </w:rPr>
              <w:t>.</w:t>
            </w:r>
          </w:p>
        </w:tc>
        <w:tc>
          <w:tcPr>
            <w:tcW w:w="567" w:type="pct"/>
            <w:shd w:val="clear" w:color="auto" w:fill="CCCCCC"/>
            <w:vAlign w:val="center"/>
          </w:tcPr>
          <w:p w14:paraId="371265A0" w14:textId="77777777" w:rsidR="00232FD0" w:rsidRPr="00CE2BFB" w:rsidRDefault="00232FD0" w:rsidP="00640162">
            <w:pPr>
              <w:pStyle w:val="Tabletext"/>
              <w:spacing w:line="276" w:lineRule="auto"/>
              <w:jc w:val="center"/>
              <w:rPr>
                <w:rFonts w:ascii="GHEA Grapalat" w:hAnsi="GHEA Grapalat"/>
                <w:b/>
                <w:bCs/>
                <w:lang w:val="hy-AM"/>
              </w:rPr>
            </w:pPr>
            <w:r w:rsidRPr="00CE2BFB">
              <w:rPr>
                <w:rFonts w:ascii="GHEA Grapalat" w:hAnsi="GHEA Grapalat"/>
                <w:b/>
                <w:bCs/>
                <w:lang w:val="hy-AM"/>
              </w:rPr>
              <w:t>202</w:t>
            </w:r>
            <w:r w:rsidR="005D5438">
              <w:rPr>
                <w:rFonts w:ascii="GHEA Grapalat" w:hAnsi="GHEA Grapalat"/>
                <w:b/>
                <w:bCs/>
                <w:lang w:val="en-US"/>
              </w:rPr>
              <w:t>3</w:t>
            </w:r>
            <w:r w:rsidRPr="00CE2BFB">
              <w:rPr>
                <w:rFonts w:ascii="GHEA Grapalat" w:hAnsi="GHEA Grapalat" w:cs="Sylfaen"/>
                <w:b/>
                <w:bCs/>
                <w:lang w:val="hy-AM"/>
              </w:rPr>
              <w:t>թ</w:t>
            </w:r>
            <w:r w:rsidRPr="00CE2BFB">
              <w:rPr>
                <w:rFonts w:ascii="GHEA Grapalat" w:hAnsi="GHEA Grapalat"/>
                <w:b/>
                <w:bCs/>
                <w:lang w:val="hy-AM"/>
              </w:rPr>
              <w:t>.</w:t>
            </w:r>
          </w:p>
        </w:tc>
        <w:tc>
          <w:tcPr>
            <w:tcW w:w="565" w:type="pct"/>
            <w:shd w:val="clear" w:color="auto" w:fill="CCCCCC"/>
            <w:vAlign w:val="center"/>
          </w:tcPr>
          <w:p w14:paraId="57D18B55" w14:textId="77777777" w:rsidR="00232FD0" w:rsidRPr="00CE2BFB" w:rsidRDefault="00232FD0" w:rsidP="00640162">
            <w:pPr>
              <w:pStyle w:val="Tabletext"/>
              <w:spacing w:line="276" w:lineRule="auto"/>
              <w:jc w:val="center"/>
              <w:rPr>
                <w:rFonts w:ascii="GHEA Grapalat" w:hAnsi="GHEA Grapalat"/>
                <w:b/>
                <w:bCs/>
                <w:lang w:val="hy-AM"/>
              </w:rPr>
            </w:pPr>
            <w:r w:rsidRPr="00CE2BFB">
              <w:rPr>
                <w:rFonts w:ascii="GHEA Grapalat" w:hAnsi="GHEA Grapalat"/>
                <w:b/>
                <w:bCs/>
                <w:lang w:val="hy-AM"/>
              </w:rPr>
              <w:t>202</w:t>
            </w:r>
            <w:r w:rsidR="005D5438">
              <w:rPr>
                <w:rFonts w:ascii="GHEA Grapalat" w:hAnsi="GHEA Grapalat"/>
                <w:b/>
                <w:bCs/>
                <w:lang w:val="en-US"/>
              </w:rPr>
              <w:t>4</w:t>
            </w:r>
            <w:r w:rsidRPr="00CE2BFB">
              <w:rPr>
                <w:rFonts w:ascii="GHEA Grapalat" w:hAnsi="GHEA Grapalat" w:cs="Sylfaen"/>
                <w:b/>
                <w:bCs/>
                <w:lang w:val="hy-AM"/>
              </w:rPr>
              <w:t>թ</w:t>
            </w:r>
            <w:r w:rsidRPr="00CE2BFB">
              <w:rPr>
                <w:rFonts w:ascii="GHEA Grapalat" w:hAnsi="GHEA Grapalat"/>
                <w:b/>
                <w:bCs/>
                <w:lang w:val="hy-AM"/>
              </w:rPr>
              <w:t>.</w:t>
            </w:r>
          </w:p>
        </w:tc>
      </w:tr>
      <w:tr w:rsidR="00232FD0" w:rsidRPr="00CE2BFB" w14:paraId="2E95F548" w14:textId="77777777" w:rsidTr="004E27CB">
        <w:trPr>
          <w:cantSplit/>
        </w:trPr>
        <w:tc>
          <w:tcPr>
            <w:tcW w:w="2734" w:type="pct"/>
          </w:tcPr>
          <w:p w14:paraId="1D2A7684" w14:textId="2A735D7F" w:rsidR="00232FD0" w:rsidRPr="00B3439B" w:rsidRDefault="00232FD0" w:rsidP="00577FE4">
            <w:pPr>
              <w:pStyle w:val="Text"/>
              <w:spacing w:after="0"/>
              <w:rPr>
                <w:rFonts w:ascii="GHEA Grapalat" w:hAnsi="GHEA Grapalat"/>
                <w:sz w:val="20"/>
                <w:lang w:val="en-CA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 xml:space="preserve">1. Պետական մարմնի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գծով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="00216B16" w:rsidRPr="00CE2BFB">
              <w:rPr>
                <w:rFonts w:ascii="GHEA Grapalat" w:hAnsi="GHEA Grapalat"/>
                <w:sz w:val="20"/>
                <w:lang w:val="en-US"/>
              </w:rPr>
              <w:t>20</w:t>
            </w:r>
            <w:r w:rsidR="00640162" w:rsidRPr="00CE2BFB">
              <w:rPr>
                <w:rFonts w:ascii="GHEA Grapalat" w:hAnsi="GHEA Grapalat"/>
                <w:sz w:val="20"/>
                <w:lang w:val="en-US"/>
              </w:rPr>
              <w:t>2</w:t>
            </w:r>
            <w:r w:rsidR="00C97C53">
              <w:rPr>
                <w:rFonts w:ascii="GHEA Grapalat" w:hAnsi="GHEA Grapalat"/>
                <w:sz w:val="20"/>
                <w:lang w:val="en-US"/>
              </w:rPr>
              <w:t xml:space="preserve">2-2024 թվականների համար սահմանված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ֆինանսավորման </w:t>
            </w:r>
            <w:r w:rsidR="00577FE4">
              <w:rPr>
                <w:rFonts w:ascii="GHEA Grapalat" w:hAnsi="GHEA Grapalat"/>
                <w:sz w:val="20"/>
                <w:lang w:val="hy-AM"/>
              </w:rPr>
              <w:t xml:space="preserve">նախնական </w:t>
            </w:r>
            <w:r w:rsidR="00FA4482" w:rsidRPr="00CE2BFB">
              <w:rPr>
                <w:rFonts w:ascii="GHEA Grapalat" w:hAnsi="GHEA Grapalat"/>
                <w:sz w:val="20"/>
                <w:lang w:val="en-US"/>
              </w:rPr>
              <w:t xml:space="preserve">ընդհանուր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կողմնորոշիչ չափաքանակները</w:t>
            </w:r>
          </w:p>
        </w:tc>
        <w:tc>
          <w:tcPr>
            <w:tcW w:w="567" w:type="pct"/>
            <w:shd w:val="clear" w:color="auto" w:fill="D9D9D9"/>
            <w:vAlign w:val="center"/>
          </w:tcPr>
          <w:p w14:paraId="01116DAA" w14:textId="77777777" w:rsidR="00232FD0" w:rsidRPr="00CE2BFB" w:rsidRDefault="00232FD0" w:rsidP="004E27CB">
            <w:pPr>
              <w:pStyle w:val="Text"/>
              <w:spacing w:after="0" w:line="360" w:lineRule="auto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14A8BFB8" w14:textId="77777777" w:rsidR="00232FD0" w:rsidRPr="00CE2BFB" w:rsidRDefault="00232FD0" w:rsidP="004E27CB">
            <w:pPr>
              <w:pStyle w:val="Text"/>
              <w:spacing w:after="0" w:line="360" w:lineRule="auto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7" w:type="pct"/>
          </w:tcPr>
          <w:p w14:paraId="28CFA8B9" w14:textId="77777777" w:rsidR="00232FD0" w:rsidRPr="00CE2BFB" w:rsidRDefault="00232FD0" w:rsidP="004E27CB">
            <w:pPr>
              <w:pStyle w:val="Text"/>
              <w:spacing w:after="0" w:line="360" w:lineRule="auto"/>
              <w:jc w:val="center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5" w:type="pct"/>
          </w:tcPr>
          <w:p w14:paraId="41888CFF" w14:textId="77777777" w:rsidR="00232FD0" w:rsidRPr="00CE2BFB" w:rsidRDefault="00232FD0" w:rsidP="004E27CB">
            <w:pPr>
              <w:pStyle w:val="Text"/>
              <w:spacing w:after="0" w:line="360" w:lineRule="auto"/>
              <w:jc w:val="center"/>
              <w:rPr>
                <w:rFonts w:ascii="GHEA Grapalat" w:hAnsi="GHEA Grapalat"/>
                <w:sz w:val="20"/>
                <w:lang w:val="hy-AM"/>
              </w:rPr>
            </w:pPr>
          </w:p>
        </w:tc>
      </w:tr>
      <w:tr w:rsidR="00232FD0" w:rsidRPr="00CE2BFB" w14:paraId="3E3873A2" w14:textId="77777777" w:rsidTr="004E27CB">
        <w:trPr>
          <w:cantSplit/>
        </w:trPr>
        <w:tc>
          <w:tcPr>
            <w:tcW w:w="2734" w:type="pct"/>
          </w:tcPr>
          <w:p w14:paraId="49EF96D5" w14:textId="77777777" w:rsidR="00232FD0" w:rsidRPr="00CE2BFB" w:rsidRDefault="00232FD0" w:rsidP="005C7057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 xml:space="preserve">2.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&lt;&lt;ՀՀ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20</w:t>
            </w:r>
            <w:r w:rsidR="00640162" w:rsidRPr="00CE2BFB">
              <w:rPr>
                <w:rFonts w:ascii="GHEA Grapalat" w:hAnsi="GHEA Grapalat"/>
                <w:sz w:val="20"/>
                <w:lang w:val="en-US"/>
              </w:rPr>
              <w:t>2</w:t>
            </w:r>
            <w:r w:rsidR="005D5438">
              <w:rPr>
                <w:rFonts w:ascii="GHEA Grapalat" w:hAnsi="GHEA Grapalat"/>
                <w:sz w:val="20"/>
                <w:lang w:val="en-US"/>
              </w:rPr>
              <w:t>1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թ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.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բյուջեի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մասին&gt;&gt;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ՀՀ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օրենքով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պետական մարմնի գծով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սահմանված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ընդհանուր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հատկացումները</w:t>
            </w:r>
          </w:p>
        </w:tc>
        <w:tc>
          <w:tcPr>
            <w:tcW w:w="567" w:type="pct"/>
          </w:tcPr>
          <w:p w14:paraId="077A54C1" w14:textId="77777777" w:rsidR="00232FD0" w:rsidRPr="00CE2BFB" w:rsidRDefault="00232FD0" w:rsidP="004E27CB">
            <w:pPr>
              <w:pStyle w:val="Text"/>
              <w:spacing w:after="0" w:line="360" w:lineRule="auto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7" w:type="pct"/>
            <w:shd w:val="clear" w:color="auto" w:fill="D9D9D9"/>
            <w:vAlign w:val="center"/>
          </w:tcPr>
          <w:p w14:paraId="7B122EC0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  <w:r w:rsidRPr="00CE2BFB">
              <w:rPr>
                <w:rFonts w:ascii="GHEA Grapalat" w:hAnsi="GHEA Grapalat"/>
                <w:sz w:val="20"/>
              </w:rPr>
              <w:t>X</w:t>
            </w:r>
          </w:p>
        </w:tc>
        <w:tc>
          <w:tcPr>
            <w:tcW w:w="567" w:type="pct"/>
            <w:shd w:val="clear" w:color="auto" w:fill="D9D9D9"/>
            <w:vAlign w:val="center"/>
          </w:tcPr>
          <w:p w14:paraId="03987643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  <w:r w:rsidRPr="00CE2BFB">
              <w:rPr>
                <w:rFonts w:ascii="GHEA Grapalat" w:hAnsi="GHEA Grapalat"/>
                <w:sz w:val="20"/>
              </w:rPr>
              <w:t>X</w:t>
            </w:r>
          </w:p>
        </w:tc>
        <w:tc>
          <w:tcPr>
            <w:tcW w:w="565" w:type="pct"/>
            <w:shd w:val="clear" w:color="auto" w:fill="D9D9D9"/>
            <w:vAlign w:val="center"/>
          </w:tcPr>
          <w:p w14:paraId="0AFD9B38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  <w:r w:rsidRPr="00CE2BFB">
              <w:rPr>
                <w:rFonts w:ascii="GHEA Grapalat" w:hAnsi="GHEA Grapalat"/>
                <w:sz w:val="20"/>
              </w:rPr>
              <w:t>X</w:t>
            </w:r>
          </w:p>
        </w:tc>
      </w:tr>
      <w:tr w:rsidR="000A6184" w:rsidRPr="00CE2BFB" w14:paraId="0CD60D3E" w14:textId="77777777" w:rsidTr="00B70485">
        <w:trPr>
          <w:cantSplit/>
        </w:trPr>
        <w:tc>
          <w:tcPr>
            <w:tcW w:w="2734" w:type="pct"/>
          </w:tcPr>
          <w:p w14:paraId="16B8E1D9" w14:textId="77777777" w:rsidR="000A6184" w:rsidRPr="00CE2BFB" w:rsidRDefault="000A6184" w:rsidP="00640162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en-US"/>
              </w:rPr>
              <w:t>3.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Ընդամենը հայտով ներկայացված ընդհանուր ծախսերը</w:t>
            </w:r>
            <w:r w:rsidRPr="00CE2BFB">
              <w:rPr>
                <w:rFonts w:ascii="GHEA Grapalat" w:hAnsi="GHEA Grapalat"/>
                <w:sz w:val="20"/>
                <w:lang w:val="en-US"/>
              </w:rPr>
              <w:t xml:space="preserve">` </w:t>
            </w:r>
            <w:r w:rsidR="00B55DCA">
              <w:rPr>
                <w:rFonts w:ascii="GHEA Grapalat" w:hAnsi="GHEA Grapalat"/>
                <w:sz w:val="20"/>
                <w:lang w:val="hy-AM"/>
              </w:rPr>
              <w:t>2022-2024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թթ. ՄԺԾԾ համար (տող </w:t>
            </w:r>
            <w:r w:rsidR="000F4C0F" w:rsidRPr="00CE2BFB">
              <w:rPr>
                <w:rFonts w:ascii="GHEA Grapalat" w:hAnsi="GHEA Grapalat"/>
                <w:sz w:val="20"/>
                <w:lang w:val="hy-AM"/>
              </w:rPr>
              <w:t>3.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1 +</w:t>
            </w:r>
            <w:r w:rsidR="000F4C0F"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տող</w:t>
            </w:r>
            <w:r w:rsidR="000F4C0F" w:rsidRPr="00CE2BFB">
              <w:rPr>
                <w:rFonts w:ascii="GHEA Grapalat" w:hAnsi="GHEA Grapalat"/>
                <w:sz w:val="20"/>
                <w:lang w:val="hy-AM"/>
              </w:rPr>
              <w:t xml:space="preserve"> 3.2 +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տող</w:t>
            </w:r>
            <w:r w:rsidR="000F4C0F" w:rsidRPr="00CE2BFB">
              <w:rPr>
                <w:rFonts w:ascii="GHEA Grapalat" w:hAnsi="GHEA Grapalat"/>
                <w:sz w:val="20"/>
                <w:lang w:val="hy-AM"/>
              </w:rPr>
              <w:t xml:space="preserve"> 3.3.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)</w:t>
            </w:r>
          </w:p>
        </w:tc>
        <w:tc>
          <w:tcPr>
            <w:tcW w:w="567" w:type="pct"/>
            <w:shd w:val="clear" w:color="auto" w:fill="D9D9D9"/>
          </w:tcPr>
          <w:p w14:paraId="4DBD0D0F" w14:textId="77777777" w:rsidR="000A6184" w:rsidRPr="00CE2BFB" w:rsidRDefault="000A6184" w:rsidP="00B70485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68AAE05F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7" w:type="pct"/>
          </w:tcPr>
          <w:p w14:paraId="7E6E9A3D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5" w:type="pct"/>
          </w:tcPr>
          <w:p w14:paraId="74200E6B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</w:tr>
      <w:tr w:rsidR="00232FD0" w:rsidRPr="00CE2BFB" w14:paraId="09F61F40" w14:textId="77777777" w:rsidTr="004E27CB">
        <w:trPr>
          <w:cantSplit/>
        </w:trPr>
        <w:tc>
          <w:tcPr>
            <w:tcW w:w="2734" w:type="pct"/>
          </w:tcPr>
          <w:p w14:paraId="0AC6CC6F" w14:textId="77777777" w:rsidR="00232FD0" w:rsidRPr="00CE2BFB" w:rsidRDefault="000A6184" w:rsidP="005C7057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en-US"/>
              </w:rPr>
              <w:t xml:space="preserve">3.1 </w:t>
            </w:r>
            <w:r w:rsidR="00232FD0" w:rsidRPr="00CE2BFB">
              <w:rPr>
                <w:rFonts w:ascii="GHEA Grapalat" w:hAnsi="GHEA Grapalat"/>
                <w:sz w:val="20"/>
                <w:lang w:val="hy-AM"/>
              </w:rPr>
              <w:t xml:space="preserve">Գոյություն ունեցող ծախսային պարտավորությունների գնահատում </w:t>
            </w:r>
            <w:r w:rsidR="00B55DCA">
              <w:rPr>
                <w:rFonts w:ascii="GHEA Grapalat" w:hAnsi="GHEA Grapalat"/>
                <w:sz w:val="20"/>
                <w:lang w:val="hy-AM"/>
              </w:rPr>
              <w:t>2022-2024</w:t>
            </w:r>
            <w:r w:rsidR="00232FD0" w:rsidRPr="00CE2BFB">
              <w:rPr>
                <w:rFonts w:ascii="GHEA Grapalat" w:hAnsi="GHEA Grapalat"/>
                <w:sz w:val="20"/>
                <w:lang w:val="hy-AM"/>
              </w:rPr>
              <w:t xml:space="preserve"> թթ. ՄԺԾԾ համար </w:t>
            </w:r>
            <w:r w:rsidR="004541D6" w:rsidRPr="00CE2BFB">
              <w:rPr>
                <w:rFonts w:ascii="GHEA Grapalat" w:hAnsi="GHEA Grapalat"/>
                <w:sz w:val="20"/>
                <w:lang w:val="hy-AM"/>
              </w:rPr>
              <w:t>(առանց ծախսային խնայողությունների վերաբերյալ առաջարկների ներառման)</w:t>
            </w:r>
          </w:p>
        </w:tc>
        <w:tc>
          <w:tcPr>
            <w:tcW w:w="567" w:type="pct"/>
            <w:shd w:val="clear" w:color="auto" w:fill="D9D9D9"/>
          </w:tcPr>
          <w:p w14:paraId="079D67B0" w14:textId="77777777" w:rsidR="00232FD0" w:rsidRPr="00CE2BFB" w:rsidRDefault="00232FD0" w:rsidP="004E27CB">
            <w:pPr>
              <w:pStyle w:val="Text"/>
              <w:spacing w:after="0" w:line="360" w:lineRule="auto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3C9F889B" w14:textId="77777777" w:rsidR="00232FD0" w:rsidRPr="00CE2BFB" w:rsidRDefault="00232FD0" w:rsidP="004E27CB">
            <w:pPr>
              <w:pStyle w:val="Text"/>
              <w:spacing w:after="0" w:line="360" w:lineRule="auto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7" w:type="pct"/>
          </w:tcPr>
          <w:p w14:paraId="4F486897" w14:textId="77777777" w:rsidR="00232FD0" w:rsidRPr="00CE2BFB" w:rsidRDefault="00232FD0" w:rsidP="004E27CB">
            <w:pPr>
              <w:pStyle w:val="Text"/>
              <w:spacing w:after="0" w:line="360" w:lineRule="auto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5" w:type="pct"/>
          </w:tcPr>
          <w:p w14:paraId="27E1513B" w14:textId="77777777" w:rsidR="00232FD0" w:rsidRPr="00CE2BFB" w:rsidRDefault="00232FD0" w:rsidP="004E27CB">
            <w:pPr>
              <w:pStyle w:val="Text"/>
              <w:spacing w:after="0" w:line="360" w:lineRule="auto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</w:tr>
      <w:tr w:rsidR="000A6184" w:rsidRPr="00CE2BFB" w14:paraId="5FE09F16" w14:textId="77777777" w:rsidTr="00B70485">
        <w:trPr>
          <w:cantSplit/>
        </w:trPr>
        <w:tc>
          <w:tcPr>
            <w:tcW w:w="2734" w:type="pct"/>
          </w:tcPr>
          <w:p w14:paraId="4219936C" w14:textId="77777777" w:rsidR="000A6184" w:rsidRPr="00CE2BFB" w:rsidRDefault="000A6184" w:rsidP="000B1F4F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en-US"/>
              </w:rPr>
              <w:t>3.2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Ծախսային խնայողությունների </w:t>
            </w:r>
            <w:r w:rsidR="001F466F" w:rsidRPr="00CE2BFB">
              <w:rPr>
                <w:rFonts w:ascii="GHEA Grapalat" w:hAnsi="GHEA Grapalat"/>
                <w:sz w:val="20"/>
                <w:lang w:val="hy-AM"/>
              </w:rPr>
              <w:t xml:space="preserve">գծով </w:t>
            </w:r>
            <w:r w:rsidR="00726A1D" w:rsidRPr="00CE2BFB">
              <w:rPr>
                <w:rFonts w:ascii="GHEA Grapalat" w:hAnsi="GHEA Grapalat"/>
                <w:sz w:val="20"/>
                <w:lang w:val="hy-AM"/>
              </w:rPr>
              <w:t xml:space="preserve">առաջարկները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(-)</w:t>
            </w:r>
            <w:r w:rsidR="001F466F" w:rsidRPr="00CE2BFB">
              <w:rPr>
                <w:rFonts w:ascii="GHEA Grapalat" w:hAnsi="GHEA Grapalat"/>
                <w:sz w:val="20"/>
                <w:lang w:val="hy-AM"/>
              </w:rPr>
              <w:t xml:space="preserve"> նշանով</w:t>
            </w:r>
          </w:p>
        </w:tc>
        <w:tc>
          <w:tcPr>
            <w:tcW w:w="567" w:type="pct"/>
            <w:shd w:val="clear" w:color="auto" w:fill="D9D9D9"/>
          </w:tcPr>
          <w:p w14:paraId="6A396069" w14:textId="77777777" w:rsidR="000A6184" w:rsidRPr="00CE2BFB" w:rsidRDefault="000A6184" w:rsidP="00B70485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3634959B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7" w:type="pct"/>
          </w:tcPr>
          <w:p w14:paraId="1A5C1FA5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5" w:type="pct"/>
          </w:tcPr>
          <w:p w14:paraId="5B36C997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</w:tr>
      <w:tr w:rsidR="000A6184" w:rsidRPr="00CE2BFB" w14:paraId="12F0A159" w14:textId="77777777" w:rsidTr="00B70485">
        <w:trPr>
          <w:cantSplit/>
        </w:trPr>
        <w:tc>
          <w:tcPr>
            <w:tcW w:w="2734" w:type="pct"/>
          </w:tcPr>
          <w:p w14:paraId="47440B26" w14:textId="77777777" w:rsidR="000A6184" w:rsidRPr="00CE2BFB" w:rsidRDefault="000A6184" w:rsidP="001F466F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en-US"/>
              </w:rPr>
              <w:t xml:space="preserve">3.3 </w:t>
            </w:r>
            <w:r w:rsidR="001F466F" w:rsidRPr="00CE2BFB">
              <w:rPr>
                <w:rFonts w:ascii="GHEA Grapalat" w:hAnsi="GHEA Grapalat"/>
                <w:sz w:val="20"/>
                <w:lang w:val="hy-AM"/>
              </w:rPr>
              <w:t>Ն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որ նախաձեռնությունների </w:t>
            </w:r>
            <w:r w:rsidR="001F466F" w:rsidRPr="00CE2BFB">
              <w:rPr>
                <w:rFonts w:ascii="GHEA Grapalat" w:hAnsi="GHEA Grapalat"/>
                <w:sz w:val="20"/>
                <w:lang w:val="hy-AM"/>
              </w:rPr>
              <w:t xml:space="preserve">գծով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ընդհանուր ծախսերը</w:t>
            </w:r>
          </w:p>
        </w:tc>
        <w:tc>
          <w:tcPr>
            <w:tcW w:w="567" w:type="pct"/>
            <w:shd w:val="clear" w:color="auto" w:fill="D9D9D9"/>
          </w:tcPr>
          <w:p w14:paraId="186C89D2" w14:textId="77777777" w:rsidR="000A6184" w:rsidRPr="00CE2BFB" w:rsidRDefault="000A6184" w:rsidP="00B70485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16F00F0A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7" w:type="pct"/>
          </w:tcPr>
          <w:p w14:paraId="127DACA1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5" w:type="pct"/>
          </w:tcPr>
          <w:p w14:paraId="7A546697" w14:textId="77777777" w:rsidR="000A6184" w:rsidRPr="00CE2BFB" w:rsidRDefault="000A6184" w:rsidP="00B70485">
            <w:pPr>
              <w:jc w:val="center"/>
              <w:rPr>
                <w:rFonts w:ascii="GHEA Grapalat" w:hAnsi="GHEA Grapalat"/>
              </w:rPr>
            </w:pPr>
          </w:p>
        </w:tc>
      </w:tr>
      <w:tr w:rsidR="00232FD0" w:rsidRPr="00CE2BFB" w14:paraId="6CCC5E56" w14:textId="77777777" w:rsidTr="004E27CB">
        <w:trPr>
          <w:cantSplit/>
        </w:trPr>
        <w:tc>
          <w:tcPr>
            <w:tcW w:w="2734" w:type="pct"/>
          </w:tcPr>
          <w:p w14:paraId="346A9BCA" w14:textId="77777777" w:rsidR="00232FD0" w:rsidRPr="00CE2BFB" w:rsidRDefault="00232FD0" w:rsidP="005C7057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 xml:space="preserve">4.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Տարբերությունը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ՀՀ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20</w:t>
            </w:r>
            <w:r w:rsidR="00640162" w:rsidRPr="00CE2BFB">
              <w:rPr>
                <w:rFonts w:ascii="GHEA Grapalat" w:hAnsi="GHEA Grapalat"/>
                <w:sz w:val="20"/>
                <w:lang w:val="en-US"/>
              </w:rPr>
              <w:t>2</w:t>
            </w:r>
            <w:r w:rsidR="00FA64D9">
              <w:rPr>
                <w:rFonts w:ascii="GHEA Grapalat" w:hAnsi="GHEA Grapalat"/>
                <w:sz w:val="20"/>
                <w:lang w:val="en-US"/>
              </w:rPr>
              <w:t>1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թ.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պետական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բյուջեի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համապատասխան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 xml:space="preserve">ցուցանիշից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(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տող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3 -</w:t>
            </w:r>
            <w:r w:rsidR="004541D6" w:rsidRPr="00CE2BFB">
              <w:rPr>
                <w:rFonts w:ascii="GHEA Grapalat" w:hAnsi="GHEA Grapalat"/>
                <w:sz w:val="20"/>
                <w:lang w:val="en-US"/>
              </w:rPr>
              <w:t xml:space="preserve">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տող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2)</w:t>
            </w:r>
          </w:p>
        </w:tc>
        <w:tc>
          <w:tcPr>
            <w:tcW w:w="567" w:type="pct"/>
            <w:shd w:val="clear" w:color="auto" w:fill="D9D9D9"/>
          </w:tcPr>
          <w:p w14:paraId="78E760A8" w14:textId="77777777" w:rsidR="00232FD0" w:rsidRPr="00CE2BFB" w:rsidRDefault="00232FD0" w:rsidP="004E27CB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5F7409C9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7" w:type="pct"/>
          </w:tcPr>
          <w:p w14:paraId="01A84E7F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</w:p>
        </w:tc>
        <w:tc>
          <w:tcPr>
            <w:tcW w:w="565" w:type="pct"/>
          </w:tcPr>
          <w:p w14:paraId="30D815E2" w14:textId="77777777" w:rsidR="00232FD0" w:rsidRPr="00CE2BFB" w:rsidRDefault="00232FD0" w:rsidP="004E27CB">
            <w:pPr>
              <w:jc w:val="center"/>
              <w:rPr>
                <w:rFonts w:ascii="GHEA Grapalat" w:hAnsi="GHEA Grapalat"/>
              </w:rPr>
            </w:pPr>
          </w:p>
        </w:tc>
      </w:tr>
      <w:tr w:rsidR="00232FD0" w:rsidRPr="00CE2BFB" w14:paraId="23046CEE" w14:textId="77777777" w:rsidTr="00E15C2C">
        <w:trPr>
          <w:cantSplit/>
        </w:trPr>
        <w:tc>
          <w:tcPr>
            <w:tcW w:w="2734" w:type="pct"/>
          </w:tcPr>
          <w:p w14:paraId="774BE969" w14:textId="77DAD3FF" w:rsidR="00232FD0" w:rsidRPr="00CE2BFB" w:rsidRDefault="00232FD0" w:rsidP="00577FE4">
            <w:pPr>
              <w:pStyle w:val="Text"/>
              <w:spacing w:after="0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 xml:space="preserve">5. 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Տարբերությունը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</w:t>
            </w:r>
            <w:r w:rsidR="00216B16" w:rsidRPr="00CE2BFB">
              <w:rPr>
                <w:rFonts w:ascii="GHEA Grapalat" w:hAnsi="GHEA Grapalat"/>
                <w:sz w:val="20"/>
                <w:lang w:val="en-US"/>
              </w:rPr>
              <w:t>20</w:t>
            </w:r>
            <w:r w:rsidR="00640162" w:rsidRPr="00CE2BFB">
              <w:rPr>
                <w:rFonts w:ascii="GHEA Grapalat" w:hAnsi="GHEA Grapalat"/>
                <w:sz w:val="20"/>
                <w:lang w:val="en-US"/>
              </w:rPr>
              <w:t>2</w:t>
            </w:r>
            <w:r w:rsidR="00B47F1C">
              <w:rPr>
                <w:rFonts w:ascii="GHEA Grapalat" w:hAnsi="GHEA Grapalat"/>
                <w:sz w:val="20"/>
                <w:lang w:val="en-US"/>
              </w:rPr>
              <w:t>2-</w:t>
            </w:r>
            <w:r w:rsidR="00B55DCA">
              <w:rPr>
                <w:rFonts w:ascii="GHEA Grapalat" w:hAnsi="GHEA Grapalat"/>
                <w:sz w:val="20"/>
                <w:lang w:val="en-US"/>
              </w:rPr>
              <w:t>202</w:t>
            </w:r>
            <w:r w:rsidR="00577FE4">
              <w:rPr>
                <w:rFonts w:ascii="GHEA Grapalat" w:hAnsi="GHEA Grapalat"/>
                <w:sz w:val="20"/>
                <w:lang w:val="hy-AM"/>
              </w:rPr>
              <w:t>4</w:t>
            </w:r>
            <w:r w:rsidR="00B47F1C">
              <w:rPr>
                <w:rFonts w:ascii="GHEA Grapalat" w:hAnsi="GHEA Grapalat"/>
                <w:sz w:val="20"/>
                <w:lang w:val="en-US"/>
              </w:rPr>
              <w:t xml:space="preserve">թվականների համար սահմանված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ֆինանսավորման </w:t>
            </w:r>
            <w:r w:rsidR="00577FE4">
              <w:rPr>
                <w:rFonts w:ascii="GHEA Grapalat" w:hAnsi="GHEA Grapalat"/>
                <w:sz w:val="20"/>
                <w:lang w:val="hy-AM"/>
              </w:rPr>
              <w:t xml:space="preserve">նախնական ընդհանուր </w:t>
            </w:r>
            <w:r w:rsidRPr="00CE2BFB">
              <w:rPr>
                <w:rFonts w:ascii="GHEA Grapalat" w:hAnsi="GHEA Grapalat"/>
                <w:sz w:val="20"/>
                <w:lang w:val="hy-AM"/>
              </w:rPr>
              <w:t>կողմնորոշիչ չափաքանակներից (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տող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3-</w:t>
            </w:r>
            <w:r w:rsidRPr="00CE2BFB">
              <w:rPr>
                <w:rFonts w:ascii="GHEA Grapalat" w:hAnsi="GHEA Grapalat" w:cs="Sylfaen"/>
                <w:sz w:val="20"/>
                <w:lang w:val="hy-AM"/>
              </w:rPr>
              <w:t>տող</w:t>
            </w:r>
            <w:r w:rsidRPr="00CE2BFB">
              <w:rPr>
                <w:rFonts w:ascii="GHEA Grapalat" w:hAnsi="GHEA Grapalat"/>
                <w:sz w:val="20"/>
                <w:lang w:val="hy-AM"/>
              </w:rPr>
              <w:t xml:space="preserve"> 1)</w:t>
            </w:r>
          </w:p>
        </w:tc>
        <w:tc>
          <w:tcPr>
            <w:tcW w:w="567" w:type="pct"/>
            <w:shd w:val="clear" w:color="auto" w:fill="D9D9D9"/>
          </w:tcPr>
          <w:p w14:paraId="36465369" w14:textId="77777777" w:rsidR="00232FD0" w:rsidRPr="00CE2BFB" w:rsidRDefault="004541D6" w:rsidP="004E27CB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  <w:r w:rsidRPr="00CE2BFB">
              <w:rPr>
                <w:rFonts w:ascii="GHEA Grapalat" w:hAnsi="GHEA Grapalat"/>
                <w:sz w:val="20"/>
                <w:lang w:val="hy-AM"/>
              </w:rPr>
              <w:t>X</w:t>
            </w:r>
          </w:p>
        </w:tc>
        <w:tc>
          <w:tcPr>
            <w:tcW w:w="567" w:type="pct"/>
          </w:tcPr>
          <w:p w14:paraId="42FABD22" w14:textId="77777777" w:rsidR="00232FD0" w:rsidRPr="00CE2BFB" w:rsidRDefault="00232FD0" w:rsidP="004E27CB">
            <w:pPr>
              <w:pStyle w:val="Text"/>
              <w:spacing w:after="0"/>
              <w:jc w:val="right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7" w:type="pct"/>
          </w:tcPr>
          <w:p w14:paraId="2836A0F6" w14:textId="77777777" w:rsidR="00232FD0" w:rsidRPr="00CE2BFB" w:rsidRDefault="00232FD0" w:rsidP="004E27CB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</w:p>
        </w:tc>
        <w:tc>
          <w:tcPr>
            <w:tcW w:w="565" w:type="pct"/>
          </w:tcPr>
          <w:p w14:paraId="52C9CE84" w14:textId="77777777" w:rsidR="00232FD0" w:rsidRPr="00CE2BFB" w:rsidRDefault="00232FD0" w:rsidP="004E27CB">
            <w:pPr>
              <w:pStyle w:val="Text"/>
              <w:spacing w:after="0"/>
              <w:jc w:val="center"/>
              <w:rPr>
                <w:rFonts w:ascii="GHEA Grapalat" w:hAnsi="GHEA Grapalat"/>
                <w:sz w:val="20"/>
                <w:lang w:val="hy-AM"/>
              </w:rPr>
            </w:pPr>
          </w:p>
        </w:tc>
      </w:tr>
    </w:tbl>
    <w:p w14:paraId="7BD3AB2B" w14:textId="77777777" w:rsidR="00232FD0" w:rsidRDefault="00232FD0" w:rsidP="00232FD0">
      <w:pPr>
        <w:pStyle w:val="Caption"/>
        <w:spacing w:before="0"/>
        <w:rPr>
          <w:rFonts w:ascii="GHEA Grapalat" w:hAnsi="GHEA Grapalat"/>
          <w:lang w:val="hy-AM"/>
        </w:rPr>
      </w:pPr>
    </w:p>
    <w:p w14:paraId="025A801E" w14:textId="77777777" w:rsidR="00BA4815" w:rsidRDefault="00BA4815" w:rsidP="00B3439B">
      <w:pPr>
        <w:pStyle w:val="Graphic"/>
        <w:rPr>
          <w:lang w:val="hy-AM"/>
        </w:rPr>
      </w:pPr>
    </w:p>
    <w:p w14:paraId="28F2CBEE" w14:textId="77777777" w:rsidR="00BA6C65" w:rsidRPr="00CE2BFB" w:rsidRDefault="000A6184" w:rsidP="00232FD0">
      <w:pPr>
        <w:pStyle w:val="BodyTextIndent"/>
        <w:spacing w:before="120"/>
        <w:ind w:left="1440" w:hanging="1440"/>
        <w:jc w:val="right"/>
        <w:rPr>
          <w:rFonts w:ascii="GHEA Grapalat" w:hAnsi="GHEA Grapalat"/>
          <w:bCs/>
          <w:sz w:val="18"/>
          <w:szCs w:val="18"/>
          <w:lang w:val="en-US"/>
        </w:rPr>
      </w:pPr>
      <w:r w:rsidRPr="00CE2BFB">
        <w:rPr>
          <w:rFonts w:ascii="GHEA Grapalat" w:hAnsi="GHEA Grapalat"/>
          <w:bCs/>
          <w:sz w:val="18"/>
          <w:szCs w:val="18"/>
          <w:lang w:val="en-US"/>
        </w:rPr>
        <w:br w:type="page"/>
      </w:r>
    </w:p>
    <w:p w14:paraId="05862183" w14:textId="77777777" w:rsidR="00232FD0" w:rsidRPr="00CE2BFB" w:rsidRDefault="00232FD0" w:rsidP="00232FD0">
      <w:pPr>
        <w:pStyle w:val="Heading2"/>
        <w:rPr>
          <w:rFonts w:ascii="GHEA Grapalat" w:hAnsi="GHEA Grapalat"/>
          <w:kern w:val="36"/>
          <w:sz w:val="24"/>
          <w:szCs w:val="24"/>
          <w:lang w:val="hy-AM"/>
        </w:rPr>
      </w:pPr>
      <w:bookmarkStart w:id="61" w:name="_Toc501014764"/>
      <w:bookmarkStart w:id="62" w:name="_Toc29473209"/>
      <w:r w:rsidRPr="00CE2BFB"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1</w:t>
      </w:r>
      <w:r w:rsidR="00216B16" w:rsidRPr="00CE2BFB">
        <w:rPr>
          <w:rFonts w:ascii="GHEA Grapalat" w:hAnsi="GHEA Grapalat"/>
          <w:kern w:val="36"/>
          <w:sz w:val="24"/>
          <w:szCs w:val="24"/>
          <w:lang w:val="en-US"/>
        </w:rPr>
        <w:t>1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t xml:space="preserve">. Արտաքին աղբյուրներից բյուջետային խողովակներով ստացվող նպատակային վարկերի և դրամաշնորհների հաշվին իրականացվելիք ծրագրերի գծով </w:t>
      </w:r>
      <w:r w:rsidR="00B55DCA">
        <w:rPr>
          <w:rFonts w:ascii="GHEA Grapalat" w:hAnsi="GHEA Grapalat"/>
          <w:kern w:val="36"/>
          <w:sz w:val="24"/>
          <w:szCs w:val="24"/>
          <w:lang w:val="hy-AM"/>
        </w:rPr>
        <w:t>2022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t>թ. ամփոփ բյուջետային ֆինանսավորումը</w:t>
      </w:r>
      <w:bookmarkEnd w:id="61"/>
      <w:bookmarkEnd w:id="62"/>
    </w:p>
    <w:p w14:paraId="3D55B0A4" w14:textId="77777777" w:rsidR="00232FD0" w:rsidRPr="00CE2BFB" w:rsidRDefault="00232FD0" w:rsidP="00232FD0">
      <w:pPr>
        <w:rPr>
          <w:rFonts w:ascii="GHEA Grapalat" w:hAnsi="GHEA Grapalat" w:cs="Sylfaen"/>
          <w:b/>
          <w:sz w:val="20"/>
          <w:szCs w:val="20"/>
          <w:lang w:val="hy-AM"/>
        </w:rPr>
      </w:pPr>
      <w:r w:rsidRPr="00CE2BFB">
        <w:rPr>
          <w:rFonts w:ascii="GHEA Grapalat" w:hAnsi="GHEA Grapalat" w:cs="Sylfaen"/>
          <w:b/>
          <w:sz w:val="20"/>
          <w:szCs w:val="20"/>
          <w:lang w:val="hy-AM"/>
        </w:rPr>
        <w:t xml:space="preserve">Աղյուսակ 1. Արտաքին աղբյուրներից բյուջետային խողովակներով ստացվող նպատակային վարկերի և դրամաշնորհների հաշվին </w:t>
      </w:r>
      <w:r w:rsidR="00B55DCA">
        <w:rPr>
          <w:rFonts w:ascii="GHEA Grapalat" w:hAnsi="GHEA Grapalat" w:cs="Sylfaen"/>
          <w:b/>
          <w:sz w:val="20"/>
          <w:szCs w:val="20"/>
          <w:lang w:val="hy-AM"/>
        </w:rPr>
        <w:t>2022</w:t>
      </w:r>
      <w:r w:rsidRPr="00CE2BFB">
        <w:rPr>
          <w:rFonts w:ascii="GHEA Grapalat" w:hAnsi="GHEA Grapalat" w:cs="Sylfaen"/>
          <w:b/>
          <w:sz w:val="20"/>
          <w:szCs w:val="20"/>
          <w:lang w:val="hy-AM"/>
        </w:rPr>
        <w:t>թ. իրականացվելիք ծախսերը</w:t>
      </w:r>
    </w:p>
    <w:p w14:paraId="1B6668A9" w14:textId="77777777" w:rsidR="00232FD0" w:rsidRPr="00CE2BFB" w:rsidRDefault="00232FD0" w:rsidP="00232FD0">
      <w:pPr>
        <w:rPr>
          <w:rFonts w:ascii="GHEA Grapalat" w:hAnsi="GHEA Grapalat" w:cs="Sylfaen"/>
          <w:sz w:val="20"/>
          <w:szCs w:val="20"/>
          <w:lang w:val="hy-AM"/>
        </w:rPr>
      </w:pPr>
    </w:p>
    <w:tbl>
      <w:tblPr>
        <w:tblW w:w="14318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1"/>
        <w:gridCol w:w="602"/>
        <w:gridCol w:w="1276"/>
        <w:gridCol w:w="425"/>
        <w:gridCol w:w="284"/>
        <w:gridCol w:w="567"/>
        <w:gridCol w:w="375"/>
        <w:gridCol w:w="334"/>
        <w:gridCol w:w="567"/>
        <w:gridCol w:w="283"/>
        <w:gridCol w:w="425"/>
        <w:gridCol w:w="567"/>
        <w:gridCol w:w="425"/>
        <w:gridCol w:w="437"/>
        <w:gridCol w:w="556"/>
        <w:gridCol w:w="880"/>
        <w:gridCol w:w="708"/>
        <w:gridCol w:w="993"/>
        <w:gridCol w:w="426"/>
        <w:gridCol w:w="425"/>
        <w:gridCol w:w="566"/>
        <w:gridCol w:w="679"/>
        <w:gridCol w:w="993"/>
        <w:gridCol w:w="1134"/>
      </w:tblGrid>
      <w:tr w:rsidR="00F236C3" w:rsidRPr="00F236C3" w14:paraId="2EDE1740" w14:textId="77777777" w:rsidTr="00B3439B">
        <w:trPr>
          <w:cantSplit/>
          <w:trHeight w:val="840"/>
          <w:tblHeader/>
        </w:trPr>
        <w:tc>
          <w:tcPr>
            <w:tcW w:w="993" w:type="dxa"/>
            <w:gridSpan w:val="2"/>
            <w:vMerge w:val="restart"/>
            <w:tcBorders>
              <w:bottom w:val="single" w:sz="4" w:space="0" w:color="000000"/>
            </w:tcBorders>
            <w:shd w:val="clear" w:color="auto" w:fill="D9D9D9"/>
          </w:tcPr>
          <w:p w14:paraId="42C9D025" w14:textId="77777777" w:rsidR="00F236C3" w:rsidRPr="00B3439B" w:rsidRDefault="00F236C3" w:rsidP="004E27CB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Ծրագրային դասիչը</w:t>
            </w:r>
          </w:p>
        </w:tc>
        <w:tc>
          <w:tcPr>
            <w:tcW w:w="1276" w:type="dxa"/>
            <w:vMerge w:val="restart"/>
            <w:tcBorders>
              <w:bottom w:val="single" w:sz="4" w:space="0" w:color="000000"/>
            </w:tcBorders>
            <w:shd w:val="clear" w:color="auto" w:fill="D9D9D9"/>
          </w:tcPr>
          <w:p w14:paraId="5342F07C" w14:textId="77777777" w:rsidR="00F236C3" w:rsidRPr="00B3439B" w:rsidRDefault="00F236C3" w:rsidP="004E27CB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Ծրագիր /Միջոցառում</w:t>
            </w:r>
          </w:p>
        </w:tc>
        <w:tc>
          <w:tcPr>
            <w:tcW w:w="1276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4A10A51B" w14:textId="77777777" w:rsidR="00F236C3" w:rsidRPr="00B3439B" w:rsidRDefault="00F236C3" w:rsidP="004E27CB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Ծրագրով նախատեսված ամբողջ գումարը</w:t>
            </w:r>
          </w:p>
        </w:tc>
        <w:tc>
          <w:tcPr>
            <w:tcW w:w="1276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7B9AD166" w14:textId="77777777" w:rsidR="00F236C3" w:rsidRPr="00B3439B" w:rsidRDefault="00F236C3" w:rsidP="002E41B5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Կատարողականն առ. 01.01.2020թ. դրությամբ</w:t>
            </w:r>
          </w:p>
        </w:tc>
        <w:tc>
          <w:tcPr>
            <w:tcW w:w="1275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7D603907" w14:textId="77777777" w:rsidR="00F236C3" w:rsidRPr="00B3439B" w:rsidRDefault="00F236C3" w:rsidP="002E41B5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2020թ. փաստ.</w:t>
            </w:r>
          </w:p>
        </w:tc>
        <w:tc>
          <w:tcPr>
            <w:tcW w:w="1418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6F78AEDC" w14:textId="77777777" w:rsidR="00F236C3" w:rsidRPr="00B3439B" w:rsidRDefault="00F236C3" w:rsidP="002E41B5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 xml:space="preserve">2021թ. սպասողական </w:t>
            </w:r>
          </w:p>
        </w:tc>
        <w:tc>
          <w:tcPr>
            <w:tcW w:w="2581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03D92EBA" w14:textId="77777777" w:rsidR="00F236C3" w:rsidRPr="00B3439B" w:rsidRDefault="00F236C3" w:rsidP="002E41B5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Ծրագրի գծով 2021-2023թթ ՄԺԾԾ-ով 2021թ. համար նախատեսված չափաքանակները (գոյություն ունեցող պարտավորություններ)</w:t>
            </w:r>
          </w:p>
        </w:tc>
        <w:tc>
          <w:tcPr>
            <w:tcW w:w="1417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3DE25256" w14:textId="77777777" w:rsidR="00F236C3" w:rsidRPr="00B3439B" w:rsidRDefault="00F236C3" w:rsidP="002E41B5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2022թ. բյուջետային հայտ</w:t>
            </w:r>
          </w:p>
        </w:tc>
        <w:tc>
          <w:tcPr>
            <w:tcW w:w="679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textDirection w:val="btLr"/>
          </w:tcPr>
          <w:p w14:paraId="2E7D92FF" w14:textId="77777777" w:rsidR="00F236C3" w:rsidRPr="00B3439B" w:rsidRDefault="00F236C3" w:rsidP="004E27CB">
            <w:pPr>
              <w:ind w:left="113" w:right="113"/>
              <w:jc w:val="center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Ծրագրի սկիզբն ըստ համապատասխան համաձայնագրի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27D0DBD" w14:textId="77777777" w:rsidR="00F236C3" w:rsidRPr="00B3439B" w:rsidRDefault="00F236C3" w:rsidP="004E27C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Ծրագրի ավարտն ըստ համապատասխան համաձայնագրի (ներառյալ փոփոխությունները)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284E1FB" w14:textId="77777777" w:rsidR="00F236C3" w:rsidRPr="00B3439B" w:rsidRDefault="00F236C3" w:rsidP="002E41B5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Հայտի և 2022-2024թթ ՄԺԾԾ-ով 2020թ. համար նախատեսված չափաքանակի տարբերության պարզաբանումը</w:t>
            </w:r>
          </w:p>
        </w:tc>
      </w:tr>
      <w:tr w:rsidR="00B3439B" w:rsidRPr="00F236C3" w14:paraId="29E6D642" w14:textId="77777777" w:rsidTr="00F236C3">
        <w:trPr>
          <w:cantSplit/>
          <w:trHeight w:val="1705"/>
          <w:tblHeader/>
        </w:trPr>
        <w:tc>
          <w:tcPr>
            <w:tcW w:w="993" w:type="dxa"/>
            <w:gridSpan w:val="2"/>
            <w:vMerge/>
            <w:shd w:val="clear" w:color="auto" w:fill="D9D9D9"/>
          </w:tcPr>
          <w:p w14:paraId="5100919D" w14:textId="77777777" w:rsidR="00F236C3" w:rsidRPr="00B3439B" w:rsidRDefault="00F236C3" w:rsidP="004E27CB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276" w:type="dxa"/>
            <w:vMerge/>
            <w:shd w:val="clear" w:color="auto" w:fill="D9D9D9"/>
          </w:tcPr>
          <w:p w14:paraId="1DDF1E36" w14:textId="77777777" w:rsidR="00F236C3" w:rsidRPr="00B3439B" w:rsidRDefault="00F236C3" w:rsidP="004E27CB">
            <w:pPr>
              <w:jc w:val="center"/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1396BFDB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194AFDEB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D9D9D9"/>
            <w:textDirection w:val="btLr"/>
          </w:tcPr>
          <w:p w14:paraId="6CFBCD2D" w14:textId="77777777" w:rsidR="00F236C3" w:rsidRPr="00B3439B" w:rsidRDefault="00F236C3" w:rsidP="002B2ED8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2FB2904" w14:textId="77777777" w:rsidR="00F236C3" w:rsidRPr="00B3439B" w:rsidRDefault="00F236C3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37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4861470F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56EFE4A9" w14:textId="77777777" w:rsidR="00F236C3" w:rsidRPr="00B3439B" w:rsidRDefault="00F236C3" w:rsidP="002B2ED8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4C241BE8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04F7E6E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24B21210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5E6BA9F5" w14:textId="77777777" w:rsidR="00F236C3" w:rsidRPr="00B3439B" w:rsidRDefault="00F236C3" w:rsidP="002B2ED8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D9D9D9"/>
            <w:textDirection w:val="btLr"/>
          </w:tcPr>
          <w:p w14:paraId="6363F40B" w14:textId="77777777" w:rsidR="00F236C3" w:rsidRPr="00B3439B" w:rsidRDefault="00F236C3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567" w:type="dxa"/>
            <w:shd w:val="clear" w:color="auto" w:fill="D9D9D9"/>
            <w:textDirection w:val="btLr"/>
          </w:tcPr>
          <w:p w14:paraId="0C96343F" w14:textId="77777777" w:rsidR="00F236C3" w:rsidRPr="00B3439B" w:rsidRDefault="00F236C3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95F1E17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511243F4" w14:textId="77777777" w:rsidR="00F236C3" w:rsidRPr="00B3439B" w:rsidRDefault="00F236C3" w:rsidP="002B2ED8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4C5BB30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55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0AAE837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880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679B86A1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5488CA0B" w14:textId="77777777" w:rsidR="00F236C3" w:rsidRPr="00B3439B" w:rsidRDefault="00F236C3" w:rsidP="002B2ED8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EBBF5FE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BD8DDA0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9BB207D" w14:textId="77777777" w:rsidR="00F236C3" w:rsidRPr="00B3439B" w:rsidRDefault="00F236C3" w:rsidP="00B3439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Ընդամենը</w:t>
            </w:r>
          </w:p>
          <w:p w14:paraId="5ADA1B53" w14:textId="77777777" w:rsidR="00F236C3" w:rsidRPr="00B3439B" w:rsidRDefault="00F236C3" w:rsidP="002B2ED8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C5716AA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Արտաքին միջոցներ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340D7DF5" w14:textId="77777777" w:rsidR="00F236C3" w:rsidRPr="00B3439B" w:rsidRDefault="00F236C3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ՀՀ կառ. համաֆինանսավորում</w:t>
            </w:r>
          </w:p>
        </w:tc>
        <w:tc>
          <w:tcPr>
            <w:tcW w:w="679" w:type="dxa"/>
            <w:vMerge/>
            <w:shd w:val="clear" w:color="auto" w:fill="D9D9D9"/>
            <w:textDirection w:val="btLr"/>
          </w:tcPr>
          <w:p w14:paraId="04A5DFC6" w14:textId="77777777" w:rsidR="00F236C3" w:rsidRPr="00B3439B" w:rsidRDefault="00F236C3" w:rsidP="004E27CB">
            <w:pPr>
              <w:ind w:left="113" w:right="113"/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6A865225" w14:textId="77777777" w:rsidR="00F236C3" w:rsidRPr="00B3439B" w:rsidRDefault="00F236C3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3E0A3D84" w14:textId="77777777" w:rsidR="00F236C3" w:rsidRPr="00B3439B" w:rsidRDefault="00F236C3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3D53E4EB" w14:textId="77777777" w:rsidTr="00F236C3">
        <w:trPr>
          <w:tblHeader/>
        </w:trPr>
        <w:tc>
          <w:tcPr>
            <w:tcW w:w="2269" w:type="dxa"/>
            <w:gridSpan w:val="3"/>
            <w:shd w:val="clear" w:color="auto" w:fill="D9D9D9"/>
          </w:tcPr>
          <w:p w14:paraId="17B66BA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Վարկային ծրագրեր</w:t>
            </w:r>
          </w:p>
        </w:tc>
        <w:tc>
          <w:tcPr>
            <w:tcW w:w="425" w:type="dxa"/>
            <w:shd w:val="clear" w:color="auto" w:fill="D9D9D9"/>
          </w:tcPr>
          <w:p w14:paraId="4C4BEE8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D9D9D9"/>
          </w:tcPr>
          <w:p w14:paraId="180AB89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6E5842E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D9D9D9"/>
          </w:tcPr>
          <w:p w14:paraId="4B0AC3A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6FF9DC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</w:tcPr>
          <w:p w14:paraId="4754AE2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16AA573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D9D9D9"/>
          </w:tcPr>
          <w:p w14:paraId="1FE0267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</w:tcPr>
          <w:p w14:paraId="7531062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74C7408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1B03FDE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  <w:shd w:val="clear" w:color="auto" w:fill="D9D9D9"/>
          </w:tcPr>
          <w:p w14:paraId="0331101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shd w:val="clear" w:color="auto" w:fill="D9D9D9"/>
          </w:tcPr>
          <w:p w14:paraId="0C43158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D9D9D9"/>
          </w:tcPr>
          <w:p w14:paraId="049DA75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/>
          </w:tcPr>
          <w:p w14:paraId="2F29E0D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</w:tcPr>
          <w:p w14:paraId="74A412D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5573C0E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D9D9D9"/>
          </w:tcPr>
          <w:p w14:paraId="54BB84D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8E393F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0DB0CB4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273BE2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502A812C" w14:textId="77777777" w:rsidTr="00F236C3">
        <w:trPr>
          <w:tblHeader/>
        </w:trPr>
        <w:tc>
          <w:tcPr>
            <w:tcW w:w="993" w:type="dxa"/>
            <w:gridSpan w:val="2"/>
          </w:tcPr>
          <w:p w14:paraId="5681EF06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&lt;Ծրագրի դասիչը&gt;</w:t>
            </w:r>
          </w:p>
        </w:tc>
        <w:tc>
          <w:tcPr>
            <w:tcW w:w="1276" w:type="dxa"/>
          </w:tcPr>
          <w:p w14:paraId="51BBA959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&lt;Ծրագրի անվանումը&gt;</w:t>
            </w:r>
          </w:p>
        </w:tc>
        <w:tc>
          <w:tcPr>
            <w:tcW w:w="425" w:type="dxa"/>
          </w:tcPr>
          <w:p w14:paraId="275C91F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</w:tcPr>
          <w:p w14:paraId="2557F03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39A75F1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64F90C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</w:tcPr>
          <w:p w14:paraId="416A9EC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325921C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</w:tcPr>
          <w:p w14:paraId="207112E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</w:tcPr>
          <w:p w14:paraId="2CEEF25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5D31BC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EDDF2B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53B54A9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CFC7E3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</w:tcPr>
          <w:p w14:paraId="2D82F69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143C084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5E176A4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4356279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5B39FCA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14:paraId="5A9FB93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904AB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8E437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BFEE6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017BA55E" w14:textId="77777777" w:rsidTr="00F236C3">
        <w:trPr>
          <w:trHeight w:val="459"/>
          <w:tblHeader/>
        </w:trPr>
        <w:tc>
          <w:tcPr>
            <w:tcW w:w="391" w:type="dxa"/>
            <w:vMerge w:val="restart"/>
          </w:tcPr>
          <w:p w14:paraId="09AA49F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 w:val="restart"/>
          </w:tcPr>
          <w:p w14:paraId="64E3EEBA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&lt;Միջոցառման դասիչը&gt;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74A54A7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&lt;Միջոցառման անվանումը&gt;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99E408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71EDEF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65CE56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bottom w:val="single" w:sz="4" w:space="0" w:color="auto"/>
              <w:right w:val="single" w:sz="4" w:space="0" w:color="auto"/>
            </w:tcBorders>
          </w:tcPr>
          <w:p w14:paraId="54DA60C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D9B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796D064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6962EC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A8E4F0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07BAB1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135F9DD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5637576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bottom w:val="single" w:sz="4" w:space="0" w:color="auto"/>
              <w:right w:val="single" w:sz="4" w:space="0" w:color="auto"/>
            </w:tcBorders>
          </w:tcPr>
          <w:p w14:paraId="24213F3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bottom w:val="single" w:sz="4" w:space="0" w:color="auto"/>
              <w:right w:val="single" w:sz="4" w:space="0" w:color="auto"/>
            </w:tcBorders>
          </w:tcPr>
          <w:p w14:paraId="2A832CA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14:paraId="0554A5F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1B6F970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2302888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333D068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bottom w:val="single" w:sz="4" w:space="0" w:color="auto"/>
              <w:right w:val="single" w:sz="4" w:space="0" w:color="auto"/>
            </w:tcBorders>
          </w:tcPr>
          <w:p w14:paraId="47302E3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4D7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DC07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EA20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0B44C170" w14:textId="77777777" w:rsidTr="00F236C3">
        <w:trPr>
          <w:trHeight w:val="330"/>
          <w:tblHeader/>
        </w:trPr>
        <w:tc>
          <w:tcPr>
            <w:tcW w:w="391" w:type="dxa"/>
            <w:vMerge/>
          </w:tcPr>
          <w:p w14:paraId="7F83B60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/>
          </w:tcPr>
          <w:p w14:paraId="7AEC05AF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BA304C8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 xml:space="preserve">&lt;Ծախսային կատեգորիայի անվանումը&gt; </w:t>
            </w:r>
            <w:r w:rsidRPr="00B3439B">
              <w:rPr>
                <w:rStyle w:val="FootnoteReference"/>
                <w:rFonts w:ascii="GHEA Grapalat" w:hAnsi="GHEA Grapalat" w:cs="Sylfaen"/>
                <w:i/>
                <w:sz w:val="14"/>
                <w:szCs w:val="14"/>
              </w:rPr>
              <w:footnoteReference w:id="38"/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7FB506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0F47B6B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D3A432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2ED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5021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CDFC3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27522F0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6E350A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99ABF9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977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A6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6E9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B46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576C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9CFD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0D8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BCF6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A63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7532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D151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E259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12AA8F05" w14:textId="77777777" w:rsidTr="00F236C3">
        <w:trPr>
          <w:trHeight w:val="204"/>
          <w:tblHeader/>
        </w:trPr>
        <w:tc>
          <w:tcPr>
            <w:tcW w:w="391" w:type="dxa"/>
            <w:vMerge/>
          </w:tcPr>
          <w:p w14:paraId="67BDA65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/>
          </w:tcPr>
          <w:p w14:paraId="71A39B2A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C849D9C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69F2D2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39530C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D7E025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single" w:sz="4" w:space="0" w:color="auto"/>
              <w:right w:val="single" w:sz="4" w:space="0" w:color="auto"/>
            </w:tcBorders>
          </w:tcPr>
          <w:p w14:paraId="062B88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296DB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14:paraId="0361C72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922620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1716D91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292420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1FFD0DF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4A0DB8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top w:val="single" w:sz="4" w:space="0" w:color="auto"/>
              <w:right w:val="single" w:sz="4" w:space="0" w:color="auto"/>
            </w:tcBorders>
          </w:tcPr>
          <w:p w14:paraId="0B74F5B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single" w:sz="4" w:space="0" w:color="auto"/>
              <w:right w:val="single" w:sz="4" w:space="0" w:color="auto"/>
            </w:tcBorders>
          </w:tcPr>
          <w:p w14:paraId="21042DA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14:paraId="385818E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26C09A2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single" w:sz="4" w:space="0" w:color="auto"/>
              <w:right w:val="single" w:sz="4" w:space="0" w:color="auto"/>
            </w:tcBorders>
          </w:tcPr>
          <w:p w14:paraId="45E6BF8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404DA2F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</w:tcPr>
          <w:p w14:paraId="7D709A5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DCFA0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71C2D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4C0D6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6CC191A5" w14:textId="77777777" w:rsidTr="00F236C3">
        <w:trPr>
          <w:trHeight w:val="169"/>
          <w:tblHeader/>
        </w:trPr>
        <w:tc>
          <w:tcPr>
            <w:tcW w:w="391" w:type="dxa"/>
            <w:vMerge/>
          </w:tcPr>
          <w:p w14:paraId="343D768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</w:tcPr>
          <w:p w14:paraId="34F9E0DB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1276" w:type="dxa"/>
          </w:tcPr>
          <w:p w14:paraId="7133FF08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</w:tcPr>
          <w:p w14:paraId="72CBCF1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</w:tcPr>
          <w:p w14:paraId="0FD38E1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1FE531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54C620D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</w:tcPr>
          <w:p w14:paraId="4FE704F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CB6534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</w:tcPr>
          <w:p w14:paraId="29A63CB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</w:tcPr>
          <w:p w14:paraId="6974E61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4AAF7F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DF8684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6DC5043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A3FBA9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</w:tcPr>
          <w:p w14:paraId="39E5785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33465A6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2D06EF1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7E10399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F7E8B6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14:paraId="44B6F31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9993A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C31C2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1BE8D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0A549D54" w14:textId="77777777" w:rsidTr="00B3439B">
        <w:trPr>
          <w:tblHeader/>
        </w:trPr>
        <w:tc>
          <w:tcPr>
            <w:tcW w:w="2269" w:type="dxa"/>
            <w:gridSpan w:val="3"/>
          </w:tcPr>
          <w:p w14:paraId="58FD50AA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</w:tcPr>
          <w:p w14:paraId="090C6EF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</w:tcPr>
          <w:p w14:paraId="3D0AA29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C0C946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69A5546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</w:tcPr>
          <w:p w14:paraId="06A40DB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5EAE3F6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</w:tcPr>
          <w:p w14:paraId="5DC429A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</w:tcPr>
          <w:p w14:paraId="497F3C4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3137F0E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A2236A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1D97388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D604BB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</w:tcPr>
          <w:p w14:paraId="0244851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19B1A6C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4F57223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5CC787B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DAF6AF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14:paraId="7DA7C25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D6CB5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436C5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A05E7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16A5C5C8" w14:textId="77777777" w:rsidTr="00F236C3">
        <w:trPr>
          <w:tblHeader/>
        </w:trPr>
        <w:tc>
          <w:tcPr>
            <w:tcW w:w="2269" w:type="dxa"/>
            <w:gridSpan w:val="3"/>
            <w:shd w:val="clear" w:color="auto" w:fill="D9D9D9"/>
          </w:tcPr>
          <w:p w14:paraId="6B24456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sz w:val="14"/>
                <w:szCs w:val="14"/>
              </w:rPr>
              <w:t>Դրամաշնորհային ծրագրեր</w:t>
            </w:r>
          </w:p>
        </w:tc>
        <w:tc>
          <w:tcPr>
            <w:tcW w:w="425" w:type="dxa"/>
            <w:shd w:val="clear" w:color="auto" w:fill="D9D9D9"/>
          </w:tcPr>
          <w:p w14:paraId="6988635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shd w:val="clear" w:color="auto" w:fill="D9D9D9"/>
          </w:tcPr>
          <w:p w14:paraId="30585E2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492175B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  <w:shd w:val="clear" w:color="auto" w:fill="D9D9D9"/>
          </w:tcPr>
          <w:p w14:paraId="23AE662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492544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</w:tcPr>
          <w:p w14:paraId="2CB87E7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CD85E2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D9D9D9"/>
          </w:tcPr>
          <w:p w14:paraId="53A06CC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4C7A2F7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067BB6E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  <w:shd w:val="clear" w:color="auto" w:fill="D9D9D9"/>
          </w:tcPr>
          <w:p w14:paraId="5324B17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  <w:shd w:val="clear" w:color="auto" w:fill="D9D9D9"/>
          </w:tcPr>
          <w:p w14:paraId="41B9954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shd w:val="clear" w:color="auto" w:fill="D9D9D9"/>
          </w:tcPr>
          <w:p w14:paraId="07A167B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D9D9D9"/>
          </w:tcPr>
          <w:p w14:paraId="5615A36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D9D9D9"/>
          </w:tcPr>
          <w:p w14:paraId="172AE69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D9D9D9"/>
          </w:tcPr>
          <w:p w14:paraId="63DDC4F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D9D9D9"/>
          </w:tcPr>
          <w:p w14:paraId="4DDB015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  <w:shd w:val="clear" w:color="auto" w:fill="D9D9D9"/>
          </w:tcPr>
          <w:p w14:paraId="65CF41D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B1EC4A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66A2C4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23281A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2E9910DB" w14:textId="77777777" w:rsidTr="00F236C3">
        <w:trPr>
          <w:trHeight w:val="459"/>
          <w:tblHeader/>
        </w:trPr>
        <w:tc>
          <w:tcPr>
            <w:tcW w:w="391" w:type="dxa"/>
            <w:vMerge w:val="restart"/>
          </w:tcPr>
          <w:p w14:paraId="70A14DE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 w:val="restart"/>
          </w:tcPr>
          <w:p w14:paraId="7736F60D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&lt;Միջոցառման դասիչը&gt;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28A4E3B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&lt;Միջոցառման անվանումը&gt;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EE7EA8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21C0BC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8FC1AD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bottom w:val="single" w:sz="4" w:space="0" w:color="auto"/>
              <w:right w:val="single" w:sz="4" w:space="0" w:color="auto"/>
            </w:tcBorders>
          </w:tcPr>
          <w:p w14:paraId="4A9DC21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C722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4123D90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7497E0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9743A3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AE9425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61A3DE9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bottom w:val="single" w:sz="4" w:space="0" w:color="auto"/>
              <w:right w:val="single" w:sz="4" w:space="0" w:color="auto"/>
            </w:tcBorders>
          </w:tcPr>
          <w:p w14:paraId="669F745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bottom w:val="single" w:sz="4" w:space="0" w:color="auto"/>
              <w:right w:val="single" w:sz="4" w:space="0" w:color="auto"/>
            </w:tcBorders>
          </w:tcPr>
          <w:p w14:paraId="0E3E0E0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bottom w:val="single" w:sz="4" w:space="0" w:color="auto"/>
              <w:right w:val="single" w:sz="4" w:space="0" w:color="auto"/>
            </w:tcBorders>
          </w:tcPr>
          <w:p w14:paraId="7DAC409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14:paraId="5437915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72D07DD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43779D6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14:paraId="5EDD862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bottom w:val="single" w:sz="4" w:space="0" w:color="auto"/>
              <w:right w:val="single" w:sz="4" w:space="0" w:color="auto"/>
            </w:tcBorders>
          </w:tcPr>
          <w:p w14:paraId="73705FE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D1E8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8FEA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D3B4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63235D77" w14:textId="77777777" w:rsidTr="00F236C3">
        <w:trPr>
          <w:trHeight w:val="330"/>
          <w:tblHeader/>
        </w:trPr>
        <w:tc>
          <w:tcPr>
            <w:tcW w:w="391" w:type="dxa"/>
            <w:vMerge/>
          </w:tcPr>
          <w:p w14:paraId="41285C2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/>
          </w:tcPr>
          <w:p w14:paraId="44641FA8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01F418D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 xml:space="preserve">&lt;Ծախսային կատեգորիայի անվանումը&gt; </w:t>
            </w:r>
            <w:r w:rsidRPr="00B3439B">
              <w:rPr>
                <w:rStyle w:val="FootnoteReference"/>
                <w:rFonts w:ascii="GHEA Grapalat" w:hAnsi="GHEA Grapalat" w:cs="Sylfaen"/>
                <w:i/>
                <w:sz w:val="14"/>
                <w:szCs w:val="14"/>
              </w:rPr>
              <w:footnoteReference w:id="39"/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A22B00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7FC8461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1361E7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AF4D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F9B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0887C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324D638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DEF755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675D29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BCF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A9FA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BCBE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DE3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DB1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BA4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F79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FB2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0A9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10D9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3BE3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5F63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5A4D83DC" w14:textId="77777777" w:rsidTr="00F236C3">
        <w:trPr>
          <w:trHeight w:val="204"/>
          <w:tblHeader/>
        </w:trPr>
        <w:tc>
          <w:tcPr>
            <w:tcW w:w="391" w:type="dxa"/>
            <w:vMerge/>
          </w:tcPr>
          <w:p w14:paraId="5EC5952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  <w:vMerge/>
          </w:tcPr>
          <w:p w14:paraId="5CF76A08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AAB9A96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445632A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39E0FE9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792BD5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single" w:sz="4" w:space="0" w:color="auto"/>
              <w:right w:val="single" w:sz="4" w:space="0" w:color="auto"/>
            </w:tcBorders>
          </w:tcPr>
          <w:p w14:paraId="23779DE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F2AB0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14:paraId="7E98C14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53C8DE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3F1D86C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AC762C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7E25E6E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top w:val="single" w:sz="4" w:space="0" w:color="auto"/>
              <w:right w:val="single" w:sz="4" w:space="0" w:color="auto"/>
            </w:tcBorders>
          </w:tcPr>
          <w:p w14:paraId="0F19029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top w:val="single" w:sz="4" w:space="0" w:color="auto"/>
              <w:right w:val="single" w:sz="4" w:space="0" w:color="auto"/>
            </w:tcBorders>
          </w:tcPr>
          <w:p w14:paraId="4D8440E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single" w:sz="4" w:space="0" w:color="auto"/>
              <w:right w:val="single" w:sz="4" w:space="0" w:color="auto"/>
            </w:tcBorders>
          </w:tcPr>
          <w:p w14:paraId="65B9C72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14:paraId="231A5E6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45A4DF4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single" w:sz="4" w:space="0" w:color="auto"/>
              <w:right w:val="single" w:sz="4" w:space="0" w:color="auto"/>
            </w:tcBorders>
          </w:tcPr>
          <w:p w14:paraId="6116674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14:paraId="3386043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</w:tcPr>
          <w:p w14:paraId="375D570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E06A3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58263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BFAC9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5D00BFCA" w14:textId="77777777" w:rsidTr="00F236C3">
        <w:trPr>
          <w:trHeight w:val="169"/>
          <w:tblHeader/>
        </w:trPr>
        <w:tc>
          <w:tcPr>
            <w:tcW w:w="391" w:type="dxa"/>
            <w:vMerge/>
          </w:tcPr>
          <w:p w14:paraId="6AC868A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02" w:type="dxa"/>
          </w:tcPr>
          <w:p w14:paraId="2564F2A5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1276" w:type="dxa"/>
          </w:tcPr>
          <w:p w14:paraId="2CBD5B2A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</w:tcPr>
          <w:p w14:paraId="775F2F13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</w:tcPr>
          <w:p w14:paraId="199DDD6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84432E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4B61AA6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</w:tcPr>
          <w:p w14:paraId="7CD1F24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1D48599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</w:tcPr>
          <w:p w14:paraId="7BA2FBB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</w:tcPr>
          <w:p w14:paraId="369F2B8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3553C0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7EB85B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3174D24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B30A9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</w:tcPr>
          <w:p w14:paraId="14AA09D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5A474AED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C12422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6381E7F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09AD5909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14:paraId="5A3D615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CD4EB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13D6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ACCB5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  <w:tr w:rsidR="00B3439B" w:rsidRPr="00F236C3" w14:paraId="6A825CB2" w14:textId="77777777" w:rsidTr="00B3439B">
        <w:trPr>
          <w:tblHeader/>
        </w:trPr>
        <w:tc>
          <w:tcPr>
            <w:tcW w:w="2269" w:type="dxa"/>
            <w:gridSpan w:val="3"/>
          </w:tcPr>
          <w:p w14:paraId="00CA7F4D" w14:textId="77777777" w:rsidR="00232FD0" w:rsidRPr="00B3439B" w:rsidRDefault="00232FD0" w:rsidP="004E27CB">
            <w:pPr>
              <w:rPr>
                <w:rFonts w:ascii="GHEA Grapalat" w:hAnsi="GHEA Grapalat" w:cs="Sylfaen"/>
                <w:i/>
                <w:sz w:val="14"/>
                <w:szCs w:val="14"/>
              </w:rPr>
            </w:pPr>
            <w:r w:rsidRPr="00B3439B">
              <w:rPr>
                <w:rFonts w:ascii="GHEA Grapalat" w:hAnsi="GHEA Grapalat" w:cs="Sylfaen"/>
                <w:i/>
                <w:sz w:val="14"/>
                <w:szCs w:val="14"/>
              </w:rPr>
              <w:t>......</w:t>
            </w:r>
          </w:p>
        </w:tc>
        <w:tc>
          <w:tcPr>
            <w:tcW w:w="425" w:type="dxa"/>
          </w:tcPr>
          <w:p w14:paraId="73824D6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4" w:type="dxa"/>
          </w:tcPr>
          <w:p w14:paraId="68E0CE4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357297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75" w:type="dxa"/>
            <w:tcBorders>
              <w:right w:val="single" w:sz="4" w:space="0" w:color="auto"/>
            </w:tcBorders>
          </w:tcPr>
          <w:p w14:paraId="11DF0E6E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334" w:type="dxa"/>
            <w:tcBorders>
              <w:left w:val="single" w:sz="4" w:space="0" w:color="auto"/>
              <w:right w:val="single" w:sz="4" w:space="0" w:color="auto"/>
            </w:tcBorders>
          </w:tcPr>
          <w:p w14:paraId="35395506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737F9075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283" w:type="dxa"/>
          </w:tcPr>
          <w:p w14:paraId="7FD5CB1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</w:tcPr>
          <w:p w14:paraId="47DC410A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7B7EBD4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15DF23F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37" w:type="dxa"/>
            <w:tcBorders>
              <w:right w:val="single" w:sz="4" w:space="0" w:color="auto"/>
            </w:tcBorders>
          </w:tcPr>
          <w:p w14:paraId="2C74AA68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2BA172C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</w:tcPr>
          <w:p w14:paraId="0817C017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1230E25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866D420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14:paraId="1BE4D14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343C6762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14:paraId="0C56D9F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F5B25F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C8E331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C0B23B" w14:textId="77777777" w:rsidR="00232FD0" w:rsidRPr="00B3439B" w:rsidRDefault="00232FD0" w:rsidP="004E27CB">
            <w:pPr>
              <w:rPr>
                <w:rFonts w:ascii="GHEA Grapalat" w:hAnsi="GHEA Grapalat" w:cs="Sylfaen"/>
                <w:sz w:val="14"/>
                <w:szCs w:val="14"/>
              </w:rPr>
            </w:pPr>
          </w:p>
        </w:tc>
      </w:tr>
    </w:tbl>
    <w:p w14:paraId="262AFBA5" w14:textId="77777777" w:rsidR="00232FD0" w:rsidRPr="00CE2BFB" w:rsidRDefault="00232FD0" w:rsidP="00232FD0">
      <w:pPr>
        <w:jc w:val="both"/>
        <w:rPr>
          <w:rFonts w:ascii="GHEA Grapalat" w:hAnsi="GHEA Grapalat"/>
          <w:b/>
          <w:kern w:val="36"/>
        </w:rPr>
      </w:pPr>
    </w:p>
    <w:p w14:paraId="5A04C0C2" w14:textId="77777777" w:rsidR="00232FD0" w:rsidRPr="00CE2BFB" w:rsidRDefault="00232FD0" w:rsidP="00232FD0">
      <w:pPr>
        <w:rPr>
          <w:rFonts w:ascii="GHEA Grapalat" w:hAnsi="GHEA Grapalat" w:cs="Sylfaen"/>
          <w:sz w:val="20"/>
          <w:szCs w:val="20"/>
        </w:rPr>
      </w:pPr>
    </w:p>
    <w:p w14:paraId="0363A7D3" w14:textId="77777777" w:rsidR="00232FD0" w:rsidRPr="00CE2BFB" w:rsidRDefault="00232FD0" w:rsidP="00232FD0">
      <w:pPr>
        <w:rPr>
          <w:rFonts w:ascii="GHEA Grapalat" w:hAnsi="GHEA Grapalat" w:cs="Sylfaen"/>
          <w:b/>
          <w:sz w:val="20"/>
          <w:szCs w:val="20"/>
        </w:rPr>
      </w:pPr>
      <w:r w:rsidRPr="00CE2BFB">
        <w:rPr>
          <w:rFonts w:ascii="GHEA Grapalat" w:hAnsi="GHEA Grapalat" w:cs="Sylfaen"/>
          <w:b/>
          <w:sz w:val="20"/>
          <w:szCs w:val="20"/>
        </w:rPr>
        <w:lastRenderedPageBreak/>
        <w:t xml:space="preserve">Աղյուսակ 2. Արտաքին աղբյուրներից բյուջետային խողովակներով ստացվող նպատակային վարկային և դրամաշնորհային ծրագրերի </w:t>
      </w:r>
      <w:r w:rsidR="00B55DCA">
        <w:rPr>
          <w:rFonts w:ascii="GHEA Grapalat" w:hAnsi="GHEA Grapalat" w:cs="Sylfaen"/>
          <w:b/>
          <w:sz w:val="20"/>
          <w:szCs w:val="20"/>
        </w:rPr>
        <w:t>2022</w:t>
      </w:r>
      <w:r w:rsidRPr="00CE2BFB">
        <w:rPr>
          <w:rFonts w:ascii="GHEA Grapalat" w:hAnsi="GHEA Grapalat" w:cs="Sylfaen"/>
          <w:b/>
          <w:sz w:val="20"/>
          <w:szCs w:val="20"/>
        </w:rPr>
        <w:t xml:space="preserve"> թվականի ամփոփ բյուջետային ֆինանսավորման հայտը (ըստ եռամսյակային բաշխումների)</w:t>
      </w:r>
    </w:p>
    <w:p w14:paraId="2129F8DC" w14:textId="77777777" w:rsidR="00232FD0" w:rsidRPr="00CE2BFB" w:rsidRDefault="00232FD0" w:rsidP="00232FD0">
      <w:pPr>
        <w:rPr>
          <w:rFonts w:ascii="GHEA Grapalat" w:hAnsi="GHEA Grapalat" w:cs="Sylfaen"/>
          <w:sz w:val="20"/>
          <w:szCs w:val="20"/>
        </w:rPr>
      </w:pPr>
    </w:p>
    <w:tbl>
      <w:tblPr>
        <w:tblW w:w="511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9"/>
        <w:gridCol w:w="1931"/>
        <w:gridCol w:w="3497"/>
        <w:gridCol w:w="491"/>
        <w:gridCol w:w="491"/>
        <w:gridCol w:w="748"/>
        <w:gridCol w:w="491"/>
        <w:gridCol w:w="491"/>
        <w:gridCol w:w="748"/>
        <w:gridCol w:w="449"/>
        <w:gridCol w:w="491"/>
        <w:gridCol w:w="618"/>
        <w:gridCol w:w="449"/>
        <w:gridCol w:w="449"/>
        <w:gridCol w:w="739"/>
        <w:gridCol w:w="449"/>
        <w:gridCol w:w="556"/>
        <w:gridCol w:w="688"/>
      </w:tblGrid>
      <w:tr w:rsidR="00232FD0" w:rsidRPr="00CE2BFB" w14:paraId="38170D98" w14:textId="77777777" w:rsidTr="00B3439B">
        <w:trPr>
          <w:cantSplit/>
          <w:trHeight w:val="270"/>
          <w:tblHeader/>
        </w:trPr>
        <w:tc>
          <w:tcPr>
            <w:tcW w:w="801" w:type="pct"/>
            <w:gridSpan w:val="2"/>
            <w:vMerge w:val="restart"/>
            <w:shd w:val="clear" w:color="auto" w:fill="D9D9D9"/>
          </w:tcPr>
          <w:p w14:paraId="623CD408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1240" w:type="pct"/>
            <w:vMerge w:val="restart"/>
            <w:shd w:val="clear" w:color="auto" w:fill="D9D9D9"/>
          </w:tcPr>
          <w:p w14:paraId="529F150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 /Միջոցառում</w:t>
            </w:r>
          </w:p>
        </w:tc>
        <w:tc>
          <w:tcPr>
            <w:tcW w:w="612" w:type="pct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BF619B0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Առաջին եռամսյակ</w:t>
            </w:r>
          </w:p>
        </w:tc>
        <w:tc>
          <w:tcPr>
            <w:tcW w:w="613" w:type="pct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6B44499B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Երկրորդ եռամսյակ</w:t>
            </w:r>
          </w:p>
        </w:tc>
        <w:tc>
          <w:tcPr>
            <w:tcW w:w="552" w:type="pct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35C8A2E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Երրորդ եռամսյակ</w:t>
            </w:r>
          </w:p>
        </w:tc>
        <w:tc>
          <w:tcPr>
            <w:tcW w:w="580" w:type="pct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6D1DC7B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Չորրորդ եռամսյակ</w:t>
            </w:r>
          </w:p>
        </w:tc>
        <w:tc>
          <w:tcPr>
            <w:tcW w:w="602" w:type="pct"/>
            <w:gridSpan w:val="3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2A847F5E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Տարի</w:t>
            </w:r>
          </w:p>
        </w:tc>
      </w:tr>
      <w:tr w:rsidR="00232FD0" w:rsidRPr="00CE2BFB" w14:paraId="00CCD82B" w14:textId="77777777" w:rsidTr="00B3439B">
        <w:trPr>
          <w:cantSplit/>
          <w:trHeight w:val="360"/>
          <w:tblHeader/>
        </w:trPr>
        <w:tc>
          <w:tcPr>
            <w:tcW w:w="801" w:type="pct"/>
            <w:gridSpan w:val="2"/>
            <w:vMerge/>
            <w:shd w:val="clear" w:color="auto" w:fill="D9D9D9"/>
          </w:tcPr>
          <w:p w14:paraId="67714EE4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40" w:type="pct"/>
            <w:vMerge/>
            <w:shd w:val="clear" w:color="auto" w:fill="D9D9D9"/>
          </w:tcPr>
          <w:p w14:paraId="00EC7665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12" w:type="pct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0A86B3F2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13" w:type="pct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6CB207AE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52" w:type="pct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04DD8F78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580" w:type="pct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42D5A405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02" w:type="pct"/>
            <w:gridSpan w:val="3"/>
            <w:vMerge/>
            <w:tcBorders>
              <w:right w:val="single" w:sz="4" w:space="0" w:color="auto"/>
            </w:tcBorders>
            <w:shd w:val="clear" w:color="auto" w:fill="D9D9D9"/>
          </w:tcPr>
          <w:p w14:paraId="19021ADA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135EBC45" w14:textId="77777777" w:rsidTr="0096296E">
        <w:trPr>
          <w:cantSplit/>
          <w:trHeight w:val="2064"/>
          <w:tblHeader/>
        </w:trPr>
        <w:tc>
          <w:tcPr>
            <w:tcW w:w="801" w:type="pct"/>
            <w:gridSpan w:val="2"/>
            <w:vMerge/>
            <w:shd w:val="clear" w:color="auto" w:fill="D9D9D9"/>
          </w:tcPr>
          <w:p w14:paraId="4D8D9B39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240" w:type="pct"/>
            <w:vMerge/>
            <w:shd w:val="clear" w:color="auto" w:fill="D9D9D9"/>
          </w:tcPr>
          <w:p w14:paraId="4C88BCFD" w14:textId="77777777" w:rsidR="00232FD0" w:rsidRPr="00CE2BFB" w:rsidRDefault="00232FD0" w:rsidP="004E27CB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  <w:textDirection w:val="btLr"/>
          </w:tcPr>
          <w:p w14:paraId="34C70EB4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538BCC3B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  <w:textDirection w:val="btLr"/>
          </w:tcPr>
          <w:p w14:paraId="3526E028" w14:textId="77777777" w:rsidR="00232FD0" w:rsidRPr="00CE2BFB" w:rsidRDefault="00232FD0" w:rsidP="002B2ED8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265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2F722783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4962A348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681EE110" w14:textId="77777777" w:rsidR="00232FD0" w:rsidRPr="00CE2BFB" w:rsidRDefault="00232FD0" w:rsidP="002B2ED8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03AD0FD6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265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2145433C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159" w:type="pct"/>
            <w:tcBorders>
              <w:left w:val="single" w:sz="4" w:space="0" w:color="auto"/>
            </w:tcBorders>
            <w:shd w:val="clear" w:color="auto" w:fill="D9D9D9"/>
            <w:textDirection w:val="btLr"/>
          </w:tcPr>
          <w:p w14:paraId="79311B00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6BE5D6C5" w14:textId="77777777" w:rsidR="00232FD0" w:rsidRPr="00CE2BFB" w:rsidRDefault="00232FD0" w:rsidP="002B2ED8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  <w:textDirection w:val="btLr"/>
          </w:tcPr>
          <w:p w14:paraId="6B6D2280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219" w:type="pct"/>
            <w:shd w:val="clear" w:color="auto" w:fill="D9D9D9"/>
            <w:textDirection w:val="btLr"/>
          </w:tcPr>
          <w:p w14:paraId="54D167BC" w14:textId="77777777" w:rsidR="00232FD0" w:rsidRPr="00CE2BFB" w:rsidRDefault="00232FD0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00856C0C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198EA62F" w14:textId="77777777" w:rsidR="00232FD0" w:rsidRPr="00CE2BFB" w:rsidRDefault="00232FD0" w:rsidP="002B2ED8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08A17CB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261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1CBF8700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 xml:space="preserve">ՀՀ կառ. </w:t>
            </w:r>
            <w:r w:rsidR="003C619A" w:rsidRPr="00CE2BFB">
              <w:rPr>
                <w:rFonts w:ascii="GHEA Grapalat" w:hAnsi="GHEA Grapalat" w:cs="Sylfaen"/>
                <w:sz w:val="16"/>
                <w:szCs w:val="16"/>
              </w:rPr>
              <w:t>Հ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ամաֆինանսավորում</w:t>
            </w: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7AAAC853" w14:textId="77777777" w:rsidR="00232FD0" w:rsidRPr="00CE2BFB" w:rsidRDefault="00232FD0" w:rsidP="00B3439B">
            <w:pPr>
              <w:ind w:left="113" w:right="113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  <w:p w14:paraId="04D41EFD" w14:textId="77777777" w:rsidR="00232FD0" w:rsidRPr="00CE2BFB" w:rsidRDefault="00232FD0" w:rsidP="002B2ED8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58B59152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Արտաքին միջոցներ</w:t>
            </w:r>
          </w:p>
        </w:tc>
        <w:tc>
          <w:tcPr>
            <w:tcW w:w="245" w:type="pct"/>
            <w:tcBorders>
              <w:right w:val="single" w:sz="4" w:space="0" w:color="auto"/>
            </w:tcBorders>
            <w:shd w:val="clear" w:color="auto" w:fill="D9D9D9"/>
            <w:textDirection w:val="btLr"/>
          </w:tcPr>
          <w:p w14:paraId="4894E695" w14:textId="77777777" w:rsidR="00232FD0" w:rsidRPr="00CE2BFB" w:rsidRDefault="00232FD0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ՀՀ կառ. համաֆինանսավորում</w:t>
            </w:r>
          </w:p>
        </w:tc>
      </w:tr>
      <w:tr w:rsidR="00E5581F" w:rsidRPr="00CE2BFB" w14:paraId="5A0D7422" w14:textId="77777777" w:rsidTr="0096296E">
        <w:trPr>
          <w:tblHeader/>
        </w:trPr>
        <w:tc>
          <w:tcPr>
            <w:tcW w:w="2042" w:type="pct"/>
            <w:gridSpan w:val="3"/>
            <w:shd w:val="clear" w:color="auto" w:fill="D9D9D9"/>
          </w:tcPr>
          <w:p w14:paraId="34696A4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Վարկային ծրագրեր</w:t>
            </w:r>
          </w:p>
        </w:tc>
        <w:tc>
          <w:tcPr>
            <w:tcW w:w="174" w:type="pct"/>
            <w:shd w:val="clear" w:color="auto" w:fill="D9D9D9"/>
          </w:tcPr>
          <w:p w14:paraId="4B1DE22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</w:tcPr>
          <w:p w14:paraId="5479E84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D9D9D9"/>
          </w:tcPr>
          <w:p w14:paraId="63CFE9A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  <w:shd w:val="clear" w:color="auto" w:fill="D9D9D9"/>
          </w:tcPr>
          <w:p w14:paraId="3A43253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CF7E41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  <w:shd w:val="clear" w:color="auto" w:fill="D9D9D9"/>
          </w:tcPr>
          <w:p w14:paraId="0CF5D47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shd w:val="clear" w:color="auto" w:fill="D9D9D9"/>
          </w:tcPr>
          <w:p w14:paraId="4DE3D29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</w:tcPr>
          <w:p w14:paraId="38128E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  <w:shd w:val="clear" w:color="auto" w:fill="D9D9D9"/>
          </w:tcPr>
          <w:p w14:paraId="3AF82F9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5E462B7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44FE40E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  <w:shd w:val="clear" w:color="auto" w:fill="D9D9D9"/>
          </w:tcPr>
          <w:p w14:paraId="690BF0F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0A28564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  <w:shd w:val="clear" w:color="auto" w:fill="D9D9D9"/>
          </w:tcPr>
          <w:p w14:paraId="4881AE4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  <w:shd w:val="clear" w:color="auto" w:fill="D9D9D9"/>
          </w:tcPr>
          <w:p w14:paraId="3207387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AC756A6" w14:textId="77777777" w:rsidTr="00B3439B">
        <w:trPr>
          <w:tblHeader/>
        </w:trPr>
        <w:tc>
          <w:tcPr>
            <w:tcW w:w="801" w:type="pct"/>
            <w:gridSpan w:val="2"/>
          </w:tcPr>
          <w:p w14:paraId="512D2CD1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դասիչը&gt;</w:t>
            </w:r>
          </w:p>
        </w:tc>
        <w:tc>
          <w:tcPr>
            <w:tcW w:w="1240" w:type="pct"/>
          </w:tcPr>
          <w:p w14:paraId="4D1D406A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&lt;Ծրագրի անվանումը&gt;</w:t>
            </w:r>
          </w:p>
        </w:tc>
        <w:tc>
          <w:tcPr>
            <w:tcW w:w="174" w:type="pct"/>
          </w:tcPr>
          <w:p w14:paraId="763D115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1FCE8F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</w:tcPr>
          <w:p w14:paraId="526F354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</w:tcPr>
          <w:p w14:paraId="0F5C29D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</w:tcPr>
          <w:p w14:paraId="5DBE857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</w:tcPr>
          <w:p w14:paraId="7112BD9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</w:tcPr>
          <w:p w14:paraId="7700D6E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7642000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</w:tcPr>
          <w:p w14:paraId="5D09480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481DAC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3580059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</w:tcPr>
          <w:p w14:paraId="0B64727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2788009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</w:tcPr>
          <w:p w14:paraId="278AA38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</w:tcPr>
          <w:p w14:paraId="0CAF43C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41C70384" w14:textId="77777777" w:rsidTr="00B3439B">
        <w:trPr>
          <w:trHeight w:val="152"/>
          <w:tblHeader/>
        </w:trPr>
        <w:tc>
          <w:tcPr>
            <w:tcW w:w="117" w:type="pct"/>
            <w:vMerge w:val="restart"/>
          </w:tcPr>
          <w:p w14:paraId="0C53EAB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 w:val="restart"/>
          </w:tcPr>
          <w:p w14:paraId="0A60EC4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1240" w:type="pct"/>
            <w:tcBorders>
              <w:bottom w:val="single" w:sz="4" w:space="0" w:color="auto"/>
            </w:tcBorders>
          </w:tcPr>
          <w:p w14:paraId="4354A87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21D0E80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666230D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bottom w:val="single" w:sz="4" w:space="0" w:color="auto"/>
            </w:tcBorders>
          </w:tcPr>
          <w:p w14:paraId="5FF913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  <w:right w:val="single" w:sz="4" w:space="0" w:color="auto"/>
            </w:tcBorders>
          </w:tcPr>
          <w:p w14:paraId="715AF83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0A3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  <w:bottom w:val="single" w:sz="4" w:space="0" w:color="auto"/>
            </w:tcBorders>
          </w:tcPr>
          <w:p w14:paraId="3F215DF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</w:tcPr>
          <w:p w14:paraId="7E1E5D8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6DF65EC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</w:tcPr>
          <w:p w14:paraId="1F9FD43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519BF6B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675412E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bottom w:val="single" w:sz="4" w:space="0" w:color="auto"/>
              <w:right w:val="single" w:sz="4" w:space="0" w:color="auto"/>
            </w:tcBorders>
          </w:tcPr>
          <w:p w14:paraId="1F654A7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0BE73D7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bottom w:val="single" w:sz="4" w:space="0" w:color="auto"/>
              <w:right w:val="single" w:sz="4" w:space="0" w:color="auto"/>
            </w:tcBorders>
          </w:tcPr>
          <w:p w14:paraId="412E67A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bottom w:val="single" w:sz="4" w:space="0" w:color="auto"/>
              <w:right w:val="single" w:sz="4" w:space="0" w:color="auto"/>
            </w:tcBorders>
          </w:tcPr>
          <w:p w14:paraId="2C4A846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63D546B4" w14:textId="77777777" w:rsidTr="00B3439B">
        <w:trPr>
          <w:trHeight w:val="330"/>
          <w:tblHeader/>
        </w:trPr>
        <w:tc>
          <w:tcPr>
            <w:tcW w:w="117" w:type="pct"/>
            <w:vMerge/>
          </w:tcPr>
          <w:p w14:paraId="0ADEC87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/>
          </w:tcPr>
          <w:p w14:paraId="1FBCDA6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40" w:type="pct"/>
            <w:tcBorders>
              <w:top w:val="single" w:sz="4" w:space="0" w:color="auto"/>
              <w:bottom w:val="single" w:sz="4" w:space="0" w:color="auto"/>
            </w:tcBorders>
          </w:tcPr>
          <w:p w14:paraId="2B12F66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 xml:space="preserve">&lt;Ծախսային կատեգորիայի անվանումը&gt; 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40"/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1183E9F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0CB2AD8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</w:tcPr>
          <w:p w14:paraId="3DB8BC6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E45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827F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72DFE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</w:tcBorders>
          </w:tcPr>
          <w:p w14:paraId="3D04E70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001FDB4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</w:tcPr>
          <w:p w14:paraId="612BDD3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1E66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4BA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A19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AF6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562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0602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13251BC6" w14:textId="77777777" w:rsidTr="00B3439B">
        <w:trPr>
          <w:trHeight w:val="204"/>
          <w:tblHeader/>
        </w:trPr>
        <w:tc>
          <w:tcPr>
            <w:tcW w:w="117" w:type="pct"/>
            <w:vMerge/>
          </w:tcPr>
          <w:p w14:paraId="08064A6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/>
          </w:tcPr>
          <w:p w14:paraId="745FF653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40" w:type="pct"/>
            <w:tcBorders>
              <w:top w:val="single" w:sz="4" w:space="0" w:color="auto"/>
            </w:tcBorders>
          </w:tcPr>
          <w:p w14:paraId="2079C9DC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7B41D29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2737CFC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</w:tcBorders>
          </w:tcPr>
          <w:p w14:paraId="2329F94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right w:val="single" w:sz="4" w:space="0" w:color="auto"/>
            </w:tcBorders>
          </w:tcPr>
          <w:p w14:paraId="1C4BF9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BAD0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</w:tcBorders>
          </w:tcPr>
          <w:p w14:paraId="7ECAF92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</w:tcBorders>
          </w:tcPr>
          <w:p w14:paraId="4BC6176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097BAA9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</w:tcBorders>
          </w:tcPr>
          <w:p w14:paraId="684C788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58BA030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73121D4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top w:val="single" w:sz="4" w:space="0" w:color="auto"/>
              <w:right w:val="single" w:sz="4" w:space="0" w:color="auto"/>
            </w:tcBorders>
          </w:tcPr>
          <w:p w14:paraId="18F9CD1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423DA9E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top w:val="single" w:sz="4" w:space="0" w:color="auto"/>
              <w:right w:val="single" w:sz="4" w:space="0" w:color="auto"/>
            </w:tcBorders>
          </w:tcPr>
          <w:p w14:paraId="52AC8FE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top w:val="single" w:sz="4" w:space="0" w:color="auto"/>
              <w:right w:val="single" w:sz="4" w:space="0" w:color="auto"/>
            </w:tcBorders>
          </w:tcPr>
          <w:p w14:paraId="4119BAE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64E7D7A0" w14:textId="77777777" w:rsidTr="00B3439B">
        <w:trPr>
          <w:trHeight w:val="169"/>
          <w:tblHeader/>
        </w:trPr>
        <w:tc>
          <w:tcPr>
            <w:tcW w:w="117" w:type="pct"/>
            <w:vMerge/>
          </w:tcPr>
          <w:p w14:paraId="11A7303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</w:tcPr>
          <w:p w14:paraId="55F11A5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240" w:type="pct"/>
          </w:tcPr>
          <w:p w14:paraId="1D8CB1E9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</w:tcPr>
          <w:p w14:paraId="3991E88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2D913A7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</w:tcPr>
          <w:p w14:paraId="377C910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</w:tcPr>
          <w:p w14:paraId="40D5141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</w:tcPr>
          <w:p w14:paraId="49714A1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</w:tcPr>
          <w:p w14:paraId="1A343EF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</w:tcPr>
          <w:p w14:paraId="6160E8D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5DD263A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</w:tcPr>
          <w:p w14:paraId="6B455FF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5F80962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630DFC6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</w:tcPr>
          <w:p w14:paraId="2A992D9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51771E2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</w:tcPr>
          <w:p w14:paraId="61CD64C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</w:tcPr>
          <w:p w14:paraId="1FA054F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5239372C" w14:textId="77777777" w:rsidTr="00B3439B">
        <w:trPr>
          <w:tblHeader/>
        </w:trPr>
        <w:tc>
          <w:tcPr>
            <w:tcW w:w="2042" w:type="pct"/>
            <w:gridSpan w:val="3"/>
          </w:tcPr>
          <w:p w14:paraId="2D47FDCD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</w:tcPr>
          <w:p w14:paraId="3DE071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667A6E2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</w:tcPr>
          <w:p w14:paraId="01E0E69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</w:tcPr>
          <w:p w14:paraId="2BFA5A6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</w:tcPr>
          <w:p w14:paraId="3E6B532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</w:tcPr>
          <w:p w14:paraId="3661C3F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</w:tcPr>
          <w:p w14:paraId="5FA737B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2D122E2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</w:tcPr>
          <w:p w14:paraId="2D81FFA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6F39E0A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1A6BE32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</w:tcPr>
          <w:p w14:paraId="37F5EE1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70BCA90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</w:tcPr>
          <w:p w14:paraId="10AE1B6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</w:tcPr>
          <w:p w14:paraId="025D595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E5581F" w:rsidRPr="00CE2BFB" w14:paraId="53DF177A" w14:textId="77777777" w:rsidTr="0096296E">
        <w:trPr>
          <w:tblHeader/>
        </w:trPr>
        <w:tc>
          <w:tcPr>
            <w:tcW w:w="2042" w:type="pct"/>
            <w:gridSpan w:val="3"/>
            <w:shd w:val="clear" w:color="auto" w:fill="D9D9D9"/>
          </w:tcPr>
          <w:p w14:paraId="7806614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Դրամաշնորհային ծրագրեր</w:t>
            </w:r>
          </w:p>
        </w:tc>
        <w:tc>
          <w:tcPr>
            <w:tcW w:w="174" w:type="pct"/>
            <w:shd w:val="clear" w:color="auto" w:fill="D9D9D9"/>
          </w:tcPr>
          <w:p w14:paraId="27CF173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</w:tcPr>
          <w:p w14:paraId="4EBB8AC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shd w:val="clear" w:color="auto" w:fill="D9D9D9"/>
          </w:tcPr>
          <w:p w14:paraId="0BC6D0C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  <w:shd w:val="clear" w:color="auto" w:fill="D9D9D9"/>
          </w:tcPr>
          <w:p w14:paraId="6545154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64DFF3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  <w:shd w:val="clear" w:color="auto" w:fill="D9D9D9"/>
          </w:tcPr>
          <w:p w14:paraId="194594B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shd w:val="clear" w:color="auto" w:fill="D9D9D9"/>
          </w:tcPr>
          <w:p w14:paraId="1D66E3E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shd w:val="clear" w:color="auto" w:fill="D9D9D9"/>
          </w:tcPr>
          <w:p w14:paraId="0F411FC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shd w:val="clear" w:color="auto" w:fill="D9D9D9"/>
          </w:tcPr>
          <w:p w14:paraId="506DFF5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26E9C72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718B255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  <w:shd w:val="clear" w:color="auto" w:fill="D9D9D9"/>
          </w:tcPr>
          <w:p w14:paraId="0224A7E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  <w:shd w:val="clear" w:color="auto" w:fill="D9D9D9"/>
          </w:tcPr>
          <w:p w14:paraId="534A9B1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  <w:shd w:val="clear" w:color="auto" w:fill="D9D9D9"/>
          </w:tcPr>
          <w:p w14:paraId="702CAE7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  <w:shd w:val="clear" w:color="auto" w:fill="D9D9D9"/>
          </w:tcPr>
          <w:p w14:paraId="7D2D749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6E0BB244" w14:textId="77777777" w:rsidTr="00B3439B">
        <w:trPr>
          <w:trHeight w:val="70"/>
          <w:tblHeader/>
        </w:trPr>
        <w:tc>
          <w:tcPr>
            <w:tcW w:w="117" w:type="pct"/>
            <w:vMerge w:val="restart"/>
          </w:tcPr>
          <w:p w14:paraId="309493F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 w:val="restart"/>
          </w:tcPr>
          <w:p w14:paraId="4EFC384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դասիչը&gt;</w:t>
            </w:r>
          </w:p>
        </w:tc>
        <w:tc>
          <w:tcPr>
            <w:tcW w:w="1240" w:type="pct"/>
            <w:tcBorders>
              <w:bottom w:val="single" w:sz="4" w:space="0" w:color="auto"/>
            </w:tcBorders>
          </w:tcPr>
          <w:p w14:paraId="3D06D5D4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&lt;Միջոցառման անվանումը&gt;</w:t>
            </w: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4A45F30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7889BC5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bottom w:val="single" w:sz="4" w:space="0" w:color="auto"/>
            </w:tcBorders>
          </w:tcPr>
          <w:p w14:paraId="570B638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  <w:right w:val="single" w:sz="4" w:space="0" w:color="auto"/>
            </w:tcBorders>
          </w:tcPr>
          <w:p w14:paraId="6AF5C05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312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  <w:bottom w:val="single" w:sz="4" w:space="0" w:color="auto"/>
            </w:tcBorders>
          </w:tcPr>
          <w:p w14:paraId="0A26C9A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</w:tcBorders>
          </w:tcPr>
          <w:p w14:paraId="0D13FA7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527B9FE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</w:tcPr>
          <w:p w14:paraId="6BB285D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3AC5349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3A7E5FA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bottom w:val="single" w:sz="4" w:space="0" w:color="auto"/>
              <w:right w:val="single" w:sz="4" w:space="0" w:color="auto"/>
            </w:tcBorders>
          </w:tcPr>
          <w:p w14:paraId="1D27DC9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bottom w:val="single" w:sz="4" w:space="0" w:color="auto"/>
              <w:right w:val="single" w:sz="4" w:space="0" w:color="auto"/>
            </w:tcBorders>
          </w:tcPr>
          <w:p w14:paraId="1D454CD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bottom w:val="single" w:sz="4" w:space="0" w:color="auto"/>
              <w:right w:val="single" w:sz="4" w:space="0" w:color="auto"/>
            </w:tcBorders>
          </w:tcPr>
          <w:p w14:paraId="06A0B2D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bottom w:val="single" w:sz="4" w:space="0" w:color="auto"/>
              <w:right w:val="single" w:sz="4" w:space="0" w:color="auto"/>
            </w:tcBorders>
          </w:tcPr>
          <w:p w14:paraId="5DFA7FF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3E409BB8" w14:textId="77777777" w:rsidTr="00B3439B">
        <w:trPr>
          <w:trHeight w:val="330"/>
          <w:tblHeader/>
        </w:trPr>
        <w:tc>
          <w:tcPr>
            <w:tcW w:w="117" w:type="pct"/>
            <w:vMerge/>
          </w:tcPr>
          <w:p w14:paraId="51C2D9D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/>
          </w:tcPr>
          <w:p w14:paraId="3B2C89D7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40" w:type="pct"/>
            <w:tcBorders>
              <w:top w:val="single" w:sz="4" w:space="0" w:color="auto"/>
              <w:bottom w:val="single" w:sz="4" w:space="0" w:color="auto"/>
            </w:tcBorders>
          </w:tcPr>
          <w:p w14:paraId="36B0CA6F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 xml:space="preserve">&lt;Ծախսային կատեգորիայի անվանումը&gt; </w:t>
            </w:r>
            <w:r w:rsidRPr="00CE2BFB">
              <w:rPr>
                <w:rStyle w:val="FootnoteReference"/>
                <w:rFonts w:ascii="GHEA Grapalat" w:hAnsi="GHEA Grapalat" w:cs="Sylfaen"/>
                <w:i/>
                <w:sz w:val="16"/>
                <w:szCs w:val="16"/>
              </w:rPr>
              <w:footnoteReference w:id="41"/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3752C92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7DFCE72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</w:tcPr>
          <w:p w14:paraId="6A3C2C7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A9B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E58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33B5F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</w:tcBorders>
          </w:tcPr>
          <w:p w14:paraId="2FD8FF4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14:paraId="32C711C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</w:tcPr>
          <w:p w14:paraId="1A00D85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8DA3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9B4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6263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2BE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491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E8B3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0A214ABB" w14:textId="77777777" w:rsidTr="00B3439B">
        <w:trPr>
          <w:trHeight w:val="204"/>
          <w:tblHeader/>
        </w:trPr>
        <w:tc>
          <w:tcPr>
            <w:tcW w:w="117" w:type="pct"/>
            <w:vMerge/>
          </w:tcPr>
          <w:p w14:paraId="4FA2C5B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  <w:vMerge/>
          </w:tcPr>
          <w:p w14:paraId="328828EB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240" w:type="pct"/>
            <w:tcBorders>
              <w:top w:val="single" w:sz="4" w:space="0" w:color="auto"/>
            </w:tcBorders>
          </w:tcPr>
          <w:p w14:paraId="2C9689A0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262A993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4B43AD0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</w:tcBorders>
          </w:tcPr>
          <w:p w14:paraId="7E513F7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right w:val="single" w:sz="4" w:space="0" w:color="auto"/>
            </w:tcBorders>
          </w:tcPr>
          <w:p w14:paraId="0DFD210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917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</w:tcBorders>
          </w:tcPr>
          <w:p w14:paraId="03389E44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</w:tcBorders>
          </w:tcPr>
          <w:p w14:paraId="2E1C52B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0F9E49A5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  <w:tcBorders>
              <w:top w:val="single" w:sz="4" w:space="0" w:color="auto"/>
            </w:tcBorders>
          </w:tcPr>
          <w:p w14:paraId="467BFF88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1E06CDE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061644C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top w:val="single" w:sz="4" w:space="0" w:color="auto"/>
              <w:right w:val="single" w:sz="4" w:space="0" w:color="auto"/>
            </w:tcBorders>
          </w:tcPr>
          <w:p w14:paraId="1F58632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top w:val="single" w:sz="4" w:space="0" w:color="auto"/>
              <w:right w:val="single" w:sz="4" w:space="0" w:color="auto"/>
            </w:tcBorders>
          </w:tcPr>
          <w:p w14:paraId="1CE17EA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top w:val="single" w:sz="4" w:space="0" w:color="auto"/>
              <w:right w:val="single" w:sz="4" w:space="0" w:color="auto"/>
            </w:tcBorders>
          </w:tcPr>
          <w:p w14:paraId="11C3B2B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top w:val="single" w:sz="4" w:space="0" w:color="auto"/>
              <w:right w:val="single" w:sz="4" w:space="0" w:color="auto"/>
            </w:tcBorders>
          </w:tcPr>
          <w:p w14:paraId="1BAAFFB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0817A71C" w14:textId="77777777" w:rsidTr="00B3439B">
        <w:trPr>
          <w:trHeight w:val="169"/>
          <w:tblHeader/>
        </w:trPr>
        <w:tc>
          <w:tcPr>
            <w:tcW w:w="117" w:type="pct"/>
            <w:vMerge/>
          </w:tcPr>
          <w:p w14:paraId="3A3C985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685" w:type="pct"/>
          </w:tcPr>
          <w:p w14:paraId="41AD021E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240" w:type="pct"/>
          </w:tcPr>
          <w:p w14:paraId="253721CD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</w:tcPr>
          <w:p w14:paraId="4F18745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7833F04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</w:tcPr>
          <w:p w14:paraId="7B963A0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</w:tcPr>
          <w:p w14:paraId="4D3DBF3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</w:tcPr>
          <w:p w14:paraId="54DE821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</w:tcPr>
          <w:p w14:paraId="7732958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</w:tcPr>
          <w:p w14:paraId="6A9E898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5F0F9A4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</w:tcPr>
          <w:p w14:paraId="749F38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1B4DB08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0E7A95C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</w:tcPr>
          <w:p w14:paraId="0FD169A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6FCF34D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</w:tcPr>
          <w:p w14:paraId="7B2BCC29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</w:tcPr>
          <w:p w14:paraId="5A4444F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232FD0" w:rsidRPr="00CE2BFB" w14:paraId="713C4F09" w14:textId="77777777" w:rsidTr="00B3439B">
        <w:trPr>
          <w:tblHeader/>
        </w:trPr>
        <w:tc>
          <w:tcPr>
            <w:tcW w:w="2042" w:type="pct"/>
            <w:gridSpan w:val="3"/>
          </w:tcPr>
          <w:p w14:paraId="0E7280B1" w14:textId="77777777" w:rsidR="00232FD0" w:rsidRPr="00CE2BFB" w:rsidRDefault="00232FD0" w:rsidP="004E27CB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i/>
                <w:sz w:val="16"/>
                <w:szCs w:val="16"/>
              </w:rPr>
              <w:t>......</w:t>
            </w:r>
          </w:p>
        </w:tc>
        <w:tc>
          <w:tcPr>
            <w:tcW w:w="174" w:type="pct"/>
          </w:tcPr>
          <w:p w14:paraId="59BFBD8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2BD69280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</w:tcPr>
          <w:p w14:paraId="61BF03A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right w:val="single" w:sz="4" w:space="0" w:color="auto"/>
            </w:tcBorders>
          </w:tcPr>
          <w:p w14:paraId="77FBFE9F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  <w:tcBorders>
              <w:left w:val="single" w:sz="4" w:space="0" w:color="auto"/>
              <w:right w:val="single" w:sz="4" w:space="0" w:color="auto"/>
            </w:tcBorders>
          </w:tcPr>
          <w:p w14:paraId="19641B9D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5" w:type="pct"/>
            <w:tcBorders>
              <w:left w:val="single" w:sz="4" w:space="0" w:color="auto"/>
            </w:tcBorders>
          </w:tcPr>
          <w:p w14:paraId="308427A2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</w:tcPr>
          <w:p w14:paraId="58F14446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74" w:type="pct"/>
          </w:tcPr>
          <w:p w14:paraId="3AD503C7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19" w:type="pct"/>
          </w:tcPr>
          <w:p w14:paraId="18FEB4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7E65F9FB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293407AC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61" w:type="pct"/>
            <w:tcBorders>
              <w:right w:val="single" w:sz="4" w:space="0" w:color="auto"/>
            </w:tcBorders>
          </w:tcPr>
          <w:p w14:paraId="4C17242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59" w:type="pct"/>
            <w:tcBorders>
              <w:right w:val="single" w:sz="4" w:space="0" w:color="auto"/>
            </w:tcBorders>
          </w:tcPr>
          <w:p w14:paraId="2ED1ED3E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97" w:type="pct"/>
            <w:tcBorders>
              <w:right w:val="single" w:sz="4" w:space="0" w:color="auto"/>
            </w:tcBorders>
          </w:tcPr>
          <w:p w14:paraId="4687228A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245" w:type="pct"/>
            <w:tcBorders>
              <w:right w:val="single" w:sz="4" w:space="0" w:color="auto"/>
            </w:tcBorders>
          </w:tcPr>
          <w:p w14:paraId="4944D8C1" w14:textId="77777777" w:rsidR="00232FD0" w:rsidRPr="00CE2BFB" w:rsidRDefault="00232FD0" w:rsidP="004E27CB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31B0EDD4" w14:textId="77777777" w:rsidR="00232FD0" w:rsidRPr="00CE2BFB" w:rsidRDefault="00232FD0" w:rsidP="00232FD0">
      <w:pPr>
        <w:pStyle w:val="Text"/>
        <w:spacing w:after="0" w:line="360" w:lineRule="auto"/>
        <w:jc w:val="right"/>
        <w:rPr>
          <w:rFonts w:ascii="GHEA Grapalat" w:hAnsi="GHEA Grapalat"/>
          <w:b/>
          <w:iCs/>
          <w:sz w:val="24"/>
          <w:szCs w:val="24"/>
          <w:u w:val="single"/>
          <w:lang w:val="hy-AM"/>
        </w:rPr>
      </w:pPr>
    </w:p>
    <w:p w14:paraId="6BA0A4AC" w14:textId="77777777" w:rsidR="00E15342" w:rsidRPr="00CE2BFB" w:rsidRDefault="00E15342" w:rsidP="001468E2">
      <w:pPr>
        <w:rPr>
          <w:rFonts w:ascii="GHEA Grapalat" w:hAnsi="GHEA Grapalat"/>
          <w:kern w:val="36"/>
          <w:lang w:val="hy-AM"/>
        </w:rPr>
        <w:sectPr w:rsidR="00E15342" w:rsidRPr="00CE2BFB" w:rsidSect="00B3439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5840" w:h="12240" w:orient="landscape"/>
          <w:pgMar w:top="1134" w:right="1134" w:bottom="1134" w:left="1134" w:header="720" w:footer="720" w:gutter="0"/>
          <w:cols w:space="720"/>
          <w:docGrid w:linePitch="360"/>
        </w:sectPr>
      </w:pPr>
    </w:p>
    <w:p w14:paraId="0CDA3F57" w14:textId="77777777" w:rsidR="006C0AD1" w:rsidRPr="00CE2BFB" w:rsidRDefault="006C0AD1" w:rsidP="00580563">
      <w:pPr>
        <w:pStyle w:val="Heading2"/>
        <w:jc w:val="right"/>
        <w:rPr>
          <w:rFonts w:ascii="GHEA Grapalat" w:hAnsi="GHEA Grapalat"/>
          <w:bCs/>
          <w:sz w:val="22"/>
          <w:u w:val="single"/>
          <w:lang w:val="en-US"/>
        </w:rPr>
      </w:pPr>
      <w:bookmarkStart w:id="63" w:name="_Toc29473210"/>
      <w:r w:rsidRPr="00CE2BFB">
        <w:rPr>
          <w:rFonts w:ascii="GHEA Grapalat" w:hAnsi="GHEA Grapalat" w:cs="Sylfaen"/>
          <w:bCs/>
          <w:sz w:val="22"/>
          <w:u w:val="single"/>
          <w:lang w:val="hy-AM"/>
        </w:rPr>
        <w:lastRenderedPageBreak/>
        <w:t>Հավելված</w:t>
      </w:r>
      <w:r w:rsidRPr="00CE2BFB">
        <w:rPr>
          <w:rFonts w:ascii="GHEA Grapalat" w:hAnsi="GHEA Grapalat" w:cs="Times Armenian"/>
          <w:bCs/>
          <w:sz w:val="22"/>
          <w:u w:val="single"/>
          <w:lang w:val="hy-AM"/>
        </w:rPr>
        <w:t xml:space="preserve"> N</w:t>
      </w:r>
      <w:r w:rsidRPr="00CE2BFB">
        <w:rPr>
          <w:rFonts w:ascii="GHEA Grapalat" w:hAnsi="GHEA Grapalat"/>
          <w:bCs/>
          <w:sz w:val="22"/>
          <w:u w:val="single"/>
          <w:lang w:val="hy-AM"/>
        </w:rPr>
        <w:t xml:space="preserve"> 1</w:t>
      </w:r>
      <w:r w:rsidRPr="00CE2BFB">
        <w:rPr>
          <w:rFonts w:ascii="GHEA Grapalat" w:hAnsi="GHEA Grapalat"/>
          <w:bCs/>
          <w:sz w:val="22"/>
          <w:u w:val="single"/>
          <w:lang w:val="en-US"/>
        </w:rPr>
        <w:t>2</w:t>
      </w:r>
      <w:bookmarkEnd w:id="63"/>
    </w:p>
    <w:p w14:paraId="2BBCB2F7" w14:textId="77777777" w:rsidR="00D26CF6" w:rsidRPr="00CE2BFB" w:rsidRDefault="00D26CF6" w:rsidP="001468E2">
      <w:pPr>
        <w:rPr>
          <w:rFonts w:ascii="GHEA Grapalat" w:hAnsi="GHEA Grapalat"/>
          <w:bCs/>
          <w:sz w:val="22"/>
          <w:u w:val="single"/>
        </w:rPr>
      </w:pPr>
    </w:p>
    <w:p w14:paraId="012A76B7" w14:textId="77777777" w:rsidR="006C0AD1" w:rsidRPr="00CE2BFB" w:rsidRDefault="006C0AD1" w:rsidP="001468E2">
      <w:pPr>
        <w:rPr>
          <w:rFonts w:ascii="GHEA Grapalat" w:hAnsi="GHEA Grapalat"/>
          <w:bCs/>
          <w:sz w:val="22"/>
          <w:u w:val="single"/>
        </w:rPr>
      </w:pPr>
      <w:r w:rsidRPr="00CE2BFB">
        <w:rPr>
          <w:rFonts w:ascii="GHEA Grapalat" w:hAnsi="GHEA Grapalat"/>
          <w:bCs/>
          <w:sz w:val="22"/>
          <w:u w:val="single"/>
        </w:rPr>
        <w:t>ՄԺԾԾ ԺԱՄԱՆԱԿՀԱՏՎԱԾՈՒՄ ՀՀ ԿԱՌԱՎԱՐՈՒԹՅԱՆ ՈԼՈՐՏԱՅԻՆ ՔԱՂԱՔԱԿԱՆՈՒԹՅՈՒՆԸ</w:t>
      </w:r>
    </w:p>
    <w:p w14:paraId="5518FACF" w14:textId="77777777" w:rsidR="006C0AD1" w:rsidRPr="00CE2BFB" w:rsidRDefault="006C0AD1" w:rsidP="001468E2">
      <w:pPr>
        <w:rPr>
          <w:rFonts w:ascii="GHEA Grapalat" w:hAnsi="GHEA Grapalat"/>
          <w:b/>
          <w:bCs/>
          <w:i/>
          <w:sz w:val="22"/>
        </w:rPr>
      </w:pPr>
      <w:r w:rsidRPr="00CE2BFB">
        <w:rPr>
          <w:rFonts w:ascii="GHEA Grapalat" w:hAnsi="GHEA Grapalat"/>
          <w:b/>
          <w:bCs/>
          <w:i/>
          <w:sz w:val="22"/>
        </w:rPr>
        <w:t>(</w:t>
      </w:r>
      <w:proofErr w:type="gramStart"/>
      <w:r w:rsidRPr="00CE2BFB">
        <w:rPr>
          <w:rFonts w:ascii="GHEA Grapalat" w:hAnsi="GHEA Grapalat"/>
          <w:b/>
          <w:bCs/>
          <w:i/>
          <w:sz w:val="22"/>
        </w:rPr>
        <w:t>հարկիրճ</w:t>
      </w:r>
      <w:proofErr w:type="gramEnd"/>
      <w:r w:rsidRPr="00CE2BFB">
        <w:rPr>
          <w:rFonts w:ascii="GHEA Grapalat" w:hAnsi="GHEA Grapalat"/>
          <w:b/>
          <w:bCs/>
          <w:i/>
          <w:sz w:val="22"/>
        </w:rPr>
        <w:t xml:space="preserve"> շարադրանք)</w:t>
      </w:r>
      <w:r w:rsidR="00D26CF6" w:rsidRPr="00CE2BFB">
        <w:rPr>
          <w:rStyle w:val="FootnoteReference"/>
          <w:rFonts w:ascii="GHEA Grapalat" w:hAnsi="GHEA Grapalat"/>
          <w:b/>
          <w:bCs/>
          <w:i/>
          <w:sz w:val="22"/>
        </w:rPr>
        <w:footnoteReference w:id="42"/>
      </w:r>
      <w:r w:rsidRPr="00CE2BFB">
        <w:rPr>
          <w:rFonts w:ascii="GHEA Grapalat" w:hAnsi="GHEA Grapalat"/>
          <w:b/>
          <w:bCs/>
          <w:i/>
          <w:sz w:val="22"/>
        </w:rPr>
        <w:t xml:space="preserve"> </w:t>
      </w:r>
    </w:p>
    <w:p w14:paraId="3A5AB71C" w14:textId="77777777" w:rsidR="00D26CF6" w:rsidRPr="00CE2BFB" w:rsidRDefault="00D26CF6" w:rsidP="0059792E">
      <w:pPr>
        <w:pStyle w:val="Text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GHEA Grapalat" w:hAnsi="GHEA Grapalat"/>
          <w:b/>
          <w:lang w:val="en-US" w:eastAsia="x-none"/>
        </w:rPr>
      </w:pPr>
      <w:r w:rsidRPr="00CE2BFB">
        <w:rPr>
          <w:rFonts w:ascii="GHEA Grapalat" w:hAnsi="GHEA Grapalat"/>
          <w:b/>
          <w:lang w:val="en-US" w:eastAsia="x-none"/>
        </w:rPr>
        <w:t xml:space="preserve">ՈԼՈՐՏԸ </w:t>
      </w:r>
      <w:r w:rsidR="006C0AD1" w:rsidRPr="00CE2BFB">
        <w:rPr>
          <w:rFonts w:ascii="GHEA Grapalat" w:hAnsi="GHEA Grapalat"/>
          <w:b/>
          <w:lang w:val="en-US" w:eastAsia="x-none"/>
        </w:rPr>
        <w:t xml:space="preserve"> </w:t>
      </w:r>
    </w:p>
    <w:p w14:paraId="452F7F4B" w14:textId="77777777" w:rsidR="00D26CF6" w:rsidRPr="00CE2BFB" w:rsidRDefault="00D26CF6" w:rsidP="00D26CF6">
      <w:pPr>
        <w:pStyle w:val="Text"/>
        <w:ind w:left="720"/>
        <w:rPr>
          <w:rFonts w:ascii="GHEA Grapalat" w:hAnsi="GHEA Grapalat"/>
          <w:lang w:val="en-US" w:eastAsia="x-none"/>
        </w:rPr>
      </w:pPr>
      <w:r w:rsidRPr="00CE2BFB">
        <w:rPr>
          <w:rFonts w:ascii="GHEA Grapalat" w:hAnsi="GHEA Grapalat"/>
          <w:i/>
          <w:lang w:val="en-US" w:eastAsia="x-none"/>
        </w:rPr>
        <w:t>Ներկայացնել համապատասխան ոլորտը, ըստ անհրաժեշտության հստակեցնելով ոլորտի ընդգրկման շրջանակները և այլ ոլորտների հետ հատման եզրերը:</w:t>
      </w:r>
    </w:p>
    <w:p w14:paraId="4A333D15" w14:textId="77777777" w:rsidR="00D26CF6" w:rsidRPr="00CE2BFB" w:rsidRDefault="00D26CF6" w:rsidP="0059792E">
      <w:pPr>
        <w:pStyle w:val="Text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GHEA Grapalat" w:hAnsi="GHEA Grapalat"/>
          <w:b/>
          <w:lang w:val="en-US" w:eastAsia="x-none"/>
        </w:rPr>
      </w:pPr>
      <w:r w:rsidRPr="00CE2BFB">
        <w:rPr>
          <w:rFonts w:ascii="GHEA Grapalat" w:hAnsi="GHEA Grapalat"/>
          <w:b/>
          <w:lang w:val="en-US" w:eastAsia="x-none"/>
        </w:rPr>
        <w:t xml:space="preserve">ՈԼՈՐՏԱՅԻՆ ՔԱՂԱՔԱԿԱՆՈՒԹՅԱՆ ՀԻՄՆԱԿԱՆ ԹԻՐԱԽՆԵՐԸ </w:t>
      </w:r>
    </w:p>
    <w:p w14:paraId="2ABB2A7E" w14:textId="77777777" w:rsidR="008D0A68" w:rsidRPr="00CE2BFB" w:rsidRDefault="00D26CF6" w:rsidP="00D26CF6">
      <w:pPr>
        <w:pStyle w:val="Text"/>
        <w:ind w:left="720"/>
        <w:rPr>
          <w:rFonts w:ascii="GHEA Grapalat" w:hAnsi="GHEA Grapalat"/>
          <w:i/>
          <w:lang w:val="en-US" w:eastAsia="x-none"/>
        </w:rPr>
      </w:pPr>
      <w:r w:rsidRPr="00CE2BFB">
        <w:rPr>
          <w:rFonts w:ascii="GHEA Grapalat" w:hAnsi="GHEA Grapalat"/>
          <w:i/>
          <w:lang w:val="en-US" w:eastAsia="x-none"/>
        </w:rPr>
        <w:t xml:space="preserve">Ներկայացնել համապատասխան ոլորտում ՀՀ կառավարության հիմնական թիրախները </w:t>
      </w:r>
      <w:r w:rsidR="008D0A68" w:rsidRPr="00CE2BFB">
        <w:rPr>
          <w:rFonts w:ascii="GHEA Grapalat" w:hAnsi="GHEA Grapalat"/>
          <w:i/>
          <w:lang w:val="en-US" w:eastAsia="x-none"/>
        </w:rPr>
        <w:t xml:space="preserve">ՄԺԾԾ ժամանակահատված համար </w:t>
      </w:r>
      <w:r w:rsidRPr="00CE2BFB">
        <w:rPr>
          <w:rFonts w:ascii="GHEA Grapalat" w:hAnsi="GHEA Grapalat"/>
          <w:i/>
          <w:lang w:val="en-US" w:eastAsia="x-none"/>
        </w:rPr>
        <w:t xml:space="preserve">և դրանց կապը ՀՀ կառավարության ծրագրով </w:t>
      </w:r>
      <w:r w:rsidR="00F10F86">
        <w:rPr>
          <w:rFonts w:ascii="GHEA Grapalat" w:hAnsi="GHEA Grapalat"/>
          <w:i/>
          <w:lang w:val="en-US" w:eastAsia="x-none"/>
        </w:rPr>
        <w:t xml:space="preserve">և այլ ռազմավարական փաստաթղթերով </w:t>
      </w:r>
      <w:r w:rsidRPr="00CE2BFB">
        <w:rPr>
          <w:rFonts w:ascii="GHEA Grapalat" w:hAnsi="GHEA Grapalat"/>
          <w:i/>
          <w:lang w:val="en-US" w:eastAsia="x-none"/>
        </w:rPr>
        <w:t xml:space="preserve">սահմանված քաղաքականության </w:t>
      </w:r>
      <w:r w:rsidR="008D0A68" w:rsidRPr="00CE2BFB">
        <w:rPr>
          <w:rFonts w:ascii="GHEA Grapalat" w:hAnsi="GHEA Grapalat"/>
          <w:i/>
          <w:lang w:val="en-US" w:eastAsia="x-none"/>
        </w:rPr>
        <w:t>ն</w:t>
      </w:r>
      <w:r w:rsidRPr="00CE2BFB">
        <w:rPr>
          <w:rFonts w:ascii="GHEA Grapalat" w:hAnsi="GHEA Grapalat"/>
          <w:i/>
          <w:lang w:val="en-US" w:eastAsia="x-none"/>
        </w:rPr>
        <w:t>պա</w:t>
      </w:r>
      <w:r w:rsidR="008D0A68" w:rsidRPr="00CE2BFB">
        <w:rPr>
          <w:rFonts w:ascii="GHEA Grapalat" w:hAnsi="GHEA Grapalat"/>
          <w:i/>
          <w:lang w:val="en-US" w:eastAsia="x-none"/>
        </w:rPr>
        <w:t>տ</w:t>
      </w:r>
      <w:r w:rsidRPr="00CE2BFB">
        <w:rPr>
          <w:rFonts w:ascii="GHEA Grapalat" w:hAnsi="GHEA Grapalat"/>
          <w:i/>
          <w:lang w:val="en-US" w:eastAsia="x-none"/>
        </w:rPr>
        <w:t>ա</w:t>
      </w:r>
      <w:r w:rsidR="008D0A68" w:rsidRPr="00CE2BFB">
        <w:rPr>
          <w:rFonts w:ascii="GHEA Grapalat" w:hAnsi="GHEA Grapalat"/>
          <w:i/>
          <w:lang w:val="en-US" w:eastAsia="x-none"/>
        </w:rPr>
        <w:t>կ</w:t>
      </w:r>
      <w:r w:rsidRPr="00CE2BFB">
        <w:rPr>
          <w:rFonts w:ascii="GHEA Grapalat" w:hAnsi="GHEA Grapalat"/>
          <w:i/>
          <w:lang w:val="en-US" w:eastAsia="x-none"/>
        </w:rPr>
        <w:t>ների և թիրախների հետ:</w:t>
      </w:r>
      <w:r w:rsidR="008D0A68" w:rsidRPr="00CE2BFB">
        <w:rPr>
          <w:rFonts w:ascii="GHEA Grapalat" w:hAnsi="GHEA Grapalat"/>
          <w:i/>
          <w:lang w:val="en-US" w:eastAsia="x-none"/>
        </w:rPr>
        <w:t xml:space="preserve"> Այդ առումով, անհրաժեշտ է ներկայացնել այն վերջնական արդյունքները, որոնց ձգտում է հասնել պետական մարմինը տվյալ ոլորտում և որոնք իրենց հերթին ու</w:t>
      </w:r>
      <w:r w:rsidR="00284093" w:rsidRPr="00CE2BFB">
        <w:rPr>
          <w:rFonts w:ascii="GHEA Grapalat" w:hAnsi="GHEA Grapalat"/>
          <w:i/>
          <w:lang w:val="en-US" w:eastAsia="x-none"/>
        </w:rPr>
        <w:t>ղղ</w:t>
      </w:r>
      <w:r w:rsidR="008D0A68" w:rsidRPr="00CE2BFB">
        <w:rPr>
          <w:rFonts w:ascii="GHEA Grapalat" w:hAnsi="GHEA Grapalat"/>
          <w:i/>
          <w:lang w:val="en-US" w:eastAsia="x-none"/>
        </w:rPr>
        <w:t xml:space="preserve">ված են ՀՀ կառավարության ծրագրով </w:t>
      </w:r>
      <w:r w:rsidR="00F10F86">
        <w:rPr>
          <w:rFonts w:ascii="GHEA Grapalat" w:hAnsi="GHEA Grapalat"/>
          <w:i/>
          <w:lang w:val="en-US" w:eastAsia="x-none"/>
        </w:rPr>
        <w:t xml:space="preserve">և այլ ռազմավարական փաստաթղթերով </w:t>
      </w:r>
      <w:r w:rsidR="008D0A68" w:rsidRPr="00CE2BFB">
        <w:rPr>
          <w:rFonts w:ascii="GHEA Grapalat" w:hAnsi="GHEA Grapalat"/>
          <w:i/>
          <w:lang w:val="en-US" w:eastAsia="x-none"/>
        </w:rPr>
        <w:t>սահմանված կոնկրետ թիրախների և նպատակների ապահովմանը: Յուրաքանչյու</w:t>
      </w:r>
      <w:r w:rsidR="00E15342" w:rsidRPr="00CE2BFB">
        <w:rPr>
          <w:rFonts w:ascii="GHEA Grapalat" w:hAnsi="GHEA Grapalat"/>
          <w:i/>
          <w:lang w:val="en-US" w:eastAsia="x-none"/>
        </w:rPr>
        <w:t>ր</w:t>
      </w:r>
      <w:r w:rsidR="008D0A68" w:rsidRPr="00CE2BFB">
        <w:rPr>
          <w:rFonts w:ascii="GHEA Grapalat" w:hAnsi="GHEA Grapalat"/>
          <w:i/>
          <w:lang w:val="en-US" w:eastAsia="x-none"/>
        </w:rPr>
        <w:t xml:space="preserve"> հնարավոր դեպքում անհրաժեշտ է հստակ հղումներ կատարել ՀՀ կառավարության ծրագրի </w:t>
      </w:r>
      <w:r w:rsidR="00F10F86">
        <w:rPr>
          <w:rFonts w:ascii="GHEA Grapalat" w:hAnsi="GHEA Grapalat"/>
          <w:i/>
          <w:lang w:val="en-US" w:eastAsia="x-none"/>
        </w:rPr>
        <w:t xml:space="preserve">և/կամ այլ ռազմավարական փաստաթղթի </w:t>
      </w:r>
      <w:r w:rsidR="008D0A68" w:rsidRPr="00CE2BFB">
        <w:rPr>
          <w:rFonts w:ascii="GHEA Grapalat" w:hAnsi="GHEA Grapalat"/>
          <w:i/>
          <w:lang w:val="en-US" w:eastAsia="x-none"/>
        </w:rPr>
        <w:t xml:space="preserve">համապատասխան դրույթներին: </w:t>
      </w:r>
    </w:p>
    <w:p w14:paraId="6959F1C6" w14:textId="77777777" w:rsidR="008D0A68" w:rsidRPr="00CE2BFB" w:rsidRDefault="008D0A68" w:rsidP="0059792E">
      <w:pPr>
        <w:pStyle w:val="Text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GHEA Grapalat" w:hAnsi="GHEA Grapalat"/>
          <w:b/>
          <w:lang w:val="en-US" w:eastAsia="x-none"/>
        </w:rPr>
      </w:pPr>
      <w:r w:rsidRPr="00CE2BFB">
        <w:rPr>
          <w:rFonts w:ascii="GHEA Grapalat" w:hAnsi="GHEA Grapalat"/>
          <w:b/>
          <w:lang w:val="en-US" w:eastAsia="x-none"/>
        </w:rPr>
        <w:t xml:space="preserve">ՈԼՈՐՏԱՅԻՆ ԾԱԽՍԱՅԻՆ ԾՐԱԳՐԵՐԸ ԵՎ ԾԱԽՍԱՅԻՆ ԳԵՐԱԿԱՅՈՒԹՅՈՒՆՆԵՐԸ </w:t>
      </w:r>
    </w:p>
    <w:p w14:paraId="3A9D1624" w14:textId="77777777" w:rsidR="008D0A68" w:rsidRPr="00CE2BFB" w:rsidRDefault="008D0A68" w:rsidP="00D26CF6">
      <w:pPr>
        <w:pStyle w:val="Text"/>
        <w:ind w:left="720"/>
        <w:rPr>
          <w:rFonts w:ascii="GHEA Grapalat" w:hAnsi="GHEA Grapalat"/>
          <w:i/>
          <w:lang w:val="en-US" w:eastAsia="x-none"/>
        </w:rPr>
      </w:pPr>
      <w:r w:rsidRPr="00CE2BFB">
        <w:rPr>
          <w:rFonts w:ascii="GHEA Grapalat" w:hAnsi="GHEA Grapalat"/>
          <w:i/>
          <w:lang w:val="en-US" w:eastAsia="x-none"/>
        </w:rPr>
        <w:t xml:space="preserve">Ներկայացնել ոլորտային քաղաքականության թիրախների </w:t>
      </w:r>
      <w:r w:rsidR="00284093" w:rsidRPr="00CE2BFB">
        <w:rPr>
          <w:rFonts w:ascii="GHEA Grapalat" w:hAnsi="GHEA Grapalat"/>
          <w:i/>
          <w:lang w:val="en-US" w:eastAsia="x-none"/>
        </w:rPr>
        <w:t xml:space="preserve">(վերջնական արդյունքների) </w:t>
      </w:r>
      <w:r w:rsidRPr="00CE2BFB">
        <w:rPr>
          <w:rFonts w:ascii="GHEA Grapalat" w:hAnsi="GHEA Grapalat"/>
          <w:i/>
          <w:lang w:val="en-US" w:eastAsia="x-none"/>
        </w:rPr>
        <w:t>ապահովման նպատակով ՄԺԾԾ ժամանակահատվածում պետական մարմին կողմից իրականցվող հիմնական ծրագրերը և միջամտության ուղղությունները</w:t>
      </w:r>
      <w:r w:rsidR="00284093" w:rsidRPr="00CE2BFB">
        <w:rPr>
          <w:rFonts w:ascii="GHEA Grapalat" w:hAnsi="GHEA Grapalat"/>
          <w:i/>
          <w:lang w:val="en-US" w:eastAsia="x-none"/>
        </w:rPr>
        <w:t xml:space="preserve">, ինչպես նաև հիմնական </w:t>
      </w:r>
      <w:r w:rsidRPr="00CE2BFB">
        <w:rPr>
          <w:rFonts w:ascii="GHEA Grapalat" w:hAnsi="GHEA Grapalat"/>
          <w:i/>
          <w:lang w:val="en-US" w:eastAsia="x-none"/>
        </w:rPr>
        <w:t>ծախսային գերակայությունները:</w:t>
      </w:r>
    </w:p>
    <w:p w14:paraId="37673B6B" w14:textId="77777777" w:rsidR="00284093" w:rsidRPr="00CE2BFB" w:rsidRDefault="008D0A68" w:rsidP="00D26CF6">
      <w:pPr>
        <w:pStyle w:val="Text"/>
        <w:ind w:left="720"/>
        <w:rPr>
          <w:rFonts w:ascii="GHEA Grapalat" w:hAnsi="GHEA Grapalat"/>
          <w:i/>
          <w:lang w:val="en-US" w:eastAsia="x-none"/>
        </w:rPr>
      </w:pPr>
      <w:r w:rsidRPr="00CE2BFB">
        <w:rPr>
          <w:rFonts w:ascii="GHEA Grapalat" w:hAnsi="GHEA Grapalat"/>
          <w:i/>
          <w:lang w:val="en-US" w:eastAsia="x-none"/>
        </w:rPr>
        <w:t xml:space="preserve">Ծախսային գերակայությունները սահմանելիս անհրաժեշտ է ներկայացնել </w:t>
      </w:r>
      <w:r w:rsidR="00284093" w:rsidRPr="00CE2BFB">
        <w:rPr>
          <w:rFonts w:ascii="GHEA Grapalat" w:hAnsi="GHEA Grapalat"/>
          <w:i/>
          <w:lang w:val="en-US" w:eastAsia="x-none"/>
        </w:rPr>
        <w:t xml:space="preserve">ՄԺԾԾ ժամակահատվածի համար ոլորտային ծախսերի գերակա ուղղություններն </w:t>
      </w:r>
      <w:r w:rsidRPr="00CE2BFB">
        <w:rPr>
          <w:rFonts w:ascii="GHEA Grapalat" w:hAnsi="GHEA Grapalat"/>
          <w:i/>
          <w:lang w:val="en-US" w:eastAsia="x-none"/>
        </w:rPr>
        <w:t>ըստ գերակայությունների նվազման հաջորդականության</w:t>
      </w:r>
      <w:r w:rsidR="00284093" w:rsidRPr="00CE2BFB">
        <w:rPr>
          <w:rFonts w:ascii="GHEA Grapalat" w:hAnsi="GHEA Grapalat"/>
          <w:i/>
          <w:lang w:val="en-US" w:eastAsia="x-none"/>
        </w:rPr>
        <w:t>, ընդ որում անհրաժեշտ է ներկայացնել առավելագույնը 4-5 գերակա ուղղություններ:</w:t>
      </w:r>
    </w:p>
    <w:p w14:paraId="0E5F57A2" w14:textId="77777777" w:rsidR="00284093" w:rsidRPr="00CE2BFB" w:rsidRDefault="00284093" w:rsidP="0059792E">
      <w:pPr>
        <w:pStyle w:val="Text"/>
        <w:numPr>
          <w:ilvl w:val="0"/>
          <w:numId w:val="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GHEA Grapalat" w:hAnsi="GHEA Grapalat"/>
          <w:b/>
          <w:lang w:val="en-US" w:eastAsia="x-none"/>
        </w:rPr>
      </w:pPr>
      <w:r w:rsidRPr="00CE2BFB">
        <w:rPr>
          <w:rFonts w:ascii="GHEA Grapalat" w:hAnsi="GHEA Grapalat"/>
          <w:b/>
          <w:lang w:val="en-US" w:eastAsia="x-none"/>
        </w:rPr>
        <w:t xml:space="preserve">ՈԼՈՐՏԱՅԻՆ ԾԱԽՍԵՐԻ ԳՆԱՀԱՏԱԿԱՆԸ </w:t>
      </w:r>
    </w:p>
    <w:p w14:paraId="7AB19A92" w14:textId="77777777" w:rsidR="00284093" w:rsidRPr="00CE2BFB" w:rsidRDefault="00284093" w:rsidP="00284093">
      <w:pPr>
        <w:pStyle w:val="Text"/>
        <w:ind w:left="720"/>
        <w:rPr>
          <w:rFonts w:ascii="GHEA Grapalat" w:hAnsi="GHEA Grapalat"/>
          <w:i/>
          <w:lang w:val="en-US" w:eastAsia="x-none"/>
        </w:rPr>
      </w:pPr>
      <w:r w:rsidRPr="00CE2BFB">
        <w:rPr>
          <w:rFonts w:ascii="GHEA Grapalat" w:hAnsi="GHEA Grapalat"/>
          <w:i/>
          <w:lang w:val="en-US" w:eastAsia="x-none"/>
        </w:rPr>
        <w:lastRenderedPageBreak/>
        <w:t>Ներկայացնել ոլորտային քաղաքականության թիրախների ապահովման նպատակով ՄԺԾԾ ժամանակահատվածում պետական մարմին կողմից իրականցվող ընդհանուր ծախսերը</w:t>
      </w:r>
      <w:r w:rsidR="00B17CA6" w:rsidRPr="00CE2BFB">
        <w:rPr>
          <w:rFonts w:ascii="GHEA Grapalat" w:hAnsi="GHEA Grapalat"/>
          <w:i/>
          <w:lang w:val="en-US" w:eastAsia="x-none"/>
        </w:rPr>
        <w:t xml:space="preserve"> (հայտերով ներկայացված</w:t>
      </w:r>
      <w:proofErr w:type="gramStart"/>
      <w:r w:rsidR="00B17CA6" w:rsidRPr="00CE2BFB">
        <w:rPr>
          <w:rFonts w:ascii="GHEA Grapalat" w:hAnsi="GHEA Grapalat"/>
          <w:i/>
          <w:lang w:val="en-US" w:eastAsia="x-none"/>
        </w:rPr>
        <w:t>)</w:t>
      </w:r>
      <w:r w:rsidRPr="00CE2BFB">
        <w:rPr>
          <w:rFonts w:ascii="GHEA Grapalat" w:hAnsi="GHEA Grapalat"/>
          <w:i/>
          <w:lang w:val="en-US" w:eastAsia="x-none"/>
        </w:rPr>
        <w:t>՝</w:t>
      </w:r>
      <w:proofErr w:type="gramEnd"/>
      <w:r w:rsidR="00E15342" w:rsidRPr="00CE2BFB">
        <w:rPr>
          <w:rFonts w:ascii="GHEA Grapalat" w:hAnsi="GHEA Grapalat"/>
          <w:i/>
          <w:lang w:val="en-US" w:eastAsia="x-none"/>
        </w:rPr>
        <w:t xml:space="preserve"> </w:t>
      </w:r>
      <w:r w:rsidRPr="00CE2BFB">
        <w:rPr>
          <w:rFonts w:ascii="GHEA Grapalat" w:hAnsi="GHEA Grapalat"/>
          <w:i/>
          <w:lang w:val="en-US" w:eastAsia="x-none"/>
        </w:rPr>
        <w:t>բացված ըստ հիմնական ծրագրերի և ուղղությունների:</w:t>
      </w:r>
    </w:p>
    <w:p w14:paraId="0A83C023" w14:textId="77777777" w:rsidR="00284093" w:rsidRPr="00CE2BFB" w:rsidRDefault="00284093" w:rsidP="00284093">
      <w:pPr>
        <w:pStyle w:val="Text"/>
        <w:ind w:left="720"/>
        <w:rPr>
          <w:rFonts w:ascii="GHEA Grapalat" w:hAnsi="GHEA Grapalat"/>
          <w:lang w:val="en-US" w:eastAsia="x-none"/>
        </w:rPr>
      </w:pPr>
    </w:p>
    <w:p w14:paraId="7B6EC42C" w14:textId="77777777" w:rsidR="00233EB1" w:rsidRPr="00CE2BFB" w:rsidRDefault="00233EB1" w:rsidP="001468E2">
      <w:pPr>
        <w:pStyle w:val="Heading2"/>
        <w:jc w:val="right"/>
        <w:rPr>
          <w:rFonts w:ascii="GHEA Grapalat" w:hAnsi="GHEA Grapalat" w:cs="Sylfaen"/>
          <w:bCs/>
          <w:lang w:val="hy-AM" w:eastAsia="en-GB"/>
        </w:rPr>
      </w:pPr>
      <w:r w:rsidRPr="00CE2BFB">
        <w:rPr>
          <w:rFonts w:ascii="GHEA Grapalat" w:hAnsi="GHEA Grapalat" w:cs="Sylfaen"/>
        </w:rPr>
        <w:br w:type="page"/>
      </w:r>
      <w:bookmarkStart w:id="64" w:name="_Toc29473211"/>
      <w:r w:rsidR="00CD0336" w:rsidRPr="00CE2BFB">
        <w:rPr>
          <w:rFonts w:ascii="GHEA Grapalat" w:hAnsi="GHEA Grapalat" w:cs="Sylfaen"/>
          <w:bCs/>
          <w:sz w:val="22"/>
          <w:u w:val="single"/>
          <w:lang w:val="hy-AM"/>
        </w:rPr>
        <w:lastRenderedPageBreak/>
        <w:t>Հավելված</w:t>
      </w:r>
      <w:r w:rsidR="00CD0336" w:rsidRPr="00CE2BFB">
        <w:rPr>
          <w:rFonts w:ascii="GHEA Grapalat" w:hAnsi="GHEA Grapalat" w:cs="Times Armenian"/>
          <w:bCs/>
          <w:sz w:val="22"/>
          <w:u w:val="single"/>
          <w:lang w:val="hy-AM"/>
        </w:rPr>
        <w:t xml:space="preserve"> N</w:t>
      </w:r>
      <w:r w:rsidR="00CD0336" w:rsidRPr="00CE2BFB">
        <w:rPr>
          <w:rFonts w:ascii="GHEA Grapalat" w:hAnsi="GHEA Grapalat"/>
          <w:bCs/>
          <w:sz w:val="22"/>
          <w:u w:val="single"/>
          <w:lang w:val="hy-AM"/>
        </w:rPr>
        <w:t xml:space="preserve"> 1</w:t>
      </w:r>
      <w:r w:rsidR="00CD0336" w:rsidRPr="00CE2BFB">
        <w:rPr>
          <w:rFonts w:ascii="GHEA Grapalat" w:hAnsi="GHEA Grapalat"/>
          <w:bCs/>
          <w:sz w:val="22"/>
          <w:u w:val="single"/>
          <w:lang w:val="en-US"/>
        </w:rPr>
        <w:t>3</w:t>
      </w:r>
      <w:bookmarkEnd w:id="64"/>
    </w:p>
    <w:p w14:paraId="6368B46F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42DEE841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7C80EEF6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795C3C0A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62784264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3A97F2C9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7249D78B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15DED720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20EFA232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t xml:space="preserve">ԲՅՈՒՋԵՏԱՅԻՆ ԾՐԱԳՐԻ ՆԿԱՐԱԳԻՐ </w:t>
      </w:r>
    </w:p>
    <w:p w14:paraId="242E1B27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t>/ԱՆՁՆԱԳԻՐ/</w:t>
      </w:r>
    </w:p>
    <w:p w14:paraId="17D4697B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4ADF6402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770C6FC6" w14:textId="77777777" w:rsidR="00233EB1" w:rsidRPr="00CE2BFB" w:rsidRDefault="00233EB1" w:rsidP="00233EB1">
      <w:pPr>
        <w:pBdr>
          <w:bottom w:val="single" w:sz="6" w:space="1" w:color="auto"/>
        </w:pBd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</w:p>
    <w:p w14:paraId="3328F0F9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t>(Բյուջետային ծրագրի անվանումը)</w:t>
      </w:r>
    </w:p>
    <w:p w14:paraId="44B1459E" w14:textId="77777777" w:rsidR="00233EB1" w:rsidRPr="00CE2BFB" w:rsidRDefault="00233EB1" w:rsidP="00233EB1">
      <w:pPr>
        <w:spacing w:after="200" w:line="276" w:lineRule="auto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br w:type="page"/>
      </w:r>
    </w:p>
    <w:p w14:paraId="5FC88AF9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  <w:lang w:eastAsia="en-US"/>
        </w:rPr>
      </w:pPr>
      <w:r w:rsidRPr="00CE2BFB">
        <w:rPr>
          <w:rFonts w:ascii="GHEA Grapalat" w:hAnsi="GHEA Grapalat" w:cs="Sylfaen"/>
          <w:bCs/>
          <w:sz w:val="20"/>
          <w:szCs w:val="20"/>
        </w:rPr>
        <w:lastRenderedPageBreak/>
        <w:t>1. ԾՐԱԳՐԻ ԱՆՁՆԱԳՐԱՅԻՆ ՏՎՅԱԼՆԵՐ</w:t>
      </w:r>
    </w:p>
    <w:tbl>
      <w:tblPr>
        <w:tblpPr w:leftFromText="180" w:rightFromText="180" w:bottomFromText="200" w:vertAnchor="text" w:horzAnchor="margin" w:tblpY="15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233EB1" w:rsidRPr="00CE2BFB" w14:paraId="2A8CE71F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B8864B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 xml:space="preserve">1.1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ԾՐԱԳՐԻ ԱՆՎԱՆՈՒՄԸ՝</w:t>
            </w:r>
          </w:p>
        </w:tc>
      </w:tr>
      <w:tr w:rsidR="00233EB1" w:rsidRPr="00CE2BFB" w14:paraId="51443B30" w14:textId="77777777" w:rsidTr="001468E2">
        <w:trPr>
          <w:trHeight w:val="533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68E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1C795A9C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419F6F3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1.2 ԾՐԱԳՐԻ ԴԱՍԻՉԸ՝</w:t>
            </w:r>
          </w:p>
        </w:tc>
      </w:tr>
      <w:tr w:rsidR="00233EB1" w:rsidRPr="00CE2BFB" w14:paraId="6A38B8FA" w14:textId="77777777" w:rsidTr="001468E2">
        <w:trPr>
          <w:trHeight w:val="687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C1C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03EF9E96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D1D310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1.3 ԾՐԱԳՐԻ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 xml:space="preserve"> ԻՐԱԿԱՆԱՑՄԱՆ ՀԱՄԱՐ ՊԱՏԱՍԽԱՆԱՏՈՒ ՄԱՐՄԻՆԸ (ԲԳԿ)՝</w:t>
            </w:r>
          </w:p>
        </w:tc>
      </w:tr>
      <w:tr w:rsidR="00233EB1" w:rsidRPr="00CE2BFB" w14:paraId="1031259D" w14:textId="77777777" w:rsidTr="001468E2">
        <w:trPr>
          <w:trHeight w:val="791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3925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73D1FAFB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487CB8F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1.4 ԾՐԱԳՐԻ ԳՈՐԾՈՒՆԵՈՒԹՅԱՆ ՍԿԻԶԲԸ՝</w:t>
            </w:r>
          </w:p>
        </w:tc>
      </w:tr>
      <w:tr w:rsidR="00233EB1" w:rsidRPr="00CE2BFB" w14:paraId="793C51BA" w14:textId="77777777" w:rsidTr="001468E2">
        <w:trPr>
          <w:trHeight w:val="826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620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32F26655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A1857F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1.5 ԾՐԱԳՐԻ  ՆԱԽԱՏԵՍՎՈՂ ԱՎԱՐՏԸ՝</w:t>
            </w:r>
          </w:p>
        </w:tc>
      </w:tr>
      <w:tr w:rsidR="00233EB1" w:rsidRPr="00CE2BFB" w14:paraId="4F3E19AE" w14:textId="77777777" w:rsidTr="001468E2">
        <w:trPr>
          <w:trHeight w:val="791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A40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7655615E" w14:textId="77777777" w:rsidTr="001468E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C6C005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1.6 ԾՐԱԳՐԻ ՆԱԽՈՐԴ ԱՆՎԱՆՈՒՄՆԵՐԸ՝</w:t>
            </w:r>
          </w:p>
        </w:tc>
      </w:tr>
      <w:tr w:rsidR="00233EB1" w:rsidRPr="00CE2BFB" w14:paraId="46BF3957" w14:textId="77777777" w:rsidTr="001468E2">
        <w:trPr>
          <w:trHeight w:val="791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E9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</w:tbl>
    <w:p w14:paraId="31079C91" w14:textId="77777777" w:rsidR="00233EB1" w:rsidRPr="00CE2BFB" w:rsidRDefault="00233EB1" w:rsidP="00233EB1">
      <w:pPr>
        <w:pStyle w:val="BodyText"/>
        <w:rPr>
          <w:rFonts w:ascii="GHEA Grapalat" w:hAnsi="GHEA Grapalat" w:cs="Sylfaen"/>
          <w:b w:val="0"/>
          <w:bCs w:val="0"/>
          <w:sz w:val="20"/>
          <w:lang w:val="hy-AM"/>
        </w:rPr>
      </w:pPr>
    </w:p>
    <w:p w14:paraId="0C0E37FA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  <w:lang w:val="hy-AM"/>
        </w:rPr>
      </w:pPr>
    </w:p>
    <w:p w14:paraId="1886285F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</w:rPr>
      </w:pPr>
    </w:p>
    <w:p w14:paraId="6DC780FA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>2. ԾՐԱԳՐԻ ԲՈՎԱՆԴԱԿՈՒԹՅՈՒՆԸ</w:t>
      </w:r>
    </w:p>
    <w:tbl>
      <w:tblPr>
        <w:tblpPr w:leftFromText="180" w:rightFromText="180" w:bottomFromText="200" w:vertAnchor="text" w:horzAnchor="margin" w:tblpY="15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8"/>
        <w:gridCol w:w="31"/>
        <w:gridCol w:w="2093"/>
        <w:gridCol w:w="428"/>
        <w:gridCol w:w="42"/>
        <w:gridCol w:w="2790"/>
        <w:gridCol w:w="2552"/>
      </w:tblGrid>
      <w:tr w:rsidR="00233EB1" w:rsidRPr="00CE2BFB" w14:paraId="72CC2E8C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9ABE71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 xml:space="preserve">2.1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ԾՐԱԳՐԻ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 xml:space="preserve"> ՆՊԱՏԱԿԸ՝ </w:t>
            </w:r>
          </w:p>
        </w:tc>
      </w:tr>
      <w:tr w:rsidR="00233EB1" w:rsidRPr="00CE2BFB" w14:paraId="2F85D776" w14:textId="77777777" w:rsidTr="001468E2">
        <w:trPr>
          <w:trHeight w:val="533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2939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03C4E503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CA7932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2.2 ԾՐԱԳՐԻ ՀԻՄՔԵՐԸ՝</w:t>
            </w:r>
          </w:p>
        </w:tc>
      </w:tr>
      <w:tr w:rsidR="00233EB1" w:rsidRPr="00CE2BFB" w14:paraId="2854DBEC" w14:textId="77777777" w:rsidTr="001468E2">
        <w:trPr>
          <w:trHeight w:val="429"/>
        </w:trPr>
        <w:tc>
          <w:tcPr>
            <w:tcW w:w="3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3924D27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իրավական հիմքերը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EA69954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Նկարագրությունը</w:t>
            </w:r>
          </w:p>
        </w:tc>
      </w:tr>
      <w:tr w:rsidR="00233EB1" w:rsidRPr="00CE2BFB" w14:paraId="1A2D2E40" w14:textId="77777777" w:rsidTr="001468E2">
        <w:trPr>
          <w:trHeight w:val="77"/>
        </w:trPr>
        <w:tc>
          <w:tcPr>
            <w:tcW w:w="3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5AD3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432C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1CEE68B8" w14:textId="77777777" w:rsidTr="001468E2">
        <w:trPr>
          <w:trHeight w:val="77"/>
        </w:trPr>
        <w:tc>
          <w:tcPr>
            <w:tcW w:w="3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0FE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36F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672C4735" w14:textId="77777777" w:rsidTr="001468E2">
        <w:trPr>
          <w:trHeight w:val="273"/>
        </w:trPr>
        <w:tc>
          <w:tcPr>
            <w:tcW w:w="3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286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E847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35338E45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8B4A53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2.3 ՊԵՏԱԿԱՆ ՄԱՐՄՆԻ (ԲԳԿ) ԼԻԱԶՈՐՈՒԹՅՈՒՆՆԵՐԸ ԾՐԱԳՐԻ ԻՐԱԿԱՆԱՑՄԱՆ ՀԱՐՑՈՒՄ`</w:t>
            </w:r>
          </w:p>
        </w:tc>
      </w:tr>
      <w:tr w:rsidR="00233EB1" w:rsidRPr="00CE2BFB" w14:paraId="26F63308" w14:textId="77777777" w:rsidTr="001468E2">
        <w:trPr>
          <w:trHeight w:val="826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ABA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67C55453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4E1070D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2.4 ԾՐԱԳՐԻ 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>ԹԻՐԱԽԱՅԻՆ ՇԱՀԱՌՈՒՆԵՐԸ ԵՎ ՄԱՏՈՒՑՎՈՂ ՀԻՄՆԱԿԱՆ ԾԱՌԱՅՈՒԹՅՈՒՆՆԵՐԸ՝</w:t>
            </w:r>
          </w:p>
        </w:tc>
      </w:tr>
      <w:tr w:rsidR="00233EB1" w:rsidRPr="00CE2BFB" w14:paraId="097057D8" w14:textId="77777777" w:rsidTr="001468E2">
        <w:trPr>
          <w:trHeight w:val="791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CFC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6FE1366D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5E6BCA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2.5 ԾՐԱԳՐԻ ԿԱՌՈՒՑՎԱԾՔԸ՝</w:t>
            </w:r>
          </w:p>
        </w:tc>
      </w:tr>
      <w:tr w:rsidR="00233EB1" w:rsidRPr="00CE2BFB" w14:paraId="07EA7C85" w14:textId="77777777" w:rsidTr="001468E2">
        <w:trPr>
          <w:trHeight w:val="427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DF1DDEC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միջոցառման դասիչը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2DB76FC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միջոցառման անվանումը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7069A1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միջոցառման նկարագրությունը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B911549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միջոցառման հիմնական շահառուները և փոխհատուցման շրջանակը</w:t>
            </w:r>
          </w:p>
        </w:tc>
      </w:tr>
      <w:tr w:rsidR="00233EB1" w:rsidRPr="00CE2BFB" w14:paraId="703AC2C0" w14:textId="77777777" w:rsidTr="001468E2">
        <w:trPr>
          <w:trHeight w:val="251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BC7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67D1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F2D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A04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39D8E675" w14:textId="77777777" w:rsidTr="001468E2">
        <w:trPr>
          <w:trHeight w:val="127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279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0F7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38B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21D3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7CDDE6CF" w14:textId="77777777" w:rsidTr="001468E2">
        <w:trPr>
          <w:trHeight w:val="131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7E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849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700E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51C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5F72AB9B" w14:textId="77777777" w:rsidTr="001468E2">
        <w:trPr>
          <w:trHeight w:val="135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7C0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i/>
                <w:sz w:val="20"/>
                <w:szCs w:val="20"/>
              </w:rPr>
              <w:t>....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D08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225B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E3F6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7FEE902A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4D2E2FD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2.6 </w:t>
            </w: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ԾՐԱԳՐԻ ՄԻՋՈՑԱՌՈՒՄՆԵՐԻ ՀԻՄՔՈՒՄ ԴՐՎԱԾ ԾԱԽՍԵՐԻ ԲՆՈՒՅԹԸ</w:t>
            </w:r>
          </w:p>
        </w:tc>
      </w:tr>
      <w:tr w:rsidR="00233EB1" w:rsidRPr="00CE2BFB" w14:paraId="63A49A41" w14:textId="77777777" w:rsidTr="001468E2">
        <w:trPr>
          <w:trHeight w:val="255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E1D9084" w14:textId="77777777" w:rsidR="00233EB1" w:rsidRPr="00CE2BFB" w:rsidRDefault="00233EB1" w:rsidP="00805868">
            <w:pPr>
              <w:spacing w:line="276" w:lineRule="auto"/>
              <w:jc w:val="center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hAnsi="GHEA Grapalat" w:cs="Garamond"/>
                <w:sz w:val="20"/>
                <w:szCs w:val="20"/>
              </w:rPr>
              <w:t>Միջոցառման անվանումը</w:t>
            </w: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F3E227F" w14:textId="77777777" w:rsidR="00233EB1" w:rsidRPr="00CE2BFB" w:rsidRDefault="00233EB1" w:rsidP="005C7057">
            <w:pPr>
              <w:spacing w:line="276" w:lineRule="auto"/>
              <w:jc w:val="center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hAnsi="GHEA Grapalat" w:cs="Garamond"/>
                <w:sz w:val="20"/>
                <w:szCs w:val="20"/>
              </w:rPr>
              <w:t>Պարտադիր կամ հայեցողական պարտավորությունների շրջանակը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DBE366F" w14:textId="77777777" w:rsidR="00233EB1" w:rsidRPr="00CE2BFB" w:rsidRDefault="00233EB1" w:rsidP="00805868">
            <w:pPr>
              <w:spacing w:line="276" w:lineRule="auto"/>
              <w:jc w:val="center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hAnsi="GHEA Grapalat" w:cs="Garamond"/>
                <w:sz w:val="20"/>
                <w:szCs w:val="20"/>
              </w:rPr>
              <w:t>Պարտադիր պարտավորության շրջանակներում գործադիր մարմնի հայեցողական իրավասությունների շրջանակները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53B0110" w14:textId="77777777" w:rsidR="00233EB1" w:rsidRPr="00CE2BFB" w:rsidRDefault="00233EB1" w:rsidP="00805868">
            <w:pPr>
              <w:spacing w:line="276" w:lineRule="auto"/>
              <w:jc w:val="center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hAnsi="GHEA Grapalat" w:cs="Garamond"/>
                <w:sz w:val="20"/>
                <w:szCs w:val="20"/>
              </w:rPr>
              <w:t>Պարտադիր կամ հայեցողական պարտավորությունը սահմանող օրենսդրական հիմքերը</w:t>
            </w:r>
          </w:p>
        </w:tc>
      </w:tr>
      <w:tr w:rsidR="00233EB1" w:rsidRPr="00CE2BFB" w14:paraId="74869A7E" w14:textId="77777777" w:rsidTr="001468E2">
        <w:trPr>
          <w:trHeight w:val="284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CBE887B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GHEA Grapalat" w:eastAsia="MS Mincho" w:hAnsi="GHEA Grapalat" w:cs="MS Mincho"/>
                <w:sz w:val="20"/>
                <w:szCs w:val="20"/>
              </w:rPr>
              <w:t>Պարտադիր ծախսերին դասվող միջոցառումներ, այդ թվում՝</w:t>
            </w:r>
          </w:p>
        </w:tc>
      </w:tr>
      <w:tr w:rsidR="00233EB1" w:rsidRPr="00CE2BFB" w14:paraId="719C3C53" w14:textId="77777777" w:rsidTr="001468E2">
        <w:trPr>
          <w:trHeight w:val="284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BC5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783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42A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DF8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5F796945" w14:textId="77777777" w:rsidTr="001468E2">
        <w:trPr>
          <w:trHeight w:val="284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3320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92A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EA4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8AF4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576B8AB9" w14:textId="77777777" w:rsidTr="001468E2">
        <w:trPr>
          <w:trHeight w:val="284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FC86F88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eastAsia="MS Mincho" w:hAnsi="GHEA Grapalat" w:cs="MS Mincho"/>
                <w:sz w:val="20"/>
                <w:szCs w:val="20"/>
              </w:rPr>
              <w:t>Հայեցողական ծախսերին դասվող միջոցառումներ, այդ թվում՝</w:t>
            </w:r>
          </w:p>
        </w:tc>
      </w:tr>
      <w:tr w:rsidR="00233EB1" w:rsidRPr="00CE2BFB" w14:paraId="7E5F4E79" w14:textId="77777777" w:rsidTr="001468E2">
        <w:trPr>
          <w:trHeight w:val="284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3B5BEA3" w14:textId="77777777" w:rsidR="00233EB1" w:rsidRPr="00CE2BFB" w:rsidRDefault="00233EB1" w:rsidP="00805868">
            <w:pPr>
              <w:spacing w:line="276" w:lineRule="auto"/>
              <w:ind w:left="284"/>
              <w:rPr>
                <w:rFonts w:ascii="GHEA Grapalat" w:hAnsi="GHEA Grapalat" w:cs="Garamond"/>
                <w:sz w:val="20"/>
                <w:szCs w:val="20"/>
              </w:rPr>
            </w:pPr>
            <w:r w:rsidRPr="00CE2BFB">
              <w:rPr>
                <w:rFonts w:ascii="GHEA Grapalat" w:eastAsia="MS Mincho" w:hAnsi="GHEA Grapalat" w:cs="MS Mincho"/>
                <w:sz w:val="20"/>
                <w:szCs w:val="20"/>
              </w:rPr>
              <w:t>Շարունակական բնույթի հայեցողական ծախսերին դասվող միջոցառումներ, այդ թվում՝</w:t>
            </w:r>
          </w:p>
        </w:tc>
      </w:tr>
      <w:tr w:rsidR="00233EB1" w:rsidRPr="00CE2BFB" w14:paraId="2893DA64" w14:textId="77777777" w:rsidTr="001468E2">
        <w:trPr>
          <w:trHeight w:val="284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814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3ED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3809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3F0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6B5AB07E" w14:textId="77777777" w:rsidTr="001468E2">
        <w:trPr>
          <w:trHeight w:val="284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E08E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EA0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5D88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1E7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3B1B45FD" w14:textId="77777777" w:rsidTr="001468E2">
        <w:trPr>
          <w:trHeight w:val="284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131B5E1" w14:textId="77777777" w:rsidR="00233EB1" w:rsidRPr="00CE2BFB" w:rsidRDefault="00233EB1" w:rsidP="001468E2">
            <w:pPr>
              <w:pStyle w:val="ListParagraph"/>
              <w:ind w:left="284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eastAsia="MS Mincho" w:hAnsi="GHEA Grapalat" w:cs="MS Mincho"/>
                <w:sz w:val="20"/>
                <w:szCs w:val="20"/>
              </w:rPr>
              <w:t>Շարունակական բնույթի հայեցողական ծախսերին չդասվող միջոցառումներ, այդ թվում՝</w:t>
            </w:r>
          </w:p>
        </w:tc>
      </w:tr>
      <w:tr w:rsidR="00233EB1" w:rsidRPr="00CE2BFB" w14:paraId="57C82FBD" w14:textId="77777777" w:rsidTr="001468E2">
        <w:trPr>
          <w:trHeight w:val="218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8DF2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297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D66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EEF8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5D603B77" w14:textId="77777777" w:rsidTr="001468E2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5DC3EC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2.7 ԾՐԱԳՐԻ ԻՐԱԿԱՆԱՑՄԱՆ ԵՂԱՆԱԿԸ (ՄԻՋՈՑՆԵՐԸ ԵՎ ԻՐԱԿԱՆԱՑՆՈՂ ԿԱԶՄԱԿԵՐՊՈՒԹՅՈՒՆՆԵՐԻ ՇՐՋԱՆԱԿԸ)</w:t>
            </w:r>
          </w:p>
        </w:tc>
      </w:tr>
      <w:tr w:rsidR="00233EB1" w:rsidRPr="00CE2BFB" w14:paraId="690C5381" w14:textId="77777777" w:rsidTr="001468E2">
        <w:trPr>
          <w:trHeight w:val="588"/>
        </w:trPr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3DC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</w:tbl>
    <w:p w14:paraId="18EC6AC3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  <w:lang w:val="hy-AM"/>
        </w:rPr>
      </w:pPr>
    </w:p>
    <w:p w14:paraId="40C867B9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>3. ԾՐԱԳՐԻ ԱՐԴՅՈՒՆՔԱՅԻՆ (ԿԱՏԱՐՈՂԱԿԱՆ) ՈՉ ՖԻՆԱՆՍԱԿԱՆ ՉԱՓՈՐՈՇԻՉՆԵՐԸ</w:t>
      </w:r>
    </w:p>
    <w:tbl>
      <w:tblPr>
        <w:tblpPr w:leftFromText="180" w:rightFromText="180" w:bottomFromText="200" w:vertAnchor="text" w:horzAnchor="margin" w:tblpY="15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1700"/>
        <w:gridCol w:w="1985"/>
        <w:gridCol w:w="425"/>
        <w:gridCol w:w="709"/>
        <w:gridCol w:w="3260"/>
      </w:tblGrid>
      <w:tr w:rsidR="00233EB1" w:rsidRPr="00CE2BFB" w14:paraId="27DF9118" w14:textId="77777777" w:rsidTr="001468E2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633FF67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 xml:space="preserve">3.1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ԾՐԱԳՐԻ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 xml:space="preserve"> ՎԵՐՋՆԱԿԱՆ ԱՐԴՅՈՒՆՔՆԵՐԸ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՝</w:t>
            </w:r>
          </w:p>
        </w:tc>
      </w:tr>
      <w:tr w:rsidR="00233EB1" w:rsidRPr="00CE2BFB" w14:paraId="65FA90B6" w14:textId="77777777" w:rsidTr="001468E2">
        <w:trPr>
          <w:trHeight w:val="46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6CE1957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Վերջնական արդյունքի չափորոշիչը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BAEED5A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Չափման միավորը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0D4923A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Հղումներ չափորոշիչը նկարագրող մանրամասն աղյուսակին</w:t>
            </w:r>
          </w:p>
        </w:tc>
      </w:tr>
      <w:tr w:rsidR="00233EB1" w:rsidRPr="00CE2BFB" w14:paraId="2A428342" w14:textId="77777777" w:rsidTr="001468E2">
        <w:trPr>
          <w:trHeight w:val="16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878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52F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1A0C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25F5BE48" w14:textId="77777777" w:rsidTr="001468E2">
        <w:trPr>
          <w:trHeight w:val="7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249F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DA5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77D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325CAFB4" w14:textId="77777777" w:rsidTr="001468E2">
        <w:trPr>
          <w:trHeight w:val="176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1A7D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110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B4A4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66CA05CA" w14:textId="77777777" w:rsidTr="001468E2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8CD4B2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3.2 ԾՐԱԳՐԻ ՄԻՋՈՑԱՌՈՒՄՆԵՐԻ ԱՐԴՅՈՒՆՔՆԵՐԸ՝</w:t>
            </w:r>
          </w:p>
        </w:tc>
      </w:tr>
      <w:tr w:rsidR="00233EB1" w:rsidRPr="00CE2BFB" w14:paraId="3E4DA619" w14:textId="77777777" w:rsidTr="001468E2">
        <w:trPr>
          <w:trHeight w:val="348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F4D0DAB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դասիչը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A12398D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անվանումը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836CDBC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արդյունքի չափորոշիչը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97F7458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Չափման միավորը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99F4603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Հղումներ չափորոշիչը նկարագրող մանրամասն աղյուսակին</w:t>
            </w:r>
          </w:p>
        </w:tc>
      </w:tr>
      <w:tr w:rsidR="00233EB1" w:rsidRPr="00CE2BFB" w14:paraId="08268A82" w14:textId="77777777" w:rsidTr="001468E2">
        <w:trPr>
          <w:trHeight w:val="160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F21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0A2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B9E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CC6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2EF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3655C4A1" w14:textId="77777777" w:rsidTr="001468E2">
        <w:trPr>
          <w:trHeight w:val="77"/>
        </w:trPr>
        <w:tc>
          <w:tcPr>
            <w:tcW w:w="1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4982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CE77B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18B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55BA7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9DA3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0AE2A0BA" w14:textId="77777777" w:rsidTr="001468E2">
        <w:trPr>
          <w:trHeight w:val="255"/>
        </w:trPr>
        <w:tc>
          <w:tcPr>
            <w:tcW w:w="1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51B26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F3F4C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C0CD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8F5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8ED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4D7C3045" w14:textId="77777777" w:rsidTr="001468E2">
        <w:trPr>
          <w:trHeight w:val="77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A6E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F9F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FB0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9F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05B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1F7BE2B1" w14:textId="77777777" w:rsidTr="001468E2">
        <w:trPr>
          <w:trHeight w:val="77"/>
        </w:trPr>
        <w:tc>
          <w:tcPr>
            <w:tcW w:w="1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AB66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023D9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C13B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D7C8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CBC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1414454D" w14:textId="77777777" w:rsidTr="001468E2">
        <w:trPr>
          <w:trHeight w:val="77"/>
        </w:trPr>
        <w:tc>
          <w:tcPr>
            <w:tcW w:w="1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5486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B89AD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620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788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2ED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478BF15C" w14:textId="77777777" w:rsidTr="001468E2">
        <w:trPr>
          <w:trHeight w:val="198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3683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36F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568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C619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9068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</w:tbl>
    <w:p w14:paraId="5EB7368E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sz w:val="20"/>
          <w:szCs w:val="20"/>
        </w:rPr>
      </w:pPr>
    </w:p>
    <w:p w14:paraId="35B4C126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 xml:space="preserve">4. ԾՐԱԳՐԻ ԱՐԴՅՈՒՆՔԱՅԻՆ ՉԱՓՈՐՈՇԻՉՆԵՐԻ ՄԱՆՐԱՄԱՍՆ ՆԿԱՐԱԳՐՈՒԹՅՈՒՆԸ </w:t>
      </w:r>
    </w:p>
    <w:p w14:paraId="7262A74B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>4.1 Աղյուսակ #.... (Յուրաքանչյուր ինքնուրույն չափորոշիչի համար լրացվում է առանձին աղյուսակ)</w:t>
      </w:r>
    </w:p>
    <w:p w14:paraId="4DB8D5F1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634"/>
      </w:tblGrid>
      <w:tr w:rsidR="00233EB1" w:rsidRPr="00CE2BFB" w14:paraId="267CCB2D" w14:textId="77777777" w:rsidTr="001468E2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46F45564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Չափորոշիչի նկարագրությունը</w:t>
            </w:r>
          </w:p>
        </w:tc>
      </w:tr>
      <w:tr w:rsidR="00233EB1" w:rsidRPr="00CE2BFB" w14:paraId="72BF0D93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C8B3BC4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Չափորոշիչի անվանումը (հապավումը)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8D72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արդյունքային չափորոշիչի ամբողջական անվանումը, իսկ փակագծերում` հապավումը (եթե կիրառելի է))</w:t>
            </w:r>
          </w:p>
        </w:tc>
      </w:tr>
      <w:tr w:rsidR="00233EB1" w:rsidRPr="00CE2BFB" w14:paraId="0ED5046E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678C554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Կիրառման ոլորտ/տարածքը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6E3FD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այն ոլորտը կամ տարածքը, որտեղ կիրառվում է չափորոշիչը)</w:t>
            </w:r>
          </w:p>
        </w:tc>
      </w:tr>
      <w:tr w:rsidR="00233EB1" w:rsidRPr="00CE2BFB" w14:paraId="4ED0B6A4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D17A730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 xml:space="preserve">Սահմանումը 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5A1E6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(Նկարագրել չափորոշիչը` նշելով այն կոնկրետ բաղադրիչներն ու տարրերը, որոնք օգտագործվում են չափորոշիչի որոշման կամ նույնականացման համար: Եթե կիրառելի է, ներկայացնել չափորոշիչի հաշվարկման մեթոդը և/կամ բանաձևը)</w:t>
            </w:r>
          </w:p>
        </w:tc>
      </w:tr>
      <w:tr w:rsidR="00233EB1" w:rsidRPr="00CE2BFB" w14:paraId="453FDB4C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7FB935C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Չափման միավորը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10BD6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 xml:space="preserve">(Նշել չափման միավորը (օր. հատ, տոկոս, ՀՀ դրամ): Անհրաժեշտության դեպքում նշել չափման միավորի սանդղակը` հազար, մլն և այլն, ինչպես նաև առավելագույն և նվազագույն մեծությունները (օր.՝ նվազագույն միավորը` 1.0, առավելգույնը` 5.0): Հստակեցնել, թե արդյոք չափորոշիչը ներկայացվում է կուտակային, թե միայն տարեկան կտրվածքով: Հարաբերական չափորոշիչների պարագայում անհրաժեշտության դեպքում նկարագրել նաև չափորոշիչի համարիչն ու </w:t>
            </w:r>
            <w:proofErr w:type="gramStart"/>
            <w:r w:rsidRPr="00CE2BFB">
              <w:rPr>
                <w:rFonts w:ascii="GHEA Grapalat" w:hAnsi="GHEA Grapalat"/>
                <w:i/>
                <w:sz w:val="20"/>
                <w:szCs w:val="20"/>
              </w:rPr>
              <w:t>հայտարարը:</w:t>
            </w:r>
            <w:proofErr w:type="gramEnd"/>
            <w:r w:rsidRPr="00CE2BFB">
              <w:rPr>
                <w:rFonts w:ascii="GHEA Grapalat" w:hAnsi="GHEA Grapalat"/>
                <w:i/>
                <w:sz w:val="20"/>
                <w:szCs w:val="20"/>
              </w:rPr>
              <w:t>)</w:t>
            </w:r>
          </w:p>
        </w:tc>
      </w:tr>
      <w:tr w:rsidR="00233EB1" w:rsidRPr="00CE2BFB" w14:paraId="53B04F25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DCCC22F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Տեսակ/տիպը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25B2A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ցուցանիշի տեսակը` վերջնական արդյունք, միջոցառման արդյունք՝ քանակի, որակի, ժամկետի, ծածկույթի և այլն)</w:t>
            </w:r>
          </w:p>
        </w:tc>
      </w:tr>
      <w:tr w:rsidR="00233EB1" w:rsidRPr="00CE2BFB" w14:paraId="6489E149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DD92612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Ներկայացման բացվածքը/կառուցվածքը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63C07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(Եթե կիրառելի է, նկարագրել, թե ինչ բացվածքով կամ կառուցվածքով է նախատեսվում հավաքագրել կամ ներկայացնել չափորոշիչի գծով ցուցանիշները (օր. կին/տղամարդ, երեխա/չափահաս, քաղաքային/գյուղական, ըստ տարիքային խմբերի և այլն))</w:t>
            </w:r>
          </w:p>
        </w:tc>
      </w:tr>
      <w:tr w:rsidR="00233EB1" w:rsidRPr="00CE2BFB" w14:paraId="17F3C53F" w14:textId="77777777" w:rsidTr="001468E2">
        <w:trPr>
          <w:trHeight w:val="175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8949A6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Տվյալների ստացումը</w:t>
            </w:r>
          </w:p>
        </w:tc>
      </w:tr>
      <w:tr w:rsidR="00233EB1" w:rsidRPr="00CE2BFB" w14:paraId="412284AF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7DE2D05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Տվյալների հավաքագրման մեթոդը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F53E7" w14:textId="77777777" w:rsidR="00233EB1" w:rsidRPr="00CE2BFB" w:rsidRDefault="00233EB1" w:rsidP="00642061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 xml:space="preserve">(Նկարագրել տվյալների հավաքման մեթոդներն ու գործիքները: Օրինակ, շահառուների անունների գրանցամատյան, փաստաթղթերի ուսումնասիրություն, նախապես որոշված կառուցվածքով հարցազրույցներ, ֆոկուսային խմբերի հարցազրույցներ, գրավոր հետազոտություն, անմիջական դիտարկում, հաշվետվություններով </w:t>
            </w:r>
            <w:r w:rsidRPr="00CE2BFB">
              <w:rPr>
                <w:rFonts w:ascii="GHEA Grapalat" w:hAnsi="GHEA Grapalat"/>
                <w:i/>
                <w:sz w:val="20"/>
                <w:szCs w:val="20"/>
              </w:rPr>
              <w:lastRenderedPageBreak/>
              <w:t xml:space="preserve">հավաքվող տեղեկատվություն և այլն: Անհրաժեշտ է նշել, թե ով է հավաքում տվյալները և որտեղ են դրանք պահվում, մինչև համապատասխան փաստաթղթում </w:t>
            </w:r>
            <w:proofErr w:type="gramStart"/>
            <w:r w:rsidRPr="00CE2BFB">
              <w:rPr>
                <w:rFonts w:ascii="GHEA Grapalat" w:hAnsi="GHEA Grapalat"/>
                <w:i/>
                <w:sz w:val="20"/>
                <w:szCs w:val="20"/>
              </w:rPr>
              <w:t>ներառվելը:</w:t>
            </w:r>
            <w:proofErr w:type="gramEnd"/>
            <w:r w:rsidRPr="00CE2BFB">
              <w:rPr>
                <w:rFonts w:ascii="GHEA Grapalat" w:hAnsi="GHEA Grapalat"/>
                <w:i/>
                <w:sz w:val="20"/>
                <w:szCs w:val="20"/>
              </w:rPr>
              <w:t>)</w:t>
            </w:r>
          </w:p>
        </w:tc>
      </w:tr>
      <w:tr w:rsidR="00233EB1" w:rsidRPr="00CE2BFB" w14:paraId="1FC2AB0B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6448F727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lastRenderedPageBreak/>
              <w:t>Տվյալների հավաքագրման հաճախականությունը կամ ժամկետները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E86B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Նշել, թե ինչ հաճախականությամբ կամ ինչ ժամանակային միջակայքում պետք է ստացվեն տվյալները</w:t>
            </w:r>
          </w:p>
        </w:tc>
      </w:tr>
      <w:tr w:rsidR="00233EB1" w:rsidRPr="00CE2BFB" w14:paraId="61E7AAE5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0A287DF2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Պատասխանատու միավորը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46230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(Նշել, թե որ պետական մարմինը կամ միավորն է պատասխանատու տվյալների հավաքման համար)</w:t>
            </w:r>
          </w:p>
        </w:tc>
      </w:tr>
      <w:tr w:rsidR="00233EB1" w:rsidRPr="00CE2BFB" w14:paraId="3DB36D32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0F93FCC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Տվյալների ստացման հետ կապված ծախսերի գնահատական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4C26C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տվյալների ստացման հետ կապված ծախսերը)</w:t>
            </w:r>
          </w:p>
        </w:tc>
      </w:tr>
      <w:tr w:rsidR="00233EB1" w:rsidRPr="00CE2BFB" w14:paraId="3167B5B8" w14:textId="77777777" w:rsidTr="001468E2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770E757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Այլ նշումներ</w:t>
            </w:r>
          </w:p>
        </w:tc>
      </w:tr>
      <w:tr w:rsidR="00233EB1" w:rsidRPr="00CE2BFB" w14:paraId="2613F0FE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72B327C3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Ցուցանիշի ելակետային տվյալը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94E76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սկզբնական կամ ելակետային տվյալը)</w:t>
            </w:r>
          </w:p>
        </w:tc>
      </w:tr>
      <w:tr w:rsidR="00233EB1" w:rsidRPr="00CE2BFB" w14:paraId="4A796E9C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6610F7DE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Հենանիշային (benchmark) ցուցանիշները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1F74F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հենանիշային ցուցանիշը)</w:t>
            </w:r>
          </w:p>
        </w:tc>
      </w:tr>
      <w:tr w:rsidR="00233EB1" w:rsidRPr="00CE2BFB" w14:paraId="4886FD9C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F953981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Թիրախային ցուցանիշը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BD3BF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այն թիրախը, որը ձգտում ենք ձեռք բերել)</w:t>
            </w:r>
          </w:p>
        </w:tc>
      </w:tr>
      <w:tr w:rsidR="00233EB1" w:rsidRPr="00CE2BFB" w14:paraId="26136F22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7DBC1E7D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Սահմանափակումները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A92ED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(Նշել տվյալների հետ կապված սահմանափակումները, եթե կան այդպիսիք</w:t>
            </w:r>
            <w:r w:rsidRPr="00CE2BFB">
              <w:rPr>
                <w:rFonts w:ascii="GHEA Grapalat" w:hAnsi="GHEA Grapalat"/>
                <w:sz w:val="20"/>
                <w:szCs w:val="20"/>
              </w:rPr>
              <w:t>)</w:t>
            </w:r>
          </w:p>
        </w:tc>
      </w:tr>
      <w:tr w:rsidR="00233EB1" w:rsidRPr="00CE2BFB" w14:paraId="652FD6C0" w14:textId="77777777" w:rsidTr="001468E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529B2771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sz w:val="20"/>
                <w:szCs w:val="20"/>
              </w:rPr>
              <w:t>Այլ</w:t>
            </w:r>
          </w:p>
        </w:tc>
        <w:tc>
          <w:tcPr>
            <w:tcW w:w="6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50DD1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/>
                <w:i/>
                <w:sz w:val="20"/>
                <w:szCs w:val="20"/>
                <w:lang w:eastAsia="en-GB"/>
              </w:rPr>
            </w:pPr>
            <w:r w:rsidRPr="00CE2BFB">
              <w:rPr>
                <w:rFonts w:ascii="GHEA Grapalat" w:hAnsi="GHEA Grapalat"/>
                <w:i/>
                <w:sz w:val="20"/>
                <w:szCs w:val="20"/>
              </w:rPr>
              <w:t>(Այլ անհրաժեշտ նշումներ)</w:t>
            </w:r>
          </w:p>
        </w:tc>
      </w:tr>
    </w:tbl>
    <w:p w14:paraId="774E7D0E" w14:textId="77777777" w:rsidR="00233EB1" w:rsidRPr="00CE2BFB" w:rsidRDefault="00233EB1" w:rsidP="00233EB1">
      <w:pPr>
        <w:jc w:val="center"/>
        <w:rPr>
          <w:rFonts w:ascii="GHEA Grapalat" w:hAnsi="GHEA Grapalat" w:cs="Sylfaen"/>
          <w:sz w:val="20"/>
          <w:szCs w:val="20"/>
          <w:lang w:val="hy-AM"/>
        </w:rPr>
      </w:pPr>
    </w:p>
    <w:p w14:paraId="19208537" w14:textId="77777777" w:rsidR="002E7C4A" w:rsidRPr="00CE2BFB" w:rsidRDefault="00642061" w:rsidP="001468E2">
      <w:pPr>
        <w:tabs>
          <w:tab w:val="left" w:pos="2054"/>
        </w:tabs>
        <w:rPr>
          <w:rFonts w:ascii="GHEA Grapalat" w:hAnsi="GHEA Grapalat"/>
          <w:sz w:val="20"/>
          <w:szCs w:val="20"/>
        </w:rPr>
      </w:pPr>
      <w:r w:rsidRPr="00CE2BFB">
        <w:rPr>
          <w:rFonts w:ascii="GHEA Grapalat" w:hAnsi="GHEA Grapalat"/>
          <w:sz w:val="20"/>
          <w:szCs w:val="20"/>
        </w:rPr>
        <w:br w:type="page"/>
      </w:r>
      <w:r w:rsidR="002E7C4A" w:rsidRPr="00CE2BFB">
        <w:rPr>
          <w:rFonts w:ascii="GHEA Grapalat" w:hAnsi="GHEA Grapalat"/>
          <w:sz w:val="20"/>
          <w:szCs w:val="20"/>
        </w:rPr>
        <w:lastRenderedPageBreak/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5C7057" w:rsidRPr="00CE2BFB" w14:paraId="04815C75" w14:textId="77777777" w:rsidTr="005943C5">
        <w:tc>
          <w:tcPr>
            <w:tcW w:w="9606" w:type="dxa"/>
            <w:shd w:val="clear" w:color="auto" w:fill="BFBFBF"/>
          </w:tcPr>
          <w:p w14:paraId="0FA33DAA" w14:textId="77777777" w:rsidR="005C7057" w:rsidRPr="00CE2BFB" w:rsidRDefault="005C7057" w:rsidP="005943C5">
            <w:pPr>
              <w:jc w:val="center"/>
              <w:rPr>
                <w:rFonts w:ascii="GHEA Grapalat" w:hAnsi="GHEA Grapalat"/>
                <w:sz w:val="20"/>
                <w:szCs w:val="20"/>
              </w:rPr>
            </w:pPr>
            <w:r w:rsidRPr="00CE2BFB">
              <w:rPr>
                <w:rFonts w:ascii="Arial LatArm" w:hAnsi="Arial LatArm" w:cs="Sylfaen"/>
                <w:lang w:val="hy-AM"/>
              </w:rPr>
              <w:t>êáõÛÝ ï»Õ»Ï³ÝùÁ ãÇ Ñ³Ý¹Çë³ÝáõÙ Ñ³ëï³ïíáÕ ´Ûáõç»ï³ÛÇÝ Ìñ³·ñÇ ÜÏ³ñ³·ñ</w:t>
            </w:r>
            <w:r w:rsidRPr="00CE2BFB">
              <w:rPr>
                <w:rFonts w:ascii="Arial LatArm" w:hAnsi="Arial LatArm" w:cs="Sylfaen"/>
              </w:rPr>
              <w:t>Ç</w:t>
            </w:r>
            <w:r w:rsidRPr="00CE2BFB">
              <w:rPr>
                <w:rFonts w:ascii="Arial LatArm" w:hAnsi="Arial LatArm" w:cs="Sylfaen"/>
                <w:lang w:val="hy-AM"/>
              </w:rPr>
              <w:t xml:space="preserve"> (Ìñ³·ñÇ ²ÝÓÝ³·ñÇ) µ³ÕÏ³óáõóÇã Ù³ë: ²ÛÝ å³ïñ³ëïíáõÙ ¨ Ý»ñÏ³Û³óíáõÙ ¿ Ç ·ÇïáõÃÛáõÝª Ìñ³·ñÇ ²ÝÓÝ³·ñÇ Ñ³ëï³ïÙ³Ý ·áñÍÁÝÃ³óáõÙ Éñ³óáõóÇã ï»Õ»Ï³ïí³Ï³Ý ÑÇÙù Ñ³Ý¹Çë³Ý³Éáõ Ýå³ï³Ïáí:</w:t>
            </w:r>
          </w:p>
        </w:tc>
      </w:tr>
    </w:tbl>
    <w:p w14:paraId="71C4A2BB" w14:textId="77777777" w:rsidR="005C7057" w:rsidRPr="00CE2BFB" w:rsidRDefault="005C7057" w:rsidP="001468E2">
      <w:pPr>
        <w:tabs>
          <w:tab w:val="left" w:pos="2054"/>
        </w:tabs>
        <w:rPr>
          <w:rFonts w:ascii="GHEA Grapalat" w:hAnsi="GHEA Grapalat"/>
          <w:sz w:val="20"/>
          <w:szCs w:val="20"/>
        </w:rPr>
      </w:pPr>
    </w:p>
    <w:p w14:paraId="1FA3E2E9" w14:textId="77777777" w:rsidR="005C7057" w:rsidRPr="00CE2BFB" w:rsidRDefault="005C7057" w:rsidP="001468E2">
      <w:pPr>
        <w:tabs>
          <w:tab w:val="left" w:pos="2054"/>
        </w:tabs>
        <w:rPr>
          <w:rFonts w:ascii="GHEA Grapalat" w:hAnsi="GHEA Grapalat"/>
          <w:sz w:val="20"/>
          <w:szCs w:val="20"/>
        </w:rPr>
      </w:pPr>
    </w:p>
    <w:p w14:paraId="6D44CB99" w14:textId="77777777" w:rsidR="00233EB1" w:rsidRPr="00CE2BFB" w:rsidRDefault="00233EB1" w:rsidP="005C7057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t>ՏԵՂԵԿԱՆՔ</w:t>
      </w:r>
    </w:p>
    <w:p w14:paraId="0343AD50" w14:textId="77777777" w:rsidR="00233EB1" w:rsidRPr="00CE2BFB" w:rsidRDefault="00233EB1" w:rsidP="00233EB1">
      <w:pPr>
        <w:jc w:val="center"/>
        <w:rPr>
          <w:rFonts w:ascii="GHEA Grapalat" w:hAnsi="GHEA Grapalat" w:cs="Sylfaen"/>
          <w:bCs/>
          <w:sz w:val="20"/>
          <w:szCs w:val="20"/>
          <w:lang w:eastAsia="en-GB"/>
        </w:rPr>
      </w:pPr>
      <w:r w:rsidRPr="00CE2BFB">
        <w:rPr>
          <w:rFonts w:ascii="GHEA Grapalat" w:hAnsi="GHEA Grapalat" w:cs="Sylfaen"/>
          <w:bCs/>
          <w:sz w:val="20"/>
          <w:szCs w:val="20"/>
          <w:lang w:eastAsia="en-GB"/>
        </w:rPr>
        <w:t xml:space="preserve">ԲՅՈՒՋԵՏԱՅԻՆ ԾՐԱԳՐԻ ՆԿԱՐԱԳՐԻ </w:t>
      </w:r>
    </w:p>
    <w:p w14:paraId="565C8BEF" w14:textId="77777777" w:rsidR="00233EB1" w:rsidRPr="00CE2BFB" w:rsidRDefault="00233EB1" w:rsidP="00233EB1">
      <w:pPr>
        <w:pStyle w:val="ListParagraph"/>
        <w:ind w:left="0"/>
        <w:jc w:val="center"/>
        <w:rPr>
          <w:rFonts w:ascii="GHEA Grapalat" w:hAnsi="GHEA Grapalat" w:cs="Sylfaen"/>
          <w:sz w:val="20"/>
          <w:szCs w:val="20"/>
          <w:lang w:eastAsia="en-US"/>
        </w:rPr>
      </w:pPr>
    </w:p>
    <w:p w14:paraId="377140AB" w14:textId="77777777" w:rsidR="00233EB1" w:rsidRPr="00CE2BFB" w:rsidRDefault="00233EB1" w:rsidP="00233EB1">
      <w:pPr>
        <w:pStyle w:val="ListParagraph"/>
        <w:ind w:left="0"/>
        <w:rPr>
          <w:rFonts w:ascii="GHEA Grapalat" w:hAnsi="GHEA Grapalat" w:cs="Sylfaen"/>
          <w:bCs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>5. ԾՐԱԳՐԻ ԻՐԱԿԱՆԱՑՄԱՆ ՆԿԱՐԱԳՐՈՒԹՅՈՒՆԸ</w:t>
      </w:r>
    </w:p>
    <w:tbl>
      <w:tblPr>
        <w:tblpPr w:leftFromText="180" w:rightFromText="180" w:bottomFromText="200" w:vertAnchor="text" w:horzAnchor="margin" w:tblpY="156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8"/>
        <w:gridCol w:w="21"/>
        <w:gridCol w:w="1447"/>
        <w:gridCol w:w="1327"/>
        <w:gridCol w:w="963"/>
        <w:gridCol w:w="980"/>
        <w:gridCol w:w="49"/>
        <w:gridCol w:w="378"/>
        <w:gridCol w:w="512"/>
        <w:gridCol w:w="1084"/>
        <w:gridCol w:w="668"/>
      </w:tblGrid>
      <w:tr w:rsidR="00233EB1" w:rsidRPr="00CE2BFB" w14:paraId="132A3A16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0ECABFB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 xml:space="preserve">5.1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ԾՐԱԳՐԻ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 xml:space="preserve"> ՆԵՐԿԱ ԻՐԱՎԻՃԱԿԻ ՆԿԱՐԱԳՐՈՒԹՅՈՒՆԸ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՝</w:t>
            </w:r>
          </w:p>
        </w:tc>
      </w:tr>
      <w:tr w:rsidR="00233EB1" w:rsidRPr="00CE2BFB" w14:paraId="4D212D04" w14:textId="77777777" w:rsidTr="001468E2">
        <w:trPr>
          <w:trHeight w:val="986"/>
        </w:trPr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3069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1190E58C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0CC8E1F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5.2 ԾՐԱԳՐԻ ՎԵՐՋՆԱԿԱՆ ԱՐԴՅՈՒՆՔԻ ԹԻՐԱԽԱՅԻՆ ՑՈՒՑԱՆԻՇՆԵՐԸ ՝</w:t>
            </w:r>
          </w:p>
        </w:tc>
      </w:tr>
      <w:tr w:rsidR="00233EB1" w:rsidRPr="00CE2BFB" w14:paraId="4AB69245" w14:textId="77777777" w:rsidTr="00FA64D9">
        <w:trPr>
          <w:trHeight w:val="281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EC2DD29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Վերջնական արդյունքի չափորոշիչը</w:t>
            </w:r>
          </w:p>
        </w:tc>
        <w:tc>
          <w:tcPr>
            <w:tcW w:w="2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4AB5BAB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Ցուցանիշը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CE866A5" w14:textId="77777777" w:rsidR="00233EB1" w:rsidRPr="00CE2BFB" w:rsidRDefault="00233EB1" w:rsidP="00805868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ժամկետը</w:t>
            </w:r>
          </w:p>
        </w:tc>
      </w:tr>
      <w:tr w:rsidR="00233EB1" w:rsidRPr="00CE2BFB" w14:paraId="1B77B599" w14:textId="77777777" w:rsidTr="00FA64D9">
        <w:trPr>
          <w:trHeight w:val="77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421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9B8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CA8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46D1730E" w14:textId="77777777" w:rsidTr="00FA64D9">
        <w:trPr>
          <w:trHeight w:val="77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8187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F4C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57B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5ACE4D14" w14:textId="77777777" w:rsidTr="00FA64D9">
        <w:trPr>
          <w:trHeight w:val="77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7BCE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</w:t>
            </w:r>
          </w:p>
        </w:tc>
        <w:tc>
          <w:tcPr>
            <w:tcW w:w="23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859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D0CB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5C263614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76FEEB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5.3 ԾՐԱԳՐԻ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 xml:space="preserve"> ՄԻՋՈՑԱՌՈՒՄՆԵՐԻ ԱՐԴՅՈՒՆՔԱՅԻՆ ՑՈՒՑԱՆԻՇՆԵՐԸ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՝</w:t>
            </w:r>
          </w:p>
        </w:tc>
      </w:tr>
      <w:tr w:rsidR="005C7057" w:rsidRPr="00CE2BFB" w14:paraId="7E665443" w14:textId="77777777" w:rsidTr="00FA64D9">
        <w:trPr>
          <w:trHeight w:val="257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0F5754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դասիչը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3A21B9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անվանումը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D0912B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Արդյունքի չափորոշիչը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01F2244" w14:textId="77777777" w:rsidR="00233EB1" w:rsidRPr="00CE2BFB" w:rsidRDefault="005C7057" w:rsidP="005C7057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  <w:r w:rsidR="00FA64D9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57237E3" w14:textId="77777777" w:rsidR="00233EB1" w:rsidRPr="00CE2BFB" w:rsidRDefault="005C7057" w:rsidP="005C7057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 w:rsidR="00FA64D9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1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9D6C73F" w14:textId="77777777" w:rsidR="00233EB1" w:rsidRPr="00CE2BFB" w:rsidRDefault="00B55DCA" w:rsidP="005C7057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FA6A490" w14:textId="77777777" w:rsidR="00233EB1" w:rsidRPr="00CE2BFB" w:rsidRDefault="005C7057" w:rsidP="005C7057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 w:rsidR="00FA64D9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3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703F8A3" w14:textId="77777777" w:rsidR="00233EB1" w:rsidRPr="00CE2BFB" w:rsidRDefault="005C7057" w:rsidP="005C7057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 w:rsidR="00FA64D9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4</w:t>
            </w:r>
          </w:p>
        </w:tc>
      </w:tr>
      <w:tr w:rsidR="005C7057" w:rsidRPr="00CE2BFB" w14:paraId="1DC23B45" w14:textId="77777777" w:rsidTr="00FA64D9">
        <w:trPr>
          <w:trHeight w:val="201"/>
        </w:trPr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806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F4C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A96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39C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3AE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C28F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F65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E9D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0C84A829" w14:textId="77777777" w:rsidTr="00FA64D9">
        <w:trPr>
          <w:trHeight w:val="2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8F32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A55CB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246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BDE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997D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16A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BC37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41B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1606489F" w14:textId="77777777" w:rsidTr="00FA64D9">
        <w:trPr>
          <w:trHeight w:val="2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3DEB8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43107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9C0D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8F0F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332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B10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39E2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09E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3281A684" w14:textId="77777777" w:rsidTr="00FA64D9">
        <w:trPr>
          <w:trHeight w:val="234"/>
        </w:trPr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B89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D8A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E11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E792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139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FA7C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888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CFC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1931E559" w14:textId="77777777" w:rsidTr="00FA64D9">
        <w:trPr>
          <w:trHeight w:val="2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DF4E3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887A1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D2D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D05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F58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CD9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6D9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E6CD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4C951C97" w14:textId="77777777" w:rsidTr="00FA64D9">
        <w:trPr>
          <w:trHeight w:val="1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85183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BE1AF" w14:textId="77777777" w:rsidR="00233EB1" w:rsidRPr="00CE2BFB" w:rsidRDefault="00233EB1" w:rsidP="00805868">
            <w:pPr>
              <w:spacing w:line="276" w:lineRule="auto"/>
              <w:rPr>
                <w:rFonts w:ascii="GHEA Grapalat" w:eastAsia="Calibri" w:hAnsi="GHEA Grapalat" w:cs="Sylfaen"/>
                <w:bCs/>
                <w:sz w:val="20"/>
                <w:szCs w:val="20"/>
                <w:lang w:val="hy-AM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E14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071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839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7B2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9CF2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CDD5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5C7057" w:rsidRPr="00CE2BFB" w14:paraId="1C08A808" w14:textId="77777777" w:rsidTr="00FA64D9">
        <w:trPr>
          <w:trHeight w:val="184"/>
        </w:trPr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6A49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.....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4FF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43B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C76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75B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BAE6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EB4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5DE2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  <w:tr w:rsidR="00233EB1" w:rsidRPr="00CE2BFB" w14:paraId="429AE3AC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13230C4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5.4 ԾՐԱԳՐԻ 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>ՖԻՆԱՆՍԱԿԱՆ ԱՐԺԵՔԸ (հազ.դրամ)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՝</w:t>
            </w:r>
          </w:p>
        </w:tc>
      </w:tr>
      <w:tr w:rsidR="00FA64D9" w:rsidRPr="00CE2BFB" w14:paraId="01009C38" w14:textId="77777777" w:rsidTr="00FA64D9">
        <w:trPr>
          <w:trHeight w:val="351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B1D1C32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դասիչը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6CF746B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Միջոցառման անվանումը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FB206EF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BC0E566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1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22D6D72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3CC7DC4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3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7018965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4</w:t>
            </w:r>
          </w:p>
        </w:tc>
      </w:tr>
      <w:tr w:rsidR="005C7057" w:rsidRPr="00CE2BFB" w14:paraId="7460E617" w14:textId="77777777" w:rsidTr="00FA64D9">
        <w:trPr>
          <w:trHeight w:val="251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5D07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EB1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49C7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4D1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7E6C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83C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9CE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2D7A3E41" w14:textId="77777777" w:rsidTr="00FA64D9">
        <w:trPr>
          <w:trHeight w:val="318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E59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F6E4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876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974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BFE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51E4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8BB67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5159A5C2" w14:textId="77777777" w:rsidTr="00FA64D9">
        <w:trPr>
          <w:trHeight w:val="301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3034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i/>
                <w:sz w:val="20"/>
                <w:szCs w:val="20"/>
              </w:rPr>
              <w:t>.....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289F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F51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181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6A9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E330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32A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22B22FA2" w14:textId="77777777" w:rsidTr="00FA64D9">
        <w:trPr>
          <w:trHeight w:val="285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738E30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Ընդամենը ծրագիր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B44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8E4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1655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58A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D24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55711C50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28DA300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5.5 ԾՐԱԳՐԻ ՖԻՆԱՆՍԱՎՈՐՄԱՆ ԱՂԲՅՈՒՐՆԵՐԸ </w:t>
            </w:r>
            <w:r w:rsidRPr="00CE2BFB">
              <w:rPr>
                <w:rFonts w:ascii="GHEA Grapalat" w:hAnsi="GHEA Grapalat" w:cs="Times Armenian"/>
                <w:sz w:val="20"/>
                <w:szCs w:val="20"/>
              </w:rPr>
              <w:t>(հազ.դրամ)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՝</w:t>
            </w:r>
          </w:p>
        </w:tc>
      </w:tr>
      <w:tr w:rsidR="00FA64D9" w:rsidRPr="00CE2BFB" w14:paraId="09B1B0C8" w14:textId="77777777" w:rsidTr="00FA64D9">
        <w:trPr>
          <w:trHeight w:val="188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6F580380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Ֆինանսավորման աղբյուրներ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E8B288F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B9FAE85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1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7F7037A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A4D2D05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3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DC50084" w14:textId="77777777" w:rsidR="00FA64D9" w:rsidRPr="00CE2BFB" w:rsidRDefault="00FA64D9" w:rsidP="00FA64D9">
            <w:pPr>
              <w:pStyle w:val="ListParagraph"/>
              <w:ind w:left="0"/>
              <w:jc w:val="center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202</w:t>
            </w:r>
            <w:r>
              <w:rPr>
                <w:rFonts w:ascii="GHEA Grapalat" w:hAnsi="GHEA Grapalat" w:cs="Sylfaen"/>
                <w:bCs/>
                <w:sz w:val="20"/>
                <w:szCs w:val="20"/>
                <w:lang w:val="en-CA"/>
              </w:rPr>
              <w:t>4</w:t>
            </w:r>
          </w:p>
        </w:tc>
      </w:tr>
      <w:tr w:rsidR="005C7057" w:rsidRPr="00CE2BFB" w14:paraId="7D788042" w14:textId="77777777" w:rsidTr="00FA64D9">
        <w:trPr>
          <w:trHeight w:val="77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0D7A0A2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Ներքին աղբյուրներ, որից՝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0E4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0F0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B00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C7A8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43E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75077B0E" w14:textId="77777777" w:rsidTr="00FA64D9">
        <w:trPr>
          <w:trHeight w:val="167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12DD67C7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Cs/>
                <w:sz w:val="20"/>
                <w:szCs w:val="20"/>
              </w:rPr>
              <w:tab/>
              <w:t>ՀՀ պետական բյուջե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044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E59C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941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64C2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DE7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123C70CE" w14:textId="77777777" w:rsidTr="00FA64D9">
        <w:trPr>
          <w:trHeight w:val="184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B08C3A5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Cs/>
                <w:sz w:val="20"/>
                <w:szCs w:val="20"/>
              </w:rPr>
              <w:tab/>
              <w:t>Արտաբյուջետային ֆոնդեր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58A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ABA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BF25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C06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5CAE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77DA5930" w14:textId="77777777" w:rsidTr="00FA64D9">
        <w:trPr>
          <w:trHeight w:val="201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3C05066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ab/>
              <w:t>Այլ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306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3712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ED5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9AB5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E853D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31088903" w14:textId="77777777" w:rsidTr="00FA64D9">
        <w:trPr>
          <w:trHeight w:val="218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E9C7329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b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Արտաքին աղբյուրներ, որից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B4F4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ABF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CF1F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BCAD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EE86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4723CD0C" w14:textId="77777777" w:rsidTr="00FA64D9">
        <w:trPr>
          <w:trHeight w:val="318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F7CF528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Cs/>
                <w:sz w:val="20"/>
                <w:szCs w:val="20"/>
              </w:rPr>
              <w:lastRenderedPageBreak/>
              <w:tab/>
              <w:t xml:space="preserve">Նվիրատու կազմակերպություններ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DAC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80BB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376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3A64F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FA58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0C26048A" w14:textId="77777777" w:rsidTr="00FA64D9">
        <w:trPr>
          <w:trHeight w:val="318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37E1F59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Cs/>
                <w:sz w:val="20"/>
                <w:szCs w:val="20"/>
              </w:rPr>
              <w:tab/>
              <w:t>Այլ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78F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86B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55000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AFB12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D10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5C7057" w:rsidRPr="00CE2BFB" w14:paraId="2886296C" w14:textId="77777777" w:rsidTr="00FA64D9">
        <w:trPr>
          <w:trHeight w:val="318"/>
        </w:trPr>
        <w:tc>
          <w:tcPr>
            <w:tcW w:w="4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988D370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i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bCs/>
                <w:sz w:val="20"/>
                <w:szCs w:val="20"/>
              </w:rPr>
              <w:t>Ընդամենը բոլոր աղբյուրների գծով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3719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27187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31C5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41CD1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27E5A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bCs/>
                <w:i/>
                <w:sz w:val="20"/>
                <w:szCs w:val="20"/>
              </w:rPr>
            </w:pPr>
          </w:p>
        </w:tc>
      </w:tr>
      <w:tr w:rsidR="00233EB1" w:rsidRPr="00CE2BFB" w14:paraId="38B83EA3" w14:textId="77777777" w:rsidTr="001468E2"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14:paraId="3DEFEF33" w14:textId="77777777" w:rsidR="00233EB1" w:rsidRPr="00CE2BFB" w:rsidRDefault="00233EB1" w:rsidP="00805868">
            <w:pPr>
              <w:pStyle w:val="ListParagraph"/>
              <w:ind w:left="0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5.6 ԼՐԱՑՈՒՑԻՉ ՏԵՂԵԿԱՏՎՈՒԹՅՈՒՆ`</w:t>
            </w:r>
          </w:p>
        </w:tc>
      </w:tr>
      <w:tr w:rsidR="00233EB1" w:rsidRPr="00CE2BFB" w14:paraId="4CFD6D03" w14:textId="77777777" w:rsidTr="001468E2">
        <w:trPr>
          <w:trHeight w:val="137"/>
        </w:trPr>
        <w:tc>
          <w:tcPr>
            <w:tcW w:w="88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7B528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bCs/>
                <w:sz w:val="20"/>
                <w:szCs w:val="20"/>
              </w:rPr>
            </w:pPr>
          </w:p>
        </w:tc>
      </w:tr>
    </w:tbl>
    <w:p w14:paraId="314BEFBF" w14:textId="77777777" w:rsidR="00233EB1" w:rsidRPr="00CE2BFB" w:rsidRDefault="00233EB1" w:rsidP="00233EB1">
      <w:pPr>
        <w:spacing w:after="200" w:line="276" w:lineRule="auto"/>
        <w:jc w:val="center"/>
        <w:rPr>
          <w:rFonts w:ascii="GHEA Grapalat" w:hAnsi="GHEA Grapalat" w:cs="Sylfaen"/>
          <w:sz w:val="20"/>
          <w:szCs w:val="20"/>
          <w:lang w:val="hy-AM"/>
        </w:rPr>
      </w:pPr>
    </w:p>
    <w:p w14:paraId="49393C31" w14:textId="77777777" w:rsidR="00233EB1" w:rsidRPr="00CE2BFB" w:rsidRDefault="00233EB1" w:rsidP="00233EB1">
      <w:pPr>
        <w:spacing w:after="200" w:line="276" w:lineRule="auto"/>
        <w:jc w:val="center"/>
        <w:rPr>
          <w:rFonts w:ascii="GHEA Grapalat" w:hAnsi="GHEA Grapalat" w:cs="Sylfaen"/>
          <w:bCs/>
          <w:sz w:val="20"/>
          <w:szCs w:val="20"/>
        </w:rPr>
      </w:pPr>
    </w:p>
    <w:p w14:paraId="33C6FA6B" w14:textId="77777777" w:rsidR="00F26177" w:rsidRPr="00CE2BFB" w:rsidRDefault="00F26177" w:rsidP="00233EB1">
      <w:pPr>
        <w:spacing w:after="200" w:line="276" w:lineRule="auto"/>
        <w:jc w:val="center"/>
        <w:rPr>
          <w:rFonts w:ascii="GHEA Grapalat" w:hAnsi="GHEA Grapalat" w:cs="Sylfaen"/>
          <w:bCs/>
          <w:sz w:val="20"/>
          <w:szCs w:val="20"/>
        </w:rPr>
      </w:pPr>
    </w:p>
    <w:p w14:paraId="7381B3CF" w14:textId="77777777" w:rsidR="00F26177" w:rsidRPr="00CE2BFB" w:rsidRDefault="00F26177" w:rsidP="00233EB1">
      <w:pPr>
        <w:spacing w:after="200" w:line="276" w:lineRule="auto"/>
        <w:jc w:val="center"/>
        <w:rPr>
          <w:rFonts w:ascii="GHEA Grapalat" w:hAnsi="GHEA Grapalat" w:cs="Sylfaen"/>
          <w:bCs/>
          <w:sz w:val="20"/>
          <w:szCs w:val="20"/>
        </w:rPr>
      </w:pPr>
    </w:p>
    <w:p w14:paraId="51DBFD57" w14:textId="77777777" w:rsidR="00233EB1" w:rsidRPr="00CE2BFB" w:rsidRDefault="00642061" w:rsidP="00233EB1">
      <w:pPr>
        <w:spacing w:after="200" w:line="276" w:lineRule="auto"/>
        <w:jc w:val="center"/>
        <w:rPr>
          <w:rFonts w:ascii="GHEA Grapalat" w:hAnsi="GHEA Grapalat" w:cs="Sylfaen"/>
          <w:bCs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br w:type="page"/>
      </w:r>
      <w:r w:rsidR="00233EB1" w:rsidRPr="00CE2BFB">
        <w:rPr>
          <w:rFonts w:ascii="GHEA Grapalat" w:hAnsi="GHEA Grapalat" w:cs="Sylfaen"/>
          <w:bCs/>
          <w:sz w:val="20"/>
          <w:szCs w:val="20"/>
        </w:rPr>
        <w:lastRenderedPageBreak/>
        <w:t>ՈՒՂԵՑՈՒՅՑ</w:t>
      </w:r>
    </w:p>
    <w:p w14:paraId="7F92D73B" w14:textId="77777777" w:rsidR="00233EB1" w:rsidRPr="00CE2BFB" w:rsidRDefault="00233EB1" w:rsidP="00233EB1">
      <w:pPr>
        <w:spacing w:after="200" w:line="276" w:lineRule="auto"/>
        <w:jc w:val="center"/>
        <w:rPr>
          <w:rFonts w:ascii="GHEA Grapalat" w:hAnsi="GHEA Grapalat" w:cs="Sylfaen"/>
          <w:bCs/>
          <w:sz w:val="20"/>
          <w:szCs w:val="20"/>
        </w:rPr>
      </w:pPr>
      <w:r w:rsidRPr="00CE2BFB">
        <w:rPr>
          <w:rFonts w:ascii="GHEA Grapalat" w:hAnsi="GHEA Grapalat" w:cs="Sylfaen"/>
          <w:bCs/>
          <w:sz w:val="20"/>
          <w:szCs w:val="20"/>
        </w:rPr>
        <w:t>ԲՅՈՒՋԵՏԱՅԻՆ ԾՐԱԳՐԻ ՆԿԱՐԱԳՐԻ /ԱՆՁՆԱԳՐԻ/ ԼՐԱՑՄԱՆ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0"/>
        <w:gridCol w:w="6921"/>
      </w:tblGrid>
      <w:tr w:rsidR="00233EB1" w:rsidRPr="00CE2BFB" w14:paraId="38AD26C4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F57F077" w14:textId="77777777" w:rsidR="00233EB1" w:rsidRPr="00CE2BFB" w:rsidRDefault="00233EB1" w:rsidP="00805868">
            <w:pPr>
              <w:spacing w:line="276" w:lineRule="auto"/>
              <w:jc w:val="center"/>
              <w:rPr>
                <w:rFonts w:ascii="GHEA Grapalat" w:hAnsi="GHEA Grapalat" w:cs="Sylfaen"/>
                <w:i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/>
                <w:iCs/>
                <w:sz w:val="20"/>
                <w:szCs w:val="20"/>
              </w:rPr>
              <w:t>ԿԵՏ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BB0CCCA" w14:textId="77777777" w:rsidR="00233EB1" w:rsidRPr="00CE2BFB" w:rsidRDefault="00233EB1" w:rsidP="00805868">
            <w:pPr>
              <w:spacing w:line="276" w:lineRule="auto"/>
              <w:jc w:val="center"/>
              <w:rPr>
                <w:rFonts w:ascii="GHEA Grapalat" w:hAnsi="GHEA Grapalat" w:cs="Sylfaen"/>
                <w:i/>
                <w:iCs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i/>
                <w:iCs/>
                <w:sz w:val="20"/>
                <w:szCs w:val="20"/>
              </w:rPr>
              <w:t>ԼՐԱՑՄԱՆ ՊԱՀԱՆՋՆԵՐ</w:t>
            </w:r>
          </w:p>
        </w:tc>
      </w:tr>
      <w:tr w:rsidR="00233EB1" w:rsidRPr="00CE2BFB" w14:paraId="62AFEB92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0EAF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«Գրանցման N» </w:t>
            </w:r>
          </w:p>
          <w:p w14:paraId="6E013579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645C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ՀՀ ՖՆ կողմից ծրագրի նկարագրի /անձնագրի/ գրանցման հերթական համարը. Անձնագրի յուրաքանչյուր վերանայումից և դրա ընդունումից հետո շնորհվում է հերթական համարը, որը բաղկացած է ծրագրի դասիչի և փոփոխության հերթական նիշի համադրումից։</w:t>
            </w:r>
          </w:p>
        </w:tc>
      </w:tr>
      <w:tr w:rsidR="00233EB1" w:rsidRPr="00CE2BFB" w14:paraId="2A818847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D2B31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 ԾՐԱԳՐԻ ԱՆՁՆԱԳՐԱՅԻՆ ՏՎՅԱԼՆԵՐ»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A089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Անձնագրի առաջին գլխի անվանումն է. Լրացվում են հաջորդող կետերը: Սույն գլուխը ծրագրի կարգավիճակի ու արձանագրային հիմնական բաղադրիչների նկարագրությունն է: </w:t>
            </w:r>
          </w:p>
        </w:tc>
      </w:tr>
      <w:tr w:rsidR="00233EB1" w:rsidRPr="00CE2BFB" w14:paraId="211285B2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5E3D5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«1.1. ԾՐԱԳՐԻ ԱՆՎԱՆՈՒՄԸ»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24CA0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բյուջետային ծրագրի լրիվ անվանումը</w:t>
            </w:r>
          </w:p>
        </w:tc>
      </w:tr>
      <w:tr w:rsidR="00233EB1" w:rsidRPr="00CE2BFB" w14:paraId="7C0A3E39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FC2E5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«1.2. ԾՐԱԳՐԻ ԴԱՍԻՉԸ»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4C51A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Լրացվում է բյուջետային ծրագրի քառանիշ դասիչը </w:t>
            </w:r>
          </w:p>
        </w:tc>
      </w:tr>
      <w:tr w:rsidR="00233EB1" w:rsidRPr="00CE2BFB" w14:paraId="4188E342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2115C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«1.3.</w:t>
            </w:r>
            <w:r w:rsidRPr="00CE2BFB">
              <w:rPr>
                <w:rFonts w:ascii="GHEA Grapalat" w:hAnsi="GHEA Grapalat" w:cs="Sylfaen"/>
                <w:caps/>
                <w:sz w:val="20"/>
                <w:szCs w:val="20"/>
              </w:rPr>
              <w:t>Ծրագրի իրականացման համար պատասխանատու մարմինը (ԲԳԿ)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t>»</w:t>
            </w:r>
          </w:p>
          <w:p w14:paraId="5A60CB9D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03408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այն մարմնի անվանումը, որը հանդիսանում է տվյալ  բնագավառում/ոլորտում համապատասխան ծրագրի քաղաքականության հիմնական պատասխանատուն (բյուջետային հատկացումների գլխավոր կարգադրիչը):</w:t>
            </w:r>
          </w:p>
        </w:tc>
      </w:tr>
      <w:tr w:rsidR="00233EB1" w:rsidRPr="00CE2BFB" w14:paraId="29B3C2D6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3856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«1.4. ԾՐԱԳՐԻ ԳՈՐԾՈՒՆԵՈՒԹՅԱՆ ՍԿԻԶԲԸ»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5218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ծրագրի գործունեության սկիզբը (այն տարեթիվը, երբ առաջին անգամ այդ ծրագիրը հաստատվել է որևիցե ՀՀ պետական բյուջեով): Այն դեպքում երբ ծրագիրը նոր է և դեռ չի ֆինանսավորվել պետական բյուջեով, նշվում է «նոր ծրագիր»: Այն դեպքերում, երբ ծրագիրը շարունակաբար գործում է ավելի քան 5 տարի և անհնար է վերհանել ծրագրի մեկնարկի տարեթիվը, ապա նշվում է «ավելի քան 5 տարի»:</w:t>
            </w:r>
          </w:p>
        </w:tc>
      </w:tr>
      <w:tr w:rsidR="00233EB1" w:rsidRPr="00CE2BFB" w14:paraId="12719F40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64536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«1.5. ԾՐԱԳՐԻ ՆԱԽԱՏԵՍՎՈՂ ԱՎԱՐՏԸ»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A0EAB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այն դեպքում, երբ ծրագիրը նախատեսված կամ հաստատված է կոնկրետ ժամանակահատվածի համար (օրինակ՝ արտաքին աջակցությամբ կոնկրետ ծրագրեր): Անորոշ ժամկետայնության պարագայում լրացվում է «շարունակական» բառը:</w:t>
            </w:r>
          </w:p>
        </w:tc>
      </w:tr>
      <w:tr w:rsidR="00233EB1" w:rsidRPr="00CE2BFB" w14:paraId="3B6F24C5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707A8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«1.6. ԾՐԱԳՐԻ ՆԱԽՈՐԴ ԱՆՎԱՆՈՒՄՆԵՐԸ»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D94B8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են հերթականությամբ (վերջին փոփոխությունից սկսած) այն փոփոխությունները ծրագրի անվանման մեջ, որոնք տեղի են ունեցել բյուջետային գործընթացում: Հնարավոր է իրավիճակ, երբ այդ շարքում կհայտնվեն նաև այն դեպքերը, երբ նախորդող բյուջեի մասին օրենքներում ծրագիրը տրոհված էր տարբեր գերատեսչությունների մեջ և այդ իսկ պատճառով էլ պարունակում էր տարբերակվող անվանումներ՝ պատկանելով, սակայն, մեկ ծրագրի: Անհրաժեշտության պարագայում, համառոտ ներկայացվում են փոփոխությունների մանրամասները:</w:t>
            </w:r>
          </w:p>
        </w:tc>
      </w:tr>
      <w:tr w:rsidR="00233EB1" w:rsidRPr="00CE2BFB" w14:paraId="253916C8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26FCF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2. «ԾՐԱԳՐԻ ԲՈՎԱՆԴԱԿՈՒԹՅՈՒՆԸ»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834A9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Անձնագրի երկրորդ գլխի անվանումն է: Լրացվում են հաջորդող կետերը: Սույն գլուխը ներկայացնում է ծրագրի էությունը, հիմքերը, նպատակները, հիմնական շահառուներին և այլն:</w:t>
            </w:r>
          </w:p>
        </w:tc>
      </w:tr>
      <w:tr w:rsidR="00233EB1" w:rsidRPr="00CE2BFB" w14:paraId="1E44A0C7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BB2E7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lastRenderedPageBreak/>
              <w:t>«2.1. ԾՐԱԳՐԻ ՆՊԱՏԱԿԸ»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AFCE5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Լրացվում է ծրագրի նպատակը: Անհրաժեշտ է խուսափել բազմաթիվ նպատակների և լայնածավալ շարադրանքից: Որպես կանոն, պետք է հնարավոր լինի ամրագրել մեկ հիմնական նպատակ (սոցիալական, հասարակական խնդիր), որի լուծմանը ուղղված է սույն ծրագիրը: Դրանով նշվում է ծրագրի առկայության տրամաբանությունը, իսկ հնարավորության դեպքում փոխկապակցվում է կառավարության ծրագրերով հաստատված նպատակների հետ:</w:t>
            </w:r>
          </w:p>
        </w:tc>
      </w:tr>
      <w:tr w:rsidR="00233EB1" w:rsidRPr="00CE2BFB" w14:paraId="707817A2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8C5FD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«2.2. ԾՐԱԳՐԻ ՀԻՄՔԵՐԸ»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50A1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Սույն աղյուսակի առաջին սյունակում նշվում են այն իրավական/նորմատիվ ակտերի անվանումները,  համարները և ընդունման օրը, որով պայմանավորված է ծրագրի առկայությունը: Այդ իրավական հիմքերի շարքում կարող են լինեն ՀՀ Սահմանադրությունը (նշելով համապատասխան կետերը), օրենքները, ՀՀ կառավարության որոշումները և այլ իրավական ակտեր:</w:t>
            </w:r>
          </w:p>
          <w:p w14:paraId="0492028A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Աղյուսակի երկրորդ սյունակում նկարագրվում է թե ինչպես է սույն ծրագիրը նախատեսում արձագանքել տվյալ իրավական ակտով ամրագրված պահանջներին: </w:t>
            </w:r>
          </w:p>
        </w:tc>
      </w:tr>
      <w:tr w:rsidR="00233EB1" w:rsidRPr="00CE2BFB" w14:paraId="40E1EAC5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FA833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«2.3. ՊԵՏԱԿԱՆ ՄԱՐՄՆԻ (ԲԳԿ) ԼԻԱԶՈՐՈՒԹՅՈՒՆՆԵՐԸ ՍՈՒՅՆ ԾՐԱԳՐԻ ԻՐԱԿԱՆԱՑՄԱՆ ՀԱՐՑՈՒՄ»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7A3B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Համառոտ նշվում է թե ինչու է հենց այս պետական մարմինը հանդիսանում սույն ծրագրի պատասխանատուն (արդյոք նման լիազորությունը ամրագրված է որևէ իրավական ակտով, կանոնադրությամբ, հրամանով կամ այլ փաստաթղերով): Ուշադրություն է պետք դարձնել, որ նշվում է ծրագրի քաղաքականության պատասխանատու մարմնի, այլ ոչ թե ծրագրի իրականացնողի/ների լիազորությունները:</w:t>
            </w:r>
          </w:p>
        </w:tc>
      </w:tr>
      <w:tr w:rsidR="00233EB1" w:rsidRPr="00CE2BFB" w14:paraId="2C770B30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87064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«2.4. ԾՐԱԳՐԻ ԹԻՐԱԽԱՅԻՆ ՇԱՀԱՌՈՒՆԵՐԸ ԵՎ ՄԱՏՈՒՑՎՈՂ ՀԻՄՆԱԿԱՆ ԾԱՌԱՅՈՒԹՅՈՒՆՆԵՐԸ»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8A97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Նկարագրվում են ծրագրի թիրախային շահառուների խմբերը և այդ շահառուների շարքում ընդգրկվելու չափանիշները/պայմանները: Նկարագրվում են նաև այդ շահառուներին մատուցվող հիմնական ծառայությունները:  (ինչպիսի ծառայություն և մատուցման մեթոդները):</w:t>
            </w:r>
          </w:p>
          <w:p w14:paraId="715D89A9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</w:p>
        </w:tc>
      </w:tr>
      <w:tr w:rsidR="00233EB1" w:rsidRPr="00CE2BFB" w14:paraId="63772A71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EE67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«2.5. ԾՐԱԳՐԻ ԿԱՌՈՒՑՎԱԾՔԸ»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C792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1-ին սյունակում նշվում  է ծրագրի միջոցառման դասիչը (ըստ ծրագրային դասակարգման՝ հնգանիշ թվային դասիչ): 2-րդ սյունակում ներկայացվում է ծրագրի միջոցառման անվանումը: 3-րդ սյունակում նկարագրվում է ծրագրի միջոցառումը: Նշվում է նաև միջամտության տեսակը (արդյոք դա ծառայության մատուցման թե տրանսֆերտի տրամադրման բնույթ է կրում և այլն): 4-րդ սյունակում նշվում է ծրագրի միջոցառման հիմնական շահառուների շրջանակը պետության/գերատեսչության կողմից միջոցառման շրջանակներում մատուցվող ծառայության փոխհատուցման աստիճանը (հնարավորության սահմաններում նշվում են ծառայությունների ծավալը, որակը կամ մասնաբաժինը ընդհանուր ծառայության մեջ և այլ): Հարկ եղած դեպքերում, հստակություն մտցնելու նպատակով, հնարավոր է նաև մատնանշել փոխհատուցման շրջանակում չմտած ծավալը (օրինակ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lastRenderedPageBreak/>
              <w:t>որ մասով և/կամ որ դեպքերում պետությունը պարտավոր չէ մատուցել ծառայությունը):</w:t>
            </w:r>
          </w:p>
        </w:tc>
      </w:tr>
      <w:tr w:rsidR="00233EB1" w:rsidRPr="00CE2BFB" w14:paraId="72040404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1B4C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lastRenderedPageBreak/>
              <w:t>«2.6. ԾՐԱԳՐԻ ՄԻՋՈՑԱՌՈՒՄՆԵՐԻ ՀԻՄՔՈՒՄ ԴՐՎԱԾ ԾԱԽՍԵՐԻ ԲՆՈՒՅԹԸ»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8222D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Սույն բաժնում նկարագրվում է ծրագրի միջոցառման շրջանակներում դրվող ծախսերի բնույթը: 1-ին սյունակում նկարագրվում է միջոցառման անվանումը: 2-րդ սյունակում նկարագրվում է համապատասխան միջոցառման շրջանակներում իրականացվող պարտադիր (պարտադիր ծախսերին դասվող միջոցառումների դեպքում) կամ հայեցողական (հայեցողական ծախսերին դասվող միջոցառումների դեպքում) պարտավորությունների համառոտ նկարագիրը՝ այդ թվում մատուցվող ծառայությունների, տրամադրող տրանսֆերտների և շահառուների շրջանակը: 3-րդ սյունակում նկարագրվում է պարտադիր պարտավորության շրջանակներում գործադիր մարմնի հայեցողական իրավասությունների շրջանակները: Այն լրացվում է միայն պարտադիր պարտավորությունների դեպքում: 4-րդ սյունակում ներկայացվում է  պարտադիր կամ հայեցողական պարտավորությունը սահմանող օրենսդրական հիմքերը: Մասնավորապես, կատարվում են հղումներ պարտադիր ծախսային պարտավորությունները սահմանող օրենքների և միջազգային պայմանագրերի կոնկրետ դրույթների վրա, իսկ այդ պարտավորությունների շրջանակներում գործադիր մարմին վերապահված հայեցողական իրավասությունների դեպքում՝ նաև այդ իրավասությունները սահմանող իրավական ակտերի վրա: Հայեցողական ծախսերին դասվող միջոցառումների դեպքում կատարվում են հղումներ այդ ծախսային պարտավորությունները սահմանող իրավական ակտերի վրա:</w:t>
            </w:r>
          </w:p>
        </w:tc>
      </w:tr>
      <w:tr w:rsidR="00233EB1" w:rsidRPr="00CE2BFB" w14:paraId="13F906CD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B0E55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«2.7. ԾՐԱԳՐԻ ԻՐԱԿԱՆԱՑՄԱՆ ԵՂԱՆԱԿԸ (ՄԻՋՈՑՆԵՐԸ ԵՎ ԻՐԱԿԱՆԱՑՆՈՂ ԿԱԶՄԱԿԵՐՊՈՒԹՅՈՒՆՆԵՐԻ ՇՐՋԱՆԱԿԸ)»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9689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Սույն բաժնում նկարագրվում է իրականացման եղանակը՝ նշելով ներգրավված կազմակերպությունների շրջանակը/տեսակները (եթե կիրառելի է): Այն դեպքերում երբ դա անխուսափելի է և բխում է ծրագրի իրականացման եղանակի բնույթից ու յուրահատկություններից, հնարավոր է նաև ներկայացնել այդ կազմակերպության/ների հստակ անվանումները:</w:t>
            </w:r>
          </w:p>
        </w:tc>
      </w:tr>
      <w:tr w:rsidR="00233EB1" w:rsidRPr="00CE2BFB" w14:paraId="5FC42779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691DB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«3. ԾՐԱԳՐԻ ԱՐԴՅՈՒՆՔԱՅԻՆ (ԿԱՏԱՐՈՂԱԿԱՆ) ՈՉ ՖԻՆԱՆՍԱԿԱՆ ՉԱՓՈՐՈՇԻՉՆԵՐԸ</w:t>
            </w:r>
            <w:r w:rsidRPr="00CE2BFB">
              <w:rPr>
                <w:rFonts w:ascii="GHEA Grapalat" w:hAnsi="GHEA Grapalat" w:cs="Sylfaen"/>
                <w:caps/>
                <w:sz w:val="20"/>
                <w:szCs w:val="20"/>
              </w:rPr>
              <w:t>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65EEA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Անձնագրի երրորդ գլխի անվանումն է: Լրացվում են հաջորդող կետերը: Սույն գլուխը ներկայացնում է ծրագրի պլանավորման և ընթացքը (արդյունավետությունը) գնահատող ցուցանիշների համակարգը</w:t>
            </w:r>
          </w:p>
        </w:tc>
      </w:tr>
      <w:tr w:rsidR="00233EB1" w:rsidRPr="00CE2BFB" w14:paraId="01732750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3F87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«3.1. ԾՐԱԳՐԻ ՎԵՐՋՆԱԿԱՆ ԱՐԴՅՈՒՆՔՆԵՐԸ»</w:t>
            </w:r>
          </w:p>
          <w:p w14:paraId="2D30C71B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31EF8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 xml:space="preserve">Սույն աղյուսակը նկարագրում է Ծրագրի վերջնական արդյունքի չափորոշիչները, որոնցով չափորոշվում է ծրագրի նպատակի իրագործումը: Աղյուսակի առաջին սյունակում լրացվում են վերջնական արդյունքի չափորոշիչները: Վերջնական արդյունքները բնութագրելիս պետք է օգտվել  ՀՀ ՖՆ կողմից մշակած ծրագրային բյուջետավորման մեթոդաբանությունից: 2-րդ սյունակում լրացվում է այդ վերջնական </w:t>
            </w:r>
            <w:r w:rsidRPr="00CE2BFB">
              <w:rPr>
                <w:rFonts w:ascii="GHEA Grapalat" w:hAnsi="GHEA Grapalat" w:cs="Sylfaen"/>
                <w:sz w:val="20"/>
                <w:szCs w:val="20"/>
              </w:rPr>
              <w:lastRenderedPageBreak/>
              <w:t>արդյունքի չափման միավորը (%, քանակ, հարաբերակցություն և այլն)</w:t>
            </w:r>
          </w:p>
          <w:p w14:paraId="66D7D780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3-րդ սյունակում կատարվում են հղումներ չափորոշիչը նկարագրող մանրամասն աղյուսակին, որը կցված է սույն ձևաչափին: Յուրաքանչյուր չափորոշիչի համար պետք է կազմվի առանձին մանրամասն աղյուսակ:</w:t>
            </w:r>
          </w:p>
        </w:tc>
      </w:tr>
      <w:tr w:rsidR="00233EB1" w:rsidRPr="00CE2BFB" w14:paraId="348A8A83" w14:textId="77777777" w:rsidTr="00805868"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EB6C" w14:textId="77777777" w:rsidR="00233EB1" w:rsidRPr="00CE2BFB" w:rsidRDefault="00233EB1" w:rsidP="00805868">
            <w:pPr>
              <w:spacing w:line="276" w:lineRule="auto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lastRenderedPageBreak/>
              <w:t>«3.2. ԾՐԱԳՐԻ ՄԻՋՈՑԱՌՈՒՄՆԵՐԻ ԱՐԴՅՈՒՆՔՆԵՐԸ»</w:t>
            </w:r>
          </w:p>
        </w:tc>
        <w:tc>
          <w:tcPr>
            <w:tcW w:w="6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7363" w14:textId="77777777" w:rsidR="00233EB1" w:rsidRPr="00CE2BFB" w:rsidRDefault="00233EB1" w:rsidP="00805868">
            <w:pPr>
              <w:spacing w:line="276" w:lineRule="auto"/>
              <w:jc w:val="both"/>
              <w:rPr>
                <w:rFonts w:ascii="GHEA Grapalat" w:hAnsi="GHEA Grapalat" w:cs="Sylfaen"/>
                <w:sz w:val="20"/>
                <w:szCs w:val="20"/>
              </w:rPr>
            </w:pPr>
            <w:r w:rsidRPr="00CE2BFB">
              <w:rPr>
                <w:rFonts w:ascii="GHEA Grapalat" w:hAnsi="GHEA Grapalat" w:cs="Sylfaen"/>
                <w:sz w:val="20"/>
                <w:szCs w:val="20"/>
              </w:rPr>
              <w:t>Սույն աղյուսակը նկարգրում է ծրագրի միջոցառման արդյունքային չափորոշիչները: 1-ին և 2-րդ սյունակներում նշվում է միջոցառման անվանումը և դասիչը: 3-րդ սյունակում նշվում է արդյունքի չափորոշիչը (քանակական, որակական, ժամկետի և այլն), որով և բնութագրվում և գնահատվում է ծրագրի միջոցառումը: Արդյունքի չափորոշիչների սահմանման համար անհրաժեշտ է առաջնորդվել ՀՀ ՖՆ 2017թ հունիսի 23-ի թիվ 311-Ա հրամանով սահմանված ԾԲ մեթոդաբանությունից: 3-րդ սյունակում նշվում է չափորոշիչի չափման միավորը (մարդ, ստանդարտներին համապատասխանության աստիճան, օր, և այլն): 4-րդ սյունակում կատարվում են հղումներ չափորոշիչը նկարագրող մանրամասն աղյուսակին, որը կցված է սույն ձևաչափին: Յուրաքանչյուր չափորոշիչի համար պետք է կազմվի առանձին մանրամասն աղյուսակ:</w:t>
            </w:r>
          </w:p>
        </w:tc>
      </w:tr>
    </w:tbl>
    <w:p w14:paraId="41F08C7F" w14:textId="77777777" w:rsidR="00233EB1" w:rsidRPr="00CE2BFB" w:rsidRDefault="00233EB1" w:rsidP="001468E2">
      <w:pPr>
        <w:spacing w:after="200" w:line="276" w:lineRule="auto"/>
        <w:jc w:val="both"/>
        <w:rPr>
          <w:lang w:val="hy-AM"/>
        </w:rPr>
      </w:pPr>
      <w:r w:rsidRPr="00CE2BFB">
        <w:rPr>
          <w:lang w:val="hy-AM"/>
        </w:rPr>
        <w:t xml:space="preserve"> </w:t>
      </w:r>
    </w:p>
    <w:p w14:paraId="444AB3DC" w14:textId="77777777" w:rsidR="005A5130" w:rsidRPr="00CE2BFB" w:rsidRDefault="006C0AD1" w:rsidP="001468E2">
      <w:pPr>
        <w:pStyle w:val="Heading2"/>
        <w:rPr>
          <w:rFonts w:ascii="GHEA Grapalat" w:hAnsi="GHEA Grapalat"/>
          <w:bCs/>
          <w:sz w:val="22"/>
          <w:u w:val="single"/>
          <w:lang w:val="hy-AM"/>
        </w:rPr>
      </w:pPr>
      <w:r w:rsidRPr="00CE2BFB">
        <w:rPr>
          <w:rFonts w:ascii="GHEA Grapalat" w:hAnsi="GHEA Grapalat"/>
          <w:kern w:val="36"/>
          <w:lang w:val="hy-AM"/>
        </w:rPr>
        <w:br w:type="page"/>
      </w:r>
      <w:bookmarkStart w:id="65" w:name="_Toc29473212"/>
      <w:r w:rsidR="005A5130" w:rsidRPr="00CE2BFB">
        <w:rPr>
          <w:rFonts w:ascii="GHEA Grapalat" w:hAnsi="GHEA Grapalat" w:cs="Sylfaen"/>
          <w:bCs/>
          <w:sz w:val="22"/>
          <w:u w:val="single"/>
          <w:lang w:val="hy-AM"/>
        </w:rPr>
        <w:lastRenderedPageBreak/>
        <w:t>Հավելված</w:t>
      </w:r>
      <w:r w:rsidR="005A5130" w:rsidRPr="00CE2BFB">
        <w:rPr>
          <w:rFonts w:ascii="GHEA Grapalat" w:hAnsi="GHEA Grapalat" w:cs="Times Armenian"/>
          <w:bCs/>
          <w:sz w:val="22"/>
          <w:u w:val="single"/>
          <w:lang w:val="hy-AM"/>
        </w:rPr>
        <w:t xml:space="preserve"> N</w:t>
      </w:r>
      <w:r w:rsidR="005A5130" w:rsidRPr="00CE2BFB">
        <w:rPr>
          <w:rFonts w:ascii="GHEA Grapalat" w:hAnsi="GHEA Grapalat"/>
          <w:bCs/>
          <w:sz w:val="22"/>
          <w:u w:val="single"/>
          <w:lang w:val="hy-AM"/>
        </w:rPr>
        <w:t xml:space="preserve"> 1</w:t>
      </w:r>
      <w:r w:rsidR="00B24965" w:rsidRPr="00CE2BFB">
        <w:rPr>
          <w:rFonts w:ascii="GHEA Grapalat" w:hAnsi="GHEA Grapalat"/>
          <w:bCs/>
          <w:sz w:val="22"/>
          <w:u w:val="single"/>
          <w:lang w:val="hy-AM"/>
        </w:rPr>
        <w:t>4</w:t>
      </w:r>
      <w:bookmarkEnd w:id="65"/>
    </w:p>
    <w:p w14:paraId="00E2E2F5" w14:textId="77777777" w:rsidR="005A5130" w:rsidRPr="00CE2BFB" w:rsidRDefault="005A5130" w:rsidP="005A5130">
      <w:pPr>
        <w:pStyle w:val="BodyText3"/>
        <w:rPr>
          <w:rFonts w:ascii="GHEA Grapalat" w:hAnsi="GHEA Grapalat" w:cs="Sylfaen"/>
          <w:bCs/>
          <w:sz w:val="22"/>
          <w:lang w:val="hy-AM"/>
        </w:rPr>
      </w:pPr>
    </w:p>
    <w:p w14:paraId="1B2970ED" w14:textId="77777777" w:rsidR="005A5130" w:rsidRPr="00CE2BFB" w:rsidRDefault="005A5130" w:rsidP="005A5130">
      <w:pPr>
        <w:pStyle w:val="BodyText3"/>
        <w:rPr>
          <w:rFonts w:ascii="GHEA Grapalat" w:hAnsi="GHEA Grapalat" w:cs="Sylfaen"/>
          <w:bCs/>
          <w:sz w:val="22"/>
          <w:lang w:val="hy-AM"/>
        </w:rPr>
      </w:pPr>
    </w:p>
    <w:p w14:paraId="1FDDF61D" w14:textId="77777777" w:rsidR="005A5130" w:rsidRPr="00CE2BFB" w:rsidRDefault="005A5130" w:rsidP="005A5130">
      <w:pPr>
        <w:pStyle w:val="BodyText3"/>
        <w:rPr>
          <w:rFonts w:ascii="GHEA Grapalat" w:hAnsi="GHEA Grapalat"/>
          <w:b/>
          <w:kern w:val="36"/>
          <w:sz w:val="24"/>
          <w:lang w:val="hy-AM"/>
        </w:rPr>
      </w:pPr>
      <w:r w:rsidRPr="00CE2BFB">
        <w:rPr>
          <w:rFonts w:ascii="GHEA Grapalat" w:hAnsi="GHEA Grapalat"/>
          <w:b/>
          <w:kern w:val="36"/>
          <w:sz w:val="24"/>
          <w:lang w:val="hy-AM"/>
        </w:rPr>
        <w:t>ՑԱՆԿ</w:t>
      </w:r>
    </w:p>
    <w:p w14:paraId="2137767D" w14:textId="77777777" w:rsidR="005A5130" w:rsidRPr="00CE2BFB" w:rsidRDefault="005A5130" w:rsidP="005A5130">
      <w:pPr>
        <w:pStyle w:val="BodyText3"/>
        <w:rPr>
          <w:rFonts w:ascii="GHEA Grapalat" w:hAnsi="GHEA Grapalat"/>
          <w:b/>
          <w:kern w:val="36"/>
          <w:sz w:val="24"/>
          <w:lang w:val="hy-AM"/>
        </w:rPr>
      </w:pPr>
    </w:p>
    <w:p w14:paraId="67C9613A" w14:textId="77777777" w:rsidR="005A5130" w:rsidRPr="00CE2BFB" w:rsidRDefault="005A5130" w:rsidP="005A5130">
      <w:pPr>
        <w:pStyle w:val="BodyText3"/>
        <w:rPr>
          <w:rFonts w:ascii="GHEA Grapalat" w:hAnsi="GHEA Grapalat"/>
          <w:b/>
          <w:kern w:val="36"/>
          <w:sz w:val="24"/>
          <w:lang w:val="hy-AM"/>
        </w:rPr>
      </w:pPr>
      <w:r w:rsidRPr="00CE2BFB">
        <w:rPr>
          <w:rFonts w:ascii="GHEA Grapalat" w:hAnsi="GHEA Grapalat"/>
          <w:b/>
          <w:kern w:val="36"/>
          <w:sz w:val="24"/>
          <w:lang w:val="hy-AM"/>
        </w:rPr>
        <w:t>ՀՀ իրավական ակտերի, որոնցով նախատեսված դրույթների և սահմանված նորմաների հիման վրա պետք է հաշվարկվեն բյուջետային ծախսերն ըստ դրանց տնտեսագիտական դասակարգման</w:t>
      </w:r>
    </w:p>
    <w:p w14:paraId="33A3DF07" w14:textId="77777777" w:rsidR="005A5130" w:rsidRPr="00CE2BFB" w:rsidRDefault="005A5130" w:rsidP="005A5130">
      <w:pPr>
        <w:pStyle w:val="BodyText"/>
        <w:tabs>
          <w:tab w:val="left" w:pos="0"/>
        </w:tabs>
        <w:spacing w:before="120"/>
        <w:ind w:right="183"/>
        <w:jc w:val="left"/>
        <w:rPr>
          <w:rFonts w:ascii="GHEA Grapalat" w:hAnsi="GHEA Grapalat"/>
          <w:bCs w:val="0"/>
          <w:kern w:val="36"/>
          <w:sz w:val="24"/>
          <w:szCs w:val="24"/>
          <w:lang w:val="hy-AM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000" w:firstRow="0" w:lastRow="0" w:firstColumn="0" w:lastColumn="0" w:noHBand="0" w:noVBand="0"/>
      </w:tblPr>
      <w:tblGrid>
        <w:gridCol w:w="1526"/>
        <w:gridCol w:w="1239"/>
        <w:gridCol w:w="6982"/>
      </w:tblGrid>
      <w:tr w:rsidR="005A5130" w:rsidRPr="00CE2BFB" w14:paraId="3346A428" w14:textId="77777777" w:rsidTr="00E15342">
        <w:tc>
          <w:tcPr>
            <w:tcW w:w="1526" w:type="dxa"/>
            <w:shd w:val="clear" w:color="auto" w:fill="D9D9D9"/>
            <w:vAlign w:val="center"/>
          </w:tcPr>
          <w:p w14:paraId="30AFCF62" w14:textId="77777777" w:rsidR="005A5130" w:rsidRPr="00CE2BFB" w:rsidRDefault="005A5130" w:rsidP="00E15342">
            <w:pPr>
              <w:pStyle w:val="BodyText"/>
              <w:spacing w:line="240" w:lineRule="auto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Բյուջետային ծախսերի տնտեսագիտական դասակարգման հոդվածը</w:t>
            </w:r>
          </w:p>
        </w:tc>
        <w:tc>
          <w:tcPr>
            <w:tcW w:w="1239" w:type="dxa"/>
            <w:shd w:val="clear" w:color="auto" w:fill="D9D9D9"/>
            <w:vAlign w:val="center"/>
          </w:tcPr>
          <w:p w14:paraId="63B3B326" w14:textId="77777777" w:rsidR="005A5130" w:rsidRPr="00CE2BFB" w:rsidRDefault="005A5130" w:rsidP="00E15342">
            <w:pPr>
              <w:pStyle w:val="BodyText"/>
              <w:spacing w:line="240" w:lineRule="auto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Կոդը</w:t>
            </w:r>
          </w:p>
        </w:tc>
        <w:tc>
          <w:tcPr>
            <w:tcW w:w="6982" w:type="dxa"/>
            <w:shd w:val="clear" w:color="auto" w:fill="D9D9D9"/>
            <w:vAlign w:val="center"/>
          </w:tcPr>
          <w:p w14:paraId="7FEC9CC1" w14:textId="77777777" w:rsidR="005A5130" w:rsidRPr="00CE2BFB" w:rsidRDefault="005A5130" w:rsidP="00E15342">
            <w:pPr>
              <w:pStyle w:val="BodyText"/>
              <w:spacing w:line="240" w:lineRule="auto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Ոլորտը,  չափանիշը,  իրավական  հիմքը</w:t>
            </w:r>
          </w:p>
        </w:tc>
      </w:tr>
      <w:tr w:rsidR="009E21E3" w:rsidRPr="00CE2BFB" w14:paraId="49707C68" w14:textId="77777777" w:rsidTr="00E15342">
        <w:trPr>
          <w:trHeight w:val="415"/>
        </w:trPr>
        <w:tc>
          <w:tcPr>
            <w:tcW w:w="1526" w:type="dxa"/>
            <w:shd w:val="clear" w:color="auto" w:fill="FFFFFF"/>
          </w:tcPr>
          <w:p w14:paraId="381458BD" w14:textId="77777777" w:rsidR="009E21E3" w:rsidRPr="00CE2BFB" w:rsidRDefault="009E21E3" w:rsidP="0051009F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7F9D2C10" w14:textId="77777777" w:rsidR="009E21E3" w:rsidRPr="00CE2BFB" w:rsidRDefault="009E21E3" w:rsidP="0051009F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4BB0671C" w14:textId="77777777" w:rsidR="009E21E3" w:rsidRPr="00CE2BFB" w:rsidRDefault="009E21E3" w:rsidP="00E15342">
            <w:pPr>
              <w:pStyle w:val="BodyText"/>
              <w:tabs>
                <w:tab w:val="num" w:pos="359"/>
              </w:tabs>
              <w:spacing w:line="240" w:lineRule="auto"/>
              <w:ind w:left="359" w:hanging="360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Պետական կառավարման ապարատ</w:t>
            </w:r>
          </w:p>
        </w:tc>
      </w:tr>
      <w:tr w:rsidR="009E21E3" w:rsidRPr="003E5302" w14:paraId="15498F5C" w14:textId="77777777" w:rsidTr="00E15342">
        <w:tc>
          <w:tcPr>
            <w:tcW w:w="1526" w:type="dxa"/>
            <w:shd w:val="clear" w:color="auto" w:fill="FFFFFF"/>
          </w:tcPr>
          <w:p w14:paraId="7B617672" w14:textId="77777777" w:rsidR="009E21E3" w:rsidRPr="00CE2BFB" w:rsidRDefault="009E21E3" w:rsidP="00DD43E2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  <w:p w14:paraId="6509FD5B" w14:textId="77777777" w:rsidR="009E21E3" w:rsidRPr="00CE2BFB" w:rsidRDefault="009E21E3" w:rsidP="0051009F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4B497555" w14:textId="77777777" w:rsidR="009E21E3" w:rsidRPr="00CE2BFB" w:rsidRDefault="009E21E3" w:rsidP="00DD43E2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  <w:p w14:paraId="5C271F96" w14:textId="77777777" w:rsidR="009E21E3" w:rsidRPr="00CE2BFB" w:rsidRDefault="009E21E3" w:rsidP="00593DEA">
            <w:pPr>
              <w:pStyle w:val="BodyText"/>
              <w:spacing w:line="240" w:lineRule="auto"/>
              <w:jc w:val="left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63F391EF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բյուջետային համակարգի մասին» ՀՀ օրենք,</w:t>
            </w:r>
          </w:p>
          <w:p w14:paraId="123272D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«Նվազագույն ամսական աշխատավարձի մասին» ՀՀ օրենք,</w:t>
            </w:r>
          </w:p>
          <w:p w14:paraId="346D577C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աշխատանքային օրենսգիրք»,</w:t>
            </w:r>
          </w:p>
          <w:p w14:paraId="61C209A9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«Ազգային Ժողովի կանոնակարգ» սահմանադրական օրենք</w:t>
            </w:r>
          </w:p>
          <w:p w14:paraId="6BF97B8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Ազգային ժողովի աշխատակազմում պետական ծառայության մասին» ՀՀ օրենք</w:t>
            </w:r>
          </w:p>
          <w:p w14:paraId="5D04A96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«Քաղաքացիական ծառայության մասին» ՀՀ օրենք,</w:t>
            </w:r>
          </w:p>
          <w:p w14:paraId="16E4D494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«Պետական պաշտոններ և պետական ծառայության պաշտոններ զբաղեցնող անձանց վարձատրության մասին» ՀՀ օրենք,</w:t>
            </w:r>
          </w:p>
          <w:p w14:paraId="63BBEFA8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202</w:t>
            </w:r>
            <w:r w:rsidR="0020008C" w:rsidRPr="00B3439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1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 թվականի պետական բյուջեի մասին» ՀՀ օրենք,</w:t>
            </w:r>
          </w:p>
          <w:p w14:paraId="3BE5DB38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«Կառավարության կառուցվածքի և գործունեության մասին» ՀՀ օրենք,</w:t>
            </w:r>
          </w:p>
          <w:p w14:paraId="7C17CF5A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«Պետական կառավարման համակարգի մարմինների մասին» ՀՀ օրենք,</w:t>
            </w:r>
          </w:p>
          <w:p w14:paraId="387AB1FF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«Կառավարչական իրավահարաբերությունների կարգավորման մասին» ՀՀ օրենք,</w:t>
            </w:r>
          </w:p>
          <w:p w14:paraId="560B58A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«Պաշտոնատար անձանց գործունեության ապահովման, սպասարկման և սոցիալական երաշխիքների մասին» ՀՀ օրենք,</w:t>
            </w:r>
          </w:p>
          <w:p w14:paraId="0C55EB4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«Հանրային ծառայության մասին» ՀՀ օրենք,</w:t>
            </w:r>
          </w:p>
          <w:p w14:paraId="572F8AA9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«Սահմանադրական դատարանի մասին» սահմանադրական օրենք,</w:t>
            </w:r>
          </w:p>
          <w:p w14:paraId="55E75201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«Մարդու իրավունքների պաշտպանի մասին» սահմանադրական օրենք,</w:t>
            </w:r>
          </w:p>
          <w:p w14:paraId="2641DDB0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դատական օրենսգիրք» սահմանադրական օրենք,</w:t>
            </w:r>
          </w:p>
          <w:p w14:paraId="47E25CF0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ընտրական օրենսգիրք» սահմանադրական օրենք,</w:t>
            </w:r>
          </w:p>
          <w:p w14:paraId="52143F4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lastRenderedPageBreak/>
              <w:t xml:space="preserve"> «Դատախազության մասին» ՀՀ օրենք,</w:t>
            </w:r>
          </w:p>
          <w:p w14:paraId="6DCC435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քննչական կոմիտեի մասին» ՀՀ օրենք,</w:t>
            </w:r>
          </w:p>
          <w:p w14:paraId="50400B17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«Հատուկ քննչական ծառայության մասին» ՀՀ օրենք,</w:t>
            </w:r>
          </w:p>
          <w:p w14:paraId="43F64AE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«Հարկային ծառայության մասին» ՀՀ օրենք,</w:t>
            </w:r>
          </w:p>
          <w:p w14:paraId="5AA40F5A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«Մաքսային ծառայության մասին» ՀՀ օրենք,</w:t>
            </w:r>
          </w:p>
          <w:p w14:paraId="62EDD991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«Հանրային ծառայությունները կարգավորող մարմնի մասին» ՀՀ օրենք,</w:t>
            </w:r>
          </w:p>
          <w:p w14:paraId="59C082C4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«Հաշվեքննիչ պալատի մասին» ՀՀ օրենք,</w:t>
            </w:r>
          </w:p>
          <w:p w14:paraId="4965730B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«Կոռուպցիայի կանխարգելման հանձնաժողովի մասին» ՀՀ օրենք,</w:t>
            </w:r>
          </w:p>
          <w:p w14:paraId="53FB3EAB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«Պաշտոնական վիճակագրության մասին» ՀՀ օրենք,</w:t>
            </w:r>
          </w:p>
          <w:p w14:paraId="689FFF82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«Տնտեսական մրցակցության պաշտպանության մասին» ՀՀ օրենք,</w:t>
            </w:r>
          </w:p>
          <w:p w14:paraId="5D1A12D0" w14:textId="4C18B460" w:rsidR="0093022F" w:rsidRPr="00840EE7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840EE7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</w:t>
            </w:r>
            <w:r w:rsidR="00465489" w:rsidRPr="00840EE7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Տեսալսողական մեդիայի մասին</w:t>
            </w:r>
            <w:r w:rsidRPr="00840EE7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» ՀՀ օրենք,</w:t>
            </w:r>
          </w:p>
          <w:p w14:paraId="4C50A7A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«Դիվանագիտական ծառայության մասին» ՀՀ օրենք,</w:t>
            </w:r>
          </w:p>
          <w:p w14:paraId="4D3D8A30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«Գույքի նկատմամբ իրավունքների պետական գրանցման մասին» ՀՀ օրենք,</w:t>
            </w:r>
          </w:p>
          <w:p w14:paraId="4CEB3452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«Երևան քաղաքում տեղական ինքնակառավարման մասին» ՀՀ օրենք,</w:t>
            </w:r>
          </w:p>
          <w:p w14:paraId="7643024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«Տեղական ինքնակառավարման մասին» ՀՀ օրենք,</w:t>
            </w:r>
          </w:p>
          <w:p w14:paraId="03BC6659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«Փաստաբանության մասին» ՀՀ օրենք,</w:t>
            </w:r>
          </w:p>
          <w:p w14:paraId="6DAF091F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«Պրոբացիայի մասին» ՀՀ օրենք,</w:t>
            </w:r>
          </w:p>
          <w:p w14:paraId="6EFDCB37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«Սնանկության մասին» ՀՀ օրենք,</w:t>
            </w:r>
          </w:p>
          <w:p w14:paraId="1969FEFC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«Անձնական տվյալների պաշտպանության մասին» ՀՀ օրենք,</w:t>
            </w:r>
          </w:p>
          <w:p w14:paraId="1267C2B8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«Քաղաքացիական կացության ակտերի մասին» ՀՀ օրենք,</w:t>
            </w:r>
          </w:p>
          <w:p w14:paraId="31A5D70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«Հարկադիր կատարումն ապահովող ծառայության մասին» ՀՀ օրենք,</w:t>
            </w:r>
          </w:p>
          <w:p w14:paraId="4236D44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 «Ապրանքային նշանների մասին» ՀՀ օրենք,</w:t>
            </w:r>
          </w:p>
          <w:p w14:paraId="4C7A6C21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«Ավիացիայի մասին» ՀՀ օրենք,</w:t>
            </w:r>
          </w:p>
          <w:p w14:paraId="0F92FAA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«Սննդամթերքի անվտանգության պետական վերահսկողության մասին» ՀՀ օրենք,</w:t>
            </w:r>
          </w:p>
          <w:p w14:paraId="14A63874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«Ավտոտրանսպորտային միջոցների օգտագործումից բխող պատասխանատվության պարտադիր ապահովագրության մասին» ՀՀ օրենք, </w:t>
            </w:r>
          </w:p>
          <w:p w14:paraId="47D06992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«Բնապահպանական և բնօգտագործման վճարների մասին» ՀՀ օրենք,</w:t>
            </w:r>
          </w:p>
          <w:p w14:paraId="216EDF0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«Պետական տուրքի մասին» ՀՀ օրենք,</w:t>
            </w:r>
          </w:p>
          <w:p w14:paraId="356FEDD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«Հայաստանի Հանրապետության պետական պարգևների և պատվավոր կոչումների մասին» ՀՀ օրենք,</w:t>
            </w:r>
          </w:p>
          <w:p w14:paraId="2203E4BD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«Աղբահանության և սանիտարական մաքրման մասին» ՀՀ օրենք,</w:t>
            </w:r>
          </w:p>
          <w:p w14:paraId="0A6AF0C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«Պետական գույքի կառավարման մասին» ՀՀ օրենք</w:t>
            </w:r>
          </w:p>
          <w:p w14:paraId="43A35B5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«Պետական գույքի մասնավորեցման (սեփականաշնորհման) մասին» ՀՀ օրենք</w:t>
            </w:r>
          </w:p>
          <w:p w14:paraId="6CF3945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«Գնումների մասին» ՀՀ օրենք,</w:t>
            </w:r>
          </w:p>
          <w:p w14:paraId="578E738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«Հայաստանի Հանրապետության մարզերում պետական կառավարման մասին» ՀՀ Նախագահի հրամանագիր,  </w:t>
            </w:r>
          </w:p>
          <w:p w14:paraId="0EF28BDD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վարչապետի 2018 թվականի հունիսի 11-ի «Պետական իշխանության մարմիններում հաստիքների առավելագույն թիվը սահմանելու մասին» N 706-Ա որոշում,</w:t>
            </w:r>
          </w:p>
          <w:p w14:paraId="09EC48E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lastRenderedPageBreak/>
              <w:t>ՀՀ կառավարության 2014 թվականի հուլիսի 3-ի «Պետական իշխանության մարմիններում քաղաքացիական աշխատանք կատարող և տեխնիկական սպասարկում իրականացնող անձանց պաշտոնային դրույքաչափերը սահմանելու մասին» N 737-Ն որոշում,</w:t>
            </w:r>
          </w:p>
          <w:p w14:paraId="48B54817" w14:textId="77777777" w:rsidR="00593DEA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2005 թվականի դեկտեմբերի 29-ի «Ծառայողական գործուղման մեկնած աշխատողների գործուղան ծախսերի հատուցման համար կատարվող վճարումների նվազագույն և առավելագույն չափերն և վճարման կարգը սահմանելու մասին» N 2335-Ն որոշում (բոլոր խմբագրություններով),</w:t>
            </w:r>
          </w:p>
          <w:p w14:paraId="6D9B7E7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հուլիսի 3-ի «Օտարերկրյա պետությու</w:t>
            </w:r>
            <w:r w:rsidR="00593DEA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ններում գործող՝ Հայաստանի Հանրա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պետության   դիվ</w:t>
            </w:r>
            <w:r w:rsidR="00593DEA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անագիտական ծառայության մարմիննե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րում ծառայող դիվանագետների պաշտոնային դրույքաչափերը, ծառայության հետ կապված ծախսերի փոխհատուցման չափը հաստատելու մասին» N 738-Ն որոշում,</w:t>
            </w:r>
          </w:p>
          <w:p w14:paraId="014F421F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հուլիսի 3-ի «Դիվանագիտական  պաշտոն զբաղեցնող անձին օտար լեզվի իմացության համար տրվող հավելավճարի չափը և վճարման կարգը հաստատելու մասին» 739-Ն որոշում,</w:t>
            </w:r>
          </w:p>
          <w:p w14:paraId="58A85D3A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հուլիսի 3-ի «Բարձր լեռնային վայրերում, ծանր, վնասակար, առանձնապես ծանր, առանձնապես վնասակար  աշխատանքներ կատարելու դեպքերում պետական պաշտոններ և պետական ծառայության պաշտոններ զբաղեցնող անձանց տրվող հավելումների չափերը և վճարման կարգը սահմանելու մասին» N 670-Ն որոշում,</w:t>
            </w:r>
          </w:p>
          <w:p w14:paraId="4E0D5C3A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2018 թվականի հունիսի 15-ի «</w:t>
            </w:r>
            <w:r w:rsidR="00E8508A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Հայաստանի Հանրապետության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 կառավարության 1997 թվականի նոյեմբերի 5-ի N 487 որոշման մեջ լրացում կատարելու մասին» N 675-Ն որոշում,</w:t>
            </w:r>
          </w:p>
          <w:p w14:paraId="7198006C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2011 թվականի դեկտեմբերի 1-ի «Հայաստանի Հանրապետության ռազմական կցորդների, միջազգային կազմակերպություններում Հայաստանի Հանրապետության զինված ուժերի, Հայաստանի Հանրապետության պաշտպանության նախարարության ներկայացուցիչների կանոնակարգը հաստատելու մասին» N 1708–Ն որոշում,</w:t>
            </w:r>
          </w:p>
          <w:p w14:paraId="6F5529E4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2005 թվականի սեպտեմբերի 22-ի «Հայաստանի Հանրապետության առևտրական կցորդների, ներկայացո</w:t>
            </w:r>
            <w:r w:rsidR="00AC3AB1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ւցիչների, մաքսային կցորդի և առև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տրի համաշխարհային կազմակերպությունում հայաստանի հանրապետության մշտական ներկայացուցչի պահպանման ծախսերի ֆինանսավորման կարգը հաստատելու մասին» N 1587-Ն որոշում,</w:t>
            </w:r>
          </w:p>
          <w:p w14:paraId="3134F701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2018 թվականի դեկտեմբերի 13-ի «Մարզում պաշտոնավարող Բարձրագույն դատական խորհրդի դատավոր անդամին խորհրդի նիստին մասնակցելու կապակցությամբ գիշերավարձի, մարզից Բարձրագույն դատական խորհրդի նիստի անցկացման վայր մեկնելու և վերադառնալու ճանապարհածախսի ու օրապահիկի չափը և հատուցման կարգը սահմանելու մասին» N 1461-Ն որոշում</w:t>
            </w:r>
          </w:p>
          <w:p w14:paraId="57F4BFD9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ՀՀ կառավարության 2018 թվականի հունիսի 28-ի «Իր մշտական 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lastRenderedPageBreak/>
              <w:t>բնակության վայրից դուրս պաշտոնի նշանակված դատավորին տվյալ վայրում բնակարանի վարձին համարժեք փոխհատուցում տրամադրելու կարգը, առավելագույն չափն ու ժամկետը սահմանելու մասին» N 717-Ն որոշում,</w:t>
            </w:r>
          </w:p>
          <w:p w14:paraId="6370C38B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2018 թվականի մարտի 15-ի «Հայաստանի Հանրապետության դատախազներին մշտական բնակության վայրից դուրս գործուղելիս բնակելի տարա</w:t>
            </w:r>
            <w:r w:rsidR="00AC3AB1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ծությամբ ապահովելու անհնարինության դեպքում դրամական փոխհատու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ցում տալու կարգը և չափը  սահմանելու մասին» N 256-Ն որոշում,</w:t>
            </w:r>
          </w:p>
          <w:p w14:paraId="780A91EC" w14:textId="4858117A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դեկտեմբերի 11-ի «Հայաստանի Հանրապետության քննչական կոմիտեի ծառայողին այլ վայր ծառայության գործուղելիս բնակել</w:t>
            </w:r>
            <w:r w:rsidR="00AC3AB1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ի տարածությամբ ապահովելու անհնա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րի</w:t>
            </w:r>
            <w:r w:rsidR="00AC3AB1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նու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թյան դեպքում </w:t>
            </w:r>
            <w:r w:rsidRPr="00840EE7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դրամական փոխհատուցում տալու կարգը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 և չափը սահմանելու մասին» N 1395-Ն որոշում,</w:t>
            </w:r>
          </w:p>
          <w:p w14:paraId="488CF030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սեպտեմբերի 4-ի «Ծառայության առանձնահատկու</w:t>
            </w:r>
            <w:r w:rsidR="003D31CB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թյուններով պայմանավորված` Հայաս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տանի Հանրապետության քննչական կոմիտեի զին</w:t>
            </w:r>
            <w:r w:rsidR="00AC3AB1"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վորական քննչական գլխավոր վարչու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թյան ծառայողներին տրվող հավելումների չափերը և վճարման դեպքերը սահմանելու մասին» N 950-Ն որոշում,</w:t>
            </w:r>
          </w:p>
          <w:p w14:paraId="61E7392D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2018 թվականի ապրիլի 26-ի «Հայաստանի Հանրապետության քննչական կոմիտեի կառուցվածքը, անվանացանկը և հաստիքացուցակը հաստատելու, Հայաստանի Հանրապետության կառավարության 2014 թվականի սեպտեմբերի 4-ի N 919-Ա որոշումն ուժը կորցրած ճանաչելու մասին» N 522-Ա որոշում,</w:t>
            </w:r>
          </w:p>
          <w:p w14:paraId="7E89681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2014 թվականի սեպտեմբերի 4-ի «Հայաստանի Հանրապետության քննչական կոմիտեի դեպարտամենտի կառուցվածքը, անվանացանկը և հաստիքացուցակը հաստատելու մասին» N 935-Ա որոշում</w:t>
            </w:r>
          </w:p>
          <w:p w14:paraId="786AEDAE" w14:textId="44EB5FDA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ՀՀ կառավարության 2005 թվականի փետրվարի 17-ի «Հայաստանի Հանրապետության պետական մարմինների ծառայողական ավտոմեքենաների հատկացման, շահագործման և սպասարկման մասին» N 194-Ն որոշում (hաշվի առնել նաև ՀՀ վարչապետի </w:t>
            </w:r>
            <w:r w:rsidR="00077453" w:rsidRPr="00077453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1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9.02.2019թ. N 02/04.5/7658-2019 հանձնարարականը՝ ծառայողական ավտոմեքենաների կրճատման վերաբերյալ),</w:t>
            </w:r>
          </w:p>
          <w:p w14:paraId="392D1663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2004 թվականի սեպտեմբերի 23-ի «Հայաստանի Հանրապետության պետական  մարմինների  կապի  և  կոմունալ  ծախսերի  նորմաներ  սահմանելու  մասին» N 1536-Ն որոշում,</w:t>
            </w:r>
          </w:p>
          <w:p w14:paraId="11C09648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2004 թվականի դեկտեմբերի 30-ի «Հայաստանի Հանրապետության պետական մարմիններում կապի ծառայությունների նորմաները և հեռախոսակապից օգտվելու օրինակելի ներքին կանոնները հաստատելու մասին» N 1956-Ն որոշում,</w:t>
            </w:r>
          </w:p>
          <w:p w14:paraId="2451F21E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ՀՀ կառավարության 2005 թվականի մայիսի 12-ի «Հայաստանի Հանրապետության դատարանների կապի միջոցների տեսակների, քանակի և կապի ծառայությունների, ինչպես նաև կոմունալ ծախսերի 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lastRenderedPageBreak/>
              <w:t xml:space="preserve">նորմաների մասին» N 732-Ա որոշում,  </w:t>
            </w:r>
          </w:p>
          <w:p w14:paraId="76C237F2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2005 թվականի հունվարի 25-ի «Հայաստանի Հանրապետության արտաքին գործերի նախարարության աշխատակազմի կապի միջոցների տեսակների, քանակի և կապի ծառայությունների տարեկան նորմաների մասին» N 49-Ա որոշում,</w:t>
            </w:r>
          </w:p>
          <w:p w14:paraId="13E930F5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2005 թվականի ապրիլի 28-ի «Հայաստանի Հանրապետության պետական բյուջեի նախագծում Հայաստանի Հանրապետության պետական մարմինների գծով բյուջետային ծախսերի առանձին տեսակների՝ ջեռուցման, վառելիքի և էլեկտրաէներգիայի ձեռք բերման ծավալների հաշվարկման հիմքում դրվող նորմաները հաստատելու մասին» N 629-Ն որոշում,</w:t>
            </w:r>
          </w:p>
          <w:p w14:paraId="7407EC29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կառավարության 2003 թվականի դեկտեմբերի 24-ի «Հայաստանի Հանրապետության պետական բյուջեից իրավաբանական անձանց սուբսիդիաների և դրամաշնորհների հատկացման կարգը հաստատելու մասին» N 1937-Ն որոշում,</w:t>
            </w:r>
          </w:p>
          <w:p w14:paraId="6EFBD3D5" w14:textId="77777777" w:rsidR="0093022F" w:rsidRPr="00077453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ՀՀ կառավարության 2008 թվականի հուլիսի 24-ի «Հայաստանի Հանրապետության պետական մարմինների, պետական հիմնարկների և պետական ոչ առևտրային կազմակերպությունների ծառայողական (բացառությամբ պաշտոնատար անձանց կամ աշխատողների սպասարկման համար չնախատեսված հատուկ </w:t>
            </w:r>
            <w:r w:rsidRPr="00077453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նշանակության) ավտոմեքենաների առանձին չափորոշիչներ հաստատելու մասին» N 830-Ն որոշում,</w:t>
            </w:r>
          </w:p>
          <w:p w14:paraId="70D768EC" w14:textId="77777777" w:rsidR="00077453" w:rsidRPr="00B3439B" w:rsidRDefault="00077453" w:rsidP="00077453">
            <w:pPr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</w:pPr>
            <w:r w:rsidRPr="00B3439B"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  <w:t>ՀՀ հանրային ծառայությունները կարգավորող հանձնաժողովի 2020 թվականի դեկտեմբերի 29-ի «Հայաստանի էլեկտրական ցանցեր» փակ բաժնետիրական ընկերության կողմից սպառողներին վաճառվող էլեկտրական էներգիայի սակագները սահմանելու և ՀՀ հանրային ծառայությունները կարգավորող հանձնաժողովի 2016 թվականի դեկտեմբերի 23-Ի N 422-Ն որոշումն ուժը կորցրած ճանաչելու մասին» N 488-Ն որոշում,</w:t>
            </w:r>
          </w:p>
          <w:p w14:paraId="799A934F" w14:textId="77777777" w:rsidR="00077453" w:rsidRPr="00077453" w:rsidRDefault="00077453" w:rsidP="00077453">
            <w:pPr>
              <w:pStyle w:val="ListParagraph"/>
              <w:numPr>
                <w:ilvl w:val="0"/>
                <w:numId w:val="7"/>
              </w:numPr>
              <w:rPr>
                <w:rFonts w:ascii="GHEA Grapalat" w:eastAsia="Times New Roman" w:hAnsi="GHEA Grapalat"/>
                <w:kern w:val="36"/>
                <w:sz w:val="20"/>
                <w:szCs w:val="20"/>
                <w:lang w:val="hy-AM"/>
              </w:rPr>
            </w:pPr>
            <w:r w:rsidRPr="00077453">
              <w:rPr>
                <w:rFonts w:ascii="GHEA Grapalat" w:eastAsia="Times New Roman" w:hAnsi="GHEA Grapalat"/>
                <w:kern w:val="36"/>
                <w:sz w:val="20"/>
                <w:szCs w:val="20"/>
                <w:lang w:val="hy-AM"/>
              </w:rPr>
              <w:t>ՀՀ հանրային ծառայությունները կարգավորող հանձնաժողովի 2020 թվականի հունիսի 19-ի ««Գազպրոմ Արմենիա» փակ բաժնետիրական ընկերության կողմից սպառողներին վաճառվող բնական գազի սակագները սահմանելու և ՀՀ հանրային ծառայությունները կարգավորող հանձնաժողովի 2016 թվականի նոյեմբերի 25-ի N 333-Ն որոշումն ուժը կորցրած ճանաչելու մասին» N 221-Ն որոշում,</w:t>
            </w:r>
          </w:p>
          <w:p w14:paraId="0081DDB5" w14:textId="77777777" w:rsidR="00077453" w:rsidRPr="00B3439B" w:rsidRDefault="00077453" w:rsidP="00077453">
            <w:pPr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</w:pPr>
            <w:r w:rsidRPr="00B3439B"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  <w:t>ՀՀ հանրային ծառայությունները կարգավորող հանձնաժողովի 2020 թվականի նոյեմբերի 27-ի ««ՎԵՈԼԻԱ ՋՈՒՐ» փակ բաժնետիրական ընկերության կողմից խմելու ջրի մատակարարման և ջրահեռացման (կեղտաջրերի մաքրման) ծառայությունների մատուցման սակագները սահմանելու և ՀՀ հանրային ծառայությունները կարգավորող հանձնաժողովի 2019 թվականի նոյեմբերի 20-ի N</w:t>
            </w:r>
            <w:r w:rsidRPr="00B3439B">
              <w:rPr>
                <w:rFonts w:ascii="Calibri" w:hAnsi="Calibri" w:cs="Calibri"/>
                <w:kern w:val="36"/>
                <w:sz w:val="20"/>
                <w:szCs w:val="20"/>
                <w:lang w:val="hy-AM" w:eastAsia="x-none"/>
              </w:rPr>
              <w:t> </w:t>
            </w:r>
            <w:r w:rsidRPr="00B3439B"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  <w:t>429-Ն որոշումն ուժը կորցրած ճանաչելու մասին» N 422-Ն որոշում,</w:t>
            </w:r>
          </w:p>
          <w:p w14:paraId="7AD24517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հանրային ծառայությունները կարգավորող հանձնաժողովի 2007 թվականի օգոստոսի 24-ի «ԱՐՄԵՆՏԵԼ» փակ բաժնետիրական ընկերության կողմից մատուցվող ծառայությունների սակագների սահմանման մասին» N 340-Ն որոշում,</w:t>
            </w:r>
          </w:p>
          <w:p w14:paraId="6FB171A6" w14:textId="77777777" w:rsidR="0093022F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 xml:space="preserve">ՀՀ ֆինանսների նախարարի 2013 թվականի հոկտեմբերի 24-ի </w:t>
            </w: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lastRenderedPageBreak/>
              <w:t>«Հայաստանի Հանրապետության պետական մարմինների, պետական հիմնարկների, պետական ոչ առևտրային կազմակերպությունների ծառայողական (բացառությամբ պաշտոնատար անձանց կամ աշխատողների սպասարկման համար չնախատեսված հատուկ նշանակության) ավտոմեքենաների առավելագույն գները սահմանելու մասին» N 938-Ա հրաման,</w:t>
            </w:r>
          </w:p>
          <w:p w14:paraId="0561D589" w14:textId="77777777" w:rsidR="009E21E3" w:rsidRPr="00CE2BFB" w:rsidRDefault="0093022F" w:rsidP="0059792E">
            <w:pPr>
              <w:pStyle w:val="BodyText"/>
              <w:numPr>
                <w:ilvl w:val="0"/>
                <w:numId w:val="7"/>
              </w:numPr>
              <w:tabs>
                <w:tab w:val="left" w:pos="404"/>
                <w:tab w:val="left" w:pos="750"/>
              </w:tabs>
              <w:spacing w:line="240" w:lineRule="auto"/>
              <w:jc w:val="both"/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</w:pPr>
            <w:r w:rsidRPr="00CE2BFB">
              <w:rPr>
                <w:rFonts w:ascii="GHEA Grapalat" w:hAnsi="GHEA Grapalat"/>
                <w:b w:val="0"/>
                <w:bCs w:val="0"/>
                <w:kern w:val="36"/>
                <w:sz w:val="20"/>
                <w:lang w:val="hy-AM"/>
              </w:rPr>
              <w:t>ՀՀ ֆինանսների և էկոնոմիկայի նախարարի 2007 թվականի հունվարի 9-ի «Հայաստանի Հանրապետության բյուջետային ու հանրային հատվածի հաշվապահական հաշվառման դասակարգումները և դրանց կիրառման ցուցումները հաստատելու մասին» N 5-Ն hրաման:</w:t>
            </w:r>
          </w:p>
        </w:tc>
      </w:tr>
      <w:tr w:rsidR="009E21E3" w:rsidRPr="00CE2BFB" w14:paraId="3A9983AA" w14:textId="77777777" w:rsidTr="00E15342">
        <w:trPr>
          <w:trHeight w:val="443"/>
        </w:trPr>
        <w:tc>
          <w:tcPr>
            <w:tcW w:w="1526" w:type="dxa"/>
            <w:shd w:val="clear" w:color="auto" w:fill="FFFFFF"/>
          </w:tcPr>
          <w:p w14:paraId="420D84CE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1BAC9826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47559DF4" w14:textId="77777777" w:rsidR="009E21E3" w:rsidRPr="00CE2BFB" w:rsidRDefault="002B2359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Ուժային կառույցներ</w:t>
            </w:r>
          </w:p>
        </w:tc>
      </w:tr>
      <w:tr w:rsidR="002B2359" w:rsidRPr="00CE2BFB" w14:paraId="081CDA0B" w14:textId="77777777" w:rsidTr="00E15342">
        <w:trPr>
          <w:trHeight w:val="443"/>
        </w:trPr>
        <w:tc>
          <w:tcPr>
            <w:tcW w:w="1526" w:type="dxa"/>
            <w:shd w:val="clear" w:color="auto" w:fill="FFFFFF"/>
          </w:tcPr>
          <w:p w14:paraId="2E5CEB6C" w14:textId="77777777" w:rsidR="002B2359" w:rsidRPr="00CE2BFB" w:rsidRDefault="002B2359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3DC05FD5" w14:textId="77777777" w:rsidR="002B2359" w:rsidRPr="00CE2BFB" w:rsidRDefault="002B2359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182940CE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աշխատանքային օրենսգիրք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01A7CAD3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«Պետական պաշտոններ և պետական ծառայության պաշտոններ զբաղեցնող անձանց վարձատրության մասին» ՀՀ օրենք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1D1CA5AB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«Հայաստանի Հանրապետության հարկային օրենսգիրք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6F0C609E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2014թ. հուլիսի 3-ի «Պետական իշխանության մարմիններում քաղաքացիական աշխատանք կատարող և տեխնիկական սպասարկում իրականացնող անձանց պաշտոնային դրույքաչափերը սահմանելու մասին» N 737-Ն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48E38E63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հուլիսի 3-ի «Հայաստանի Հանրապետության պաշտպանության, ազգային անվտանգության, ոստիկանության մարմիններում զինվորական ծառայության պաշտոններ զբաղեցնողների, քրեակատարողական ծառայության և փրկարար ծառայության ծառայողների լրավճարների դեպքերը, չափերը և վճարման կարգը սահմանելու մասին» N 710-Ն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5CDA4D4C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հուլիսի 3-ի «Զինված ուժերում, ազգային անվտանգության, ոստիկանության մարմիններում, քրեակատարողական և փրկարար ծառայությունում ծառայության առանձնահատկություններով պայմանավորված հավելումների տրամադրման դեպքերը, դրանց վճարման չափերը և կարգը սահմանելու մասին» N 712-Ն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3DD43493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ՀՀ կառավարության 2014 թվականի հոկտեմբերի 2-ի «Պարտադիր զինվորական ծառայություն անցնող շարքային կազմի զինծառայողների (ներառյալ` ծառայության ընթացքում կրտսեր ենթասպայական կազմի զինվորական կոչում ստացած և պայմանագրային զինվորական ծառայություն անցնելու մասին պայմանագիր չկնքած զինծառայողների), Հայաստանի Հանրապետության պաշտպանության նախարարության կողմից նշված վայրում և պայմաններում զինվորական ծառայություն անցնելու պայմանագիր կնքած շարքային կազմի պարտադիր զինծառայողների, ինչպես նաև ռազմաուսումնական կամ ոստիկանական ուսումնական հաստատություններում սովորող կուրսանտների և սովորողների դրամական ապահովության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կարգը և չափերը սահմանելու մասին» N 1085-Ն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10F1CEAF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թվականի հուլիսի 14-ի «Հայաստանի Հանրապետության կառավարությանն առընթեր Հայաստանի Հանրապետության ոստիկանության ստորաբաժանումների կողմից պայմանագրային հիմունքներով պահպանության և անվտանգության ապահովման գծով իրականացվող ծառայությունների դիմաց ստացվող վճարների գումարների օգտագործման ուղղությունները 2005 թվականի տարեկան ծախսերի նախահաշվի ձևով հաստատելու, նախահաշվի կատարման հետ կապված առանձին հարցեր կանոնակարգելու և ծախսերի նորմատիվները հաստատելու մասին» N 1176-Ն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2792DCE7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վարչապետի 2018 թվականի հունիսի 11-ի Պետական իշխանության մարմիններում հաստիքների առավելագույն թիվը սահմանելու մասին N 706-Ա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48314EC7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թվականի հունիսի 16-ի Հայաստանի Հանրապետության արդարադատության նախարարության քրեակատարողական ծառայության կապի միջոցների տեսակների քանակի և կապի ծառայությունների, ինչպես նաև կոմունալ ծախսերի նորմաները հաստատելու մասին N 896-Ա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26A7FF5D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2015 թվականի հոկտեմբերի 15-ի                      «Հայաստանի Հանրապետության արդարադատության նախարարության քրեակատարողական հիմնարկներում պահվող անձանց սննդի օրական նվազագույն չափաբաժինները, հանդերձանքի չափաբաժինները և դրանց շահագործման ժամկետները, անկողնային ու հիգիենիկ պարագաների չափաբաժինները և դրանց շահագործման ժամկետները սահմանելու և Հայաստանի Հանրապետության կառավարության 2003 թվականի ապրիլի 10-ի N 413-ն որոշումն ուժը կորցրած ճանաչելու մասին» N 1182-Ն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15FC48D0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2003 թվականի հուլիսի 31-ի «Հայաստանի Հանրապետության արդարադատության նախարարության քրեակատարողական հիմնարկներում պահվող անձանց տրվող սննդամթերքը մեկը մյուսով փոխարինելու չափաբաժինները, կենցաղային և խոհանոցային պարագաների ու սարքավորումների շահագործման ժամկետները հաստատելու մասին» N 961-Ն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0A82059E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2004 թվականի ապրիլի 29-ի «Հայաստանի Հանրապետության ոստիկանության կողմից պետական պահպանության ենթակա պետական մարմինների և կազմակերպությունների շենքերի ու շինությունների, ինչպես նաև կարևորագույն նշանակության օբյեկտների ցանկերը հաստատելու մասին» N 1008-Ն որոշում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391E3EC3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ՀՀ կառավարության 2008 թվականի հուլիսի 24-ի «Հայաստանի Հանրապետության պետական մարմինների, պետական հիմնարկների և պետական ոչ առևտրային կազմակերպությունների ծառայողական (բացառությամբ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պաշտոնատար անձանց կամ աշխատողների սպասարկման համար չնախատեսված հատուկ նշանակության) ավտոմեքենաների առանձին չափորոշիչներ հաստատելու մասին» N 830-Ն որոշում,</w:t>
            </w:r>
          </w:p>
          <w:p w14:paraId="585A99CD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ֆինանսների նախարարի 2013 թվականի հոկտեմբերի 24-ի «Հայաստանի Հանրապետության պետական մարմինների, պետական հիմնարկների, պետական ոչ առևտրային կազմակերպությունների ծառայողական (բացառությամբ պաշտոնատար անձանց կամ աշխատողների սպասարկման համար չնախատեսված հատուկ նշանակության) ավտոմեքենաների առավելագույն գները սահմանելու մասին» N 938-Ա հրաման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26CB3AF2" w14:textId="77777777" w:rsidR="0059792E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Շինարարական աշխատանքների գծով անհրաժեշտ է ներկայացնել փորձագիտական դրական եզրակացություն ունեցող նախագծանախահաշվային փաստաթղթերը («Գնումների մասին» ՀՀ օրենքի 15-րդ հոդվածի 4-րդ մաս)</w:t>
            </w:r>
            <w:r w:rsidR="0059792E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5DA117D9" w14:textId="77777777" w:rsidR="002B2359" w:rsidRPr="00CE2BFB" w:rsidRDefault="002B2359" w:rsidP="0059792E">
            <w:pPr>
              <w:pStyle w:val="BodyText3"/>
              <w:numPr>
                <w:ilvl w:val="0"/>
                <w:numId w:val="12"/>
              </w:numPr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քաղաքաշինության նախարարի 2008 թվականի փետրվարի 15-ի «Քաղաքաշինական փաստաթղթերի (ծրագրային և ճարտարապետաշինարարական) մշակման աշխատանքների արժեքի հաշվարկման կարգը հաստատելու մասին» N 19-Ն hրաման</w:t>
            </w:r>
            <w:r w:rsidR="00E33126"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:</w:t>
            </w:r>
          </w:p>
        </w:tc>
      </w:tr>
      <w:tr w:rsidR="002B2359" w:rsidRPr="00CE2BFB" w14:paraId="29678787" w14:textId="77777777" w:rsidTr="00E15342">
        <w:trPr>
          <w:trHeight w:val="443"/>
        </w:trPr>
        <w:tc>
          <w:tcPr>
            <w:tcW w:w="1526" w:type="dxa"/>
            <w:shd w:val="clear" w:color="auto" w:fill="FFFFFF"/>
          </w:tcPr>
          <w:p w14:paraId="55E59549" w14:textId="77777777" w:rsidR="002B2359" w:rsidRPr="00CE2BFB" w:rsidRDefault="002B2359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639D01AF" w14:textId="77777777" w:rsidR="002B2359" w:rsidRPr="00CE2BFB" w:rsidRDefault="002B2359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1956938F" w14:textId="77777777" w:rsidR="002B2359" w:rsidRPr="00CE2BFB" w:rsidRDefault="002B2359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Կրթության և գիտության ոլորտ</w:t>
            </w:r>
          </w:p>
        </w:tc>
      </w:tr>
      <w:tr w:rsidR="009E21E3" w:rsidRPr="003E5302" w14:paraId="47925029" w14:textId="77777777" w:rsidTr="00E15342">
        <w:trPr>
          <w:trHeight w:val="443"/>
        </w:trPr>
        <w:tc>
          <w:tcPr>
            <w:tcW w:w="1526" w:type="dxa"/>
            <w:shd w:val="clear" w:color="auto" w:fill="FFFFFF"/>
          </w:tcPr>
          <w:p w14:paraId="03C710D3" w14:textId="77777777" w:rsidR="009E21E3" w:rsidRPr="00CE2BFB" w:rsidRDefault="00E24F3E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Աշխատավարձ</w:t>
            </w:r>
          </w:p>
        </w:tc>
        <w:tc>
          <w:tcPr>
            <w:tcW w:w="1239" w:type="dxa"/>
            <w:shd w:val="clear" w:color="auto" w:fill="FFFFFF"/>
          </w:tcPr>
          <w:p w14:paraId="06DD2CC6" w14:textId="77777777" w:rsidR="00E24F3E" w:rsidRPr="00CE2BFB" w:rsidRDefault="00E24F3E" w:rsidP="00E24F3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  <w:t>41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eastAsia="x-none"/>
              </w:rPr>
              <w:t>0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 w:eastAsia="x-none"/>
              </w:rPr>
              <w:t>000</w:t>
            </w:r>
          </w:p>
          <w:p w14:paraId="6E0B4B4B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</w:p>
        </w:tc>
        <w:tc>
          <w:tcPr>
            <w:tcW w:w="6982" w:type="dxa"/>
            <w:shd w:val="clear" w:color="auto" w:fill="FFFFFF"/>
          </w:tcPr>
          <w:p w14:paraId="42547242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վարչապետի 2002թ. փետրվարի 6-ի «Հայաստանի Հանրապետության գիտությունների ազգային ակադեմիայի իսկական և թղթակից անդամների պատվովճարի չափը սահմանելու մասին» N 102 որոշում,</w:t>
            </w:r>
          </w:p>
          <w:p w14:paraId="3CB02B1D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վարչապետի 2003թ. ապրիլի 13-ի «Հայաստանի Հանրապետության գիտությունների ազգային ակադեմիայի նախագահի և փոխնախագահների աշխատավարձերի մասին» N183-Ա որոշում,</w:t>
            </w:r>
          </w:p>
          <w:p w14:paraId="4D72C8E8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ՀՀ կառավարության 2014 թվականի դեկտեմբերի 11-ի «Հայաստանի կառավարության 2008 թվականի հունվարի 10-ի N 2-Ն որոշման մեջ փոփոխություններ կատարելու մասին» 1382-Ն որոշում </w:t>
            </w:r>
          </w:p>
        </w:tc>
      </w:tr>
      <w:tr w:rsidR="009E21E3" w:rsidRPr="00CE2BFB" w14:paraId="1C86C274" w14:textId="77777777" w:rsidTr="00E15342">
        <w:trPr>
          <w:trHeight w:val="341"/>
        </w:trPr>
        <w:tc>
          <w:tcPr>
            <w:tcW w:w="1526" w:type="dxa"/>
            <w:shd w:val="clear" w:color="auto" w:fill="FFFFFF"/>
          </w:tcPr>
          <w:p w14:paraId="531A139A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2A6EEB90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7C4FCD5F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Սոցիալական պաշտպանության ոլորտ</w:t>
            </w:r>
          </w:p>
        </w:tc>
      </w:tr>
      <w:tr w:rsidR="009E21E3" w:rsidRPr="003E5302" w14:paraId="295216E2" w14:textId="77777777" w:rsidTr="00E15342">
        <w:tc>
          <w:tcPr>
            <w:tcW w:w="1526" w:type="dxa"/>
            <w:shd w:val="clear" w:color="auto" w:fill="FFFFFF"/>
          </w:tcPr>
          <w:p w14:paraId="78DEA93D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110F85D8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Կենսաթոշակներ</w:t>
            </w:r>
          </w:p>
          <w:p w14:paraId="1B8E6C8A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41E69F08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476FD8E3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470000</w:t>
            </w:r>
          </w:p>
          <w:p w14:paraId="28E05448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410E2380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«Պետական կենսաթոշակների մասին» ՀՀ օրենք,</w:t>
            </w:r>
          </w:p>
          <w:p w14:paraId="5674BB11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2011 թվականի մայիսի 5-ի ««ՀՀ Պետական կենսաթոշակներ մասին» ՀՀ օրենքի կիրարկումն ապահովելու մասին» N 665-Ն որոշում,</w:t>
            </w:r>
          </w:p>
          <w:p w14:paraId="573965A6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«Պ</w:t>
            </w:r>
            <w:r w:rsidR="0003492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աշտոնատար անձանց գործունեության ապահովման, սպասարկման և սոցիալական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երաշխիքների մասին» ՀՀ օրենք,</w:t>
            </w:r>
          </w:p>
          <w:p w14:paraId="4FFD6F6A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օգոստոսի 28-ի ««</w:t>
            </w:r>
            <w:r w:rsidR="0003492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Պաշտոնատար անձանց գործունեության ապահովման, սպասարկման և սոցիալական երաշխիքների մասին»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օրենքի կիրարկումն ապ</w:t>
            </w:r>
            <w:r w:rsidR="007C6458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ահովելու մասին» N 895-Ն որոշում,</w:t>
            </w:r>
          </w:p>
          <w:p w14:paraId="48A814BE" w14:textId="77777777" w:rsidR="007C6458" w:rsidRPr="00CE2BFB" w:rsidRDefault="007C6458" w:rsidP="007C6458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«Կուտակային կենսաթոշակների մասին» ՀՀ օրենք:</w:t>
            </w:r>
          </w:p>
          <w:p w14:paraId="733091B1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  <w:tr w:rsidR="009E21E3" w:rsidRPr="003E5302" w14:paraId="516B76C2" w14:textId="77777777" w:rsidTr="00E15342">
        <w:trPr>
          <w:trHeight w:val="800"/>
        </w:trPr>
        <w:tc>
          <w:tcPr>
            <w:tcW w:w="1526" w:type="dxa"/>
            <w:shd w:val="clear" w:color="auto" w:fill="FFFFFF"/>
          </w:tcPr>
          <w:p w14:paraId="4D449F03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 xml:space="preserve">Սոցիալական նպաստներ </w:t>
            </w:r>
          </w:p>
        </w:tc>
        <w:tc>
          <w:tcPr>
            <w:tcW w:w="1239" w:type="dxa"/>
            <w:shd w:val="clear" w:color="auto" w:fill="FFFFFF"/>
          </w:tcPr>
          <w:p w14:paraId="5C9517CB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470000</w:t>
            </w:r>
          </w:p>
          <w:p w14:paraId="5EBEC18D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57143342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«Պետական նպաստների մասին» ՀՀ օրենք,</w:t>
            </w:r>
          </w:p>
          <w:p w14:paraId="3CFF608A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հունիսի 30-ի ««Պետական նպաստների մասին» ՀՀ օրենքի կիրարկումն ապահովելու մասին» N 145-Ն որոշում,</w:t>
            </w:r>
          </w:p>
          <w:p w14:paraId="2C2767C0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մարտի 6-ի «Երեխայի ծննդյան միանվագ նպաստի չափը սահմանելու, երեխայի ծննդյան միանվագ նպաստ նշանակելու և վճարելու կարգը հաստատելու մասին» N 275-Ն որոշում,</w:t>
            </w:r>
          </w:p>
          <w:p w14:paraId="7EC3ED83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2015 թվականի հոկտեմբերի 8-ի «Չաշխատող անձին մայրության նպաստ նշանակելու և վճարելու կարգը հաստատելու մասին» N 1179-Ն որոշում,</w:t>
            </w:r>
          </w:p>
          <w:p w14:paraId="3D7BC6B5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հունիսի 26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noBreakHyphen/>
              <w:t>ի «Ծերության նպաստը, հաշմանդամության նպաստը, կերակրողին կորցնելու դեպքում նպաստը, ինչպես նաև ծերության նպաստ, հաշմանդամության նպաստ կամ կերակրողին կորցնելու դեպքում նպաստ ստացող անձի մահվան դեպքում թաղման նպաստը նշա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նակելու և վճարելու կարգը և անհրաժեշտ փաստաթղթերի ցանկը հաստատելու մասին» N 635-Ն որոշում,</w:t>
            </w:r>
          </w:p>
          <w:p w14:paraId="5082DB01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2015 թվականի դեկտեմբերի 29-ի «Մինչև երկու տարեկան երեխայի խնամքի նպաստ նշանակելու և վճարելու կարգը հաստատելու և Հայաստանի Հանրապետության կառավարության 2014 թվականի հունվարի 30-ի N 145-Ն որոշման մեջ փոփոխություն կատարելու մասին» N 1566-Ն որոշում,</w:t>
            </w:r>
          </w:p>
          <w:p w14:paraId="4718999E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«Ժամանակավոր անաշխատունակության և մայրության նպաստների մասին» ՀՀ օրենք,</w:t>
            </w:r>
          </w:p>
          <w:p w14:paraId="15CA1D9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2011 թվականի հուլիսի 14-ի ««Ժամանակավոր անաշխատունակության և մայրության նպաստների մասին» ՀՀ օրենքի կիրարկումն ապահովելու մասին» N 1024-Ն  որոշում,</w:t>
            </w:r>
          </w:p>
          <w:p w14:paraId="05DDDF82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«Սոցիալական աջակցության մասին» ՀՀ օրենք,</w:t>
            </w:r>
          </w:p>
          <w:p w14:paraId="2BD433CD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«Զբաղվածության մասին» ՀՀ օրենք,</w:t>
            </w:r>
          </w:p>
          <w:p w14:paraId="06D41472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«Հայրենական մեծ պատերազմի վետերանների մասին» ՀՀ օրենք,</w:t>
            </w:r>
          </w:p>
          <w:p w14:paraId="11210C25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«Զին</w:t>
            </w:r>
            <w:r w:rsidR="00DF72B8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վորական ծառայության և զինծառայողի կարգավիճակի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մասին» ՀՀ օրենք,</w:t>
            </w:r>
          </w:p>
          <w:p w14:paraId="3BDB99CB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2011 թվականի մայիսի 5-ի «Զինծառայողներին և նրանց ընտանիքների անդամներին տրվող ամենամսյա պարգևավճարի չափերը` ըստ պարգևավճար ստանալու իրավունք ունեցող անձանց կատեգորիաների, պարգևավճար նշանակելու և վճարելու կարգը սահմանելու մասին» N 668-Ն որոշում,</w:t>
            </w:r>
          </w:p>
          <w:p w14:paraId="72A7DCFB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2012 թվականի դեկտեմբերի 27-ի «Սոցիալական փաթեթի հատկացման կարգը և փաթեթի մեջ մտնող ծառայությունների բովանդակությունը հաստատելու, Հայաստանի Հանրապետության կառավարության 2011 թվականի դեկտեմբերի 29-ի N 1917-Ն և N 1923-Ն, ինչպես նաև 2012 թվականի ապրիլի 19-ի N 594-Ն որոշումներն ուժը կորցրած ճանաչելու մասին» N 1691-Ն  որոշում,</w:t>
            </w:r>
          </w:p>
          <w:p w14:paraId="2CD57A0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ՀՀ կառավարության 2014թ. սեպտեմբերի 25-ի «ՀՀ պաշտպանության, ազգային անվտանգության, ոստիկանության համակարգերում զինվորական ծառայուաթյան պաշտոն զբաղեցնողներին, քրեակատարողական ծառայության և փրկարար ծառայության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ծառայողներին դրամական օգնություններ տալու կարգը, չափերը և պայմանները սահմանելու մասին» N 1119-Ն որոշում:</w:t>
            </w:r>
          </w:p>
          <w:p w14:paraId="14B7274D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  <w:tr w:rsidR="009E21E3" w:rsidRPr="00CE2BFB" w14:paraId="51EB8910" w14:textId="77777777" w:rsidTr="00E15342">
        <w:trPr>
          <w:trHeight w:val="341"/>
        </w:trPr>
        <w:tc>
          <w:tcPr>
            <w:tcW w:w="1526" w:type="dxa"/>
            <w:shd w:val="clear" w:color="auto" w:fill="FFFFFF"/>
          </w:tcPr>
          <w:p w14:paraId="22B7DCC0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029C774A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4798F493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Այլ ոլորտներ</w:t>
            </w:r>
          </w:p>
        </w:tc>
      </w:tr>
      <w:tr w:rsidR="009E21E3" w:rsidRPr="003E5302" w14:paraId="409A0D0C" w14:textId="77777777" w:rsidTr="00E15342">
        <w:trPr>
          <w:trHeight w:val="1060"/>
        </w:trPr>
        <w:tc>
          <w:tcPr>
            <w:tcW w:w="1526" w:type="dxa"/>
            <w:shd w:val="clear" w:color="auto" w:fill="FFFFFF"/>
          </w:tcPr>
          <w:p w14:paraId="53F61D9A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23DA8147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Ապահովագրություն,</w:t>
            </w:r>
          </w:p>
          <w:p w14:paraId="109E3C97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21871E63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Գործուղումներ, տրանսպորտ, կապ, կոմունալ ծախսեր և այլ ծախսեր (բոլոր ոլորտներում)</w:t>
            </w:r>
          </w:p>
        </w:tc>
        <w:tc>
          <w:tcPr>
            <w:tcW w:w="1239" w:type="dxa"/>
            <w:shd w:val="clear" w:color="auto" w:fill="FFFFFF"/>
          </w:tcPr>
          <w:p w14:paraId="57A571E9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010FEF76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42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0000</w:t>
            </w:r>
          </w:p>
          <w:p w14:paraId="5B621FFD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480000</w:t>
            </w:r>
          </w:p>
          <w:p w14:paraId="5E720780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57968F97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460F88BE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5CFDC8A6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0F076A2A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«Ավտոտրանսպորտային միջոցների օգտագործումից բխող պատասխանատվության պարտադիր ապահովագրության մասին» ՀՀ օրենք, </w:t>
            </w:r>
          </w:p>
          <w:p w14:paraId="2A808947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75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«Բնապահպանական և բնօգտագործման վճարների մասին» օրենք,</w:t>
            </w:r>
          </w:p>
          <w:p w14:paraId="201F2F3A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75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«Պետական տուրքի մասին» օրենք,</w:t>
            </w:r>
          </w:p>
          <w:p w14:paraId="67639404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75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«Պաշտոնատար անձանց գործունեության ապահովման, սպասարկման և սոցիալական երաշխիքների մասին» օրենք,</w:t>
            </w:r>
          </w:p>
          <w:p w14:paraId="72325662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75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«Հայաստանի Հանրապետության պետական պարգևների և պատվավոր կոչումների մասին» օրենք,</w:t>
            </w:r>
          </w:p>
          <w:p w14:paraId="1028F440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«Աղբահանության և սանիտարական մաքրման մասին» ՀՀ օրենք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0E2EFE77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թվականի դեկտեմբերի 29-ի «Ծառայողական գործուղման մեկնած աշխատողների գործուղան ծախսերի հատուցման համար կատարվող վճարումների նվազագույն և առավելագույն չափերն և վճարման կարգը սահմանելու մասին» N 2335-Ն որոշում (բոլոր խմբագրություններով)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,</w:t>
            </w:r>
          </w:p>
          <w:p w14:paraId="3BE4CC16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75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թ. փետրվարի 17-ի «Հայաս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տա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նի Հանրապետության պետական մարմինների ծառայողական ավտոմեքենաների հատկացման, շահագործման և սպասարկման մասին» N 194-Ն որոշում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(hաշվի առնել նաև ՀՀ վարչապետի 29.02.2019թ. N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02/04.5/7658-2019 հանձնարարականը՝ ծառայողական ավտոմեքենաների կրճատման վերաբերյալ),</w:t>
            </w:r>
          </w:p>
          <w:p w14:paraId="53762BF4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ՀՀ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կառավարության 2004 թվականի սեպտեմբերի 23-ի «Հայաստանի Հանրապետության պետական  մարմինների  կապի  և  կոմունալ  ծախսերի  նորմաներ  սահմանելու  մասին» N 1536-Ն որոշում,</w:t>
            </w:r>
          </w:p>
          <w:p w14:paraId="7780FFD0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ՀՀ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կառավարության 2004 թվականի դեկտեմբերի 30-ի «Հայաս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տա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նի Հանրապետության պետական մարմիններում կապի ծառայությունների նորմաները և հեռախոսակապից օգտվելու օրինակելի ներքին կանոնները հաստատելու մասին» N 1956-Ն որոշում,</w:t>
            </w:r>
          </w:p>
          <w:p w14:paraId="2AE2B60A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ՀՀ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կառավարության 2005 թվականի մայիսի 12-ի «Հայաս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տա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նի Հանրապետության դատարանների կապի միջոցների տեսակների, քանակի և կապի ծառայությունների, ինչպես նաև կոմունալ ծախսերի նորմաների մասին» N 732-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>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որոշում,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en-US"/>
              </w:rPr>
              <w:t xml:space="preserve">  </w:t>
            </w:r>
          </w:p>
          <w:p w14:paraId="566E71A0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թվականի հունվարի 25-ի «Հայաս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տա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նի Հանրապետության արտաքին գործերի նախարարության աշխատակազմի կապի միջոցների տեսակների, քանակի և կապի ծառայությունների տարեկան նորմաների մասին» N 49-Ա որոշում,</w:t>
            </w:r>
          </w:p>
          <w:p w14:paraId="6609F8B7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կառավարության 2005 թվականի ապրիլի 28-ի «Հայաստանի Հանրապետության պետական բյուջեի նախագծում Հայաստանի Հանրապետության պետական մարմինների գծով բյուջետային ծախսերի առանձին տեսակների՝ ջեռուցման, վառելիքի և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էլեկտրաէներգիայի ձեռք բերման ծավալների հաշվարկման հիմքում դրվող նորմաները հաստատելու մասին» N 629-Ն որոշում,</w:t>
            </w:r>
          </w:p>
          <w:p w14:paraId="27976C68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հանրային ծառայությունները կարգավորող հանձնաժողովի 2016 թ. դեկտեմբերի 23-ի «Հայաստանի էլեկտրական ցանցեր» փակ բաժնետիրական ընկերության կողմից սպառողներին վաճառվող էլեկտրական էներգիայի սակագները սահմանելու և ՀՀ հանրային ծառայությունները կարգավորող հանձնաժողովի 2016 թ. հունիսի 24-ի N 192-Ն որոշումն ուժը կորցրած ճանաչելու մասին» N 422-Ն որոշում,</w:t>
            </w:r>
          </w:p>
          <w:p w14:paraId="7726A925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հանրային ծառայությունները կարգավորող հանձնաժողովի 2016 թ. նոյեմբերի 25-ի ««Գազպրոմ Արմենիա» փակ բաժնետիրական ընկերության կողմից սպառողներին վաճառվող բնական գազի սակագները սահմանելու և ՀՀ հանրային ծառայությունները կարգավորող հանձնաժողովի 2016 թ. մայիսի 31-ի N 139-Ն որոշումն ուժը կորցրած ճանաչելու մասին» N 333-Ն որոշում,</w:t>
            </w:r>
          </w:p>
          <w:p w14:paraId="2133E8B4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</w:t>
            </w:r>
            <w:r w:rsidR="004C3822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հանրային ծառայությունները կարգավորող հանձնաժողովի 2019 թվականի նոյեմբերի 20-ի ««ՎԵՈԼԻԱ ՋՈՒՐ» փակ բաժնետիրական ընկերության կողմից խմելու ջրի մատակարարման և ջրահեռացման (կեղտաջրերի մաքրման) ծառայությունների մատուցման սակագները սահմանելու և ՀՀ հանրային ծառայությունները կարգավորող հանձնաժողովի 2018 թվականի նոյեմբերի 28-ի N 434-Ն որոշումն ուժը կորցրած ճանաչելու մասին» N 429-Ն որոշում,</w:t>
            </w:r>
          </w:p>
          <w:p w14:paraId="5F730965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հանրային ծառայությունները կարգավորող հանձնաժողովի 2007 թվականի օգոստոսի 24-ի «ԱՐՄԵՆՏԵԼ» փակ բաժնետիրական ընկերության կողմից մատուցվող ծառայությունների սակագների սահմանման մասին» N 340-Ն որոշում,</w:t>
            </w:r>
          </w:p>
          <w:p w14:paraId="5B3C56E2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2005 թվականի փետրվարի 17-ի «Հայաստանի Հանրապետության արխիվային հավաքածուի պահպանության ֆինանսավորման կարգը հաստատելու մասին» N 188-Ն որոշում:</w:t>
            </w:r>
          </w:p>
          <w:p w14:paraId="34DE0B39" w14:textId="77777777" w:rsidR="009E21E3" w:rsidRPr="00CE2BFB" w:rsidRDefault="009E21E3" w:rsidP="0059792E">
            <w:pPr>
              <w:pStyle w:val="BodyText3"/>
              <w:numPr>
                <w:ilvl w:val="0"/>
                <w:numId w:val="8"/>
              </w:numPr>
              <w:ind w:left="435" w:hanging="270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2003 թվականի սեպտեմբերի 25-ի «Հայաստանի Հանրապետության հեռավոր, սահմանամերձ, լեռնային և բարձր լեռնային բնակավայրերի «Հայաստանի Հանրապետության պետական հանրակրթական ուսումնական հաստատություն» պետական ոչ առևտրային կազմակերպութ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յուն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  <w:t>ներ մանկավարժական կադրեր գործուղելու կարգը հաստատելու, Հայաստանի Հանրապետության կառավարության 2003 թվականի պետական բյուջեում վերաբաշխում և Հայաստանի Հանրապետության կառավարության 2003 թվականի փետրվարի 6-ի N 184-Ն որոշման մեջ փոփոխություններ կատարելու մասին» N 1412-Ն որոշում:</w:t>
            </w:r>
          </w:p>
          <w:p w14:paraId="45614B7E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</w:t>
            </w:r>
          </w:p>
        </w:tc>
      </w:tr>
      <w:tr w:rsidR="009E21E3" w:rsidRPr="003E5302" w14:paraId="2C7605E1" w14:textId="77777777" w:rsidTr="00E15342">
        <w:tc>
          <w:tcPr>
            <w:tcW w:w="1526" w:type="dxa"/>
            <w:shd w:val="clear" w:color="auto" w:fill="FFFFFF"/>
          </w:tcPr>
          <w:p w14:paraId="70F34AE4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Սուբսիդիաներ</w:t>
            </w:r>
          </w:p>
          <w:p w14:paraId="408CFC3F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7BB5DA9E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450000</w:t>
            </w:r>
          </w:p>
          <w:p w14:paraId="0A90E885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7434F960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2F4FC785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Սուբսիդիաներ են տրամադրվում համապետական նշանակության ծրագրերի իրականացման համար՝ կրթական, սոցիալական, մշակութային կամ այլ առևտրային և ոչ առևտրային (բացառությամբ կառավարչական մարմինների) բնույթի գործունեություն իրականացնելու նպատակով ՀՀ ստեղծած իրավաբանական անձանց կողմից կատարված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 xml:space="preserve">ծախսերը փոխհատուցելու նպատակով և ուղղված չեն կազմակերպությունների համար կապիտալ ակտիվների ձեռքբերմանն ու հիմնական ֆոնդերի կամ դրամագլխի ավելացմանը և իրենցից ներկայացնում են կազմակերպությունների ընթացիկ գործունեության արդյունքում գոյացող եկամուտների հավելում: </w:t>
            </w:r>
          </w:p>
          <w:p w14:paraId="22A605AC" w14:textId="77777777" w:rsidR="00337949" w:rsidRPr="00CE2BFB" w:rsidRDefault="00337949" w:rsidP="00337949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2003 թվականի դեկտեմբերի 24-ի «Հայաստանի Հանրապետության պետական բյուջեից իրավաբանական անձանց սու</w:t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բսի</w:t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դիաների և դրամաշնորհների հատկացման կարգը հաստատելու մասին» N 1937-Ն որոշում:</w:t>
            </w:r>
          </w:p>
          <w:p w14:paraId="56344E7B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Կրթության և գիտության ոլորտ</w:t>
            </w:r>
          </w:p>
          <w:p w14:paraId="2FB3AAF6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2015 թվականի հունվարի 30-ի «Հայաստանի Հանրապետության կառավարության 2011 թվականի փետրվարի 10-ի N 168-Ն և Հայաստանի Հանրապետության կառավարության 2011 թվականի սեպտեմբերի 22-ի N 1356-Ն որոշումներում փոփոխություններ կատարելու, Հայաստանի Հանրապետության կառավարության 2013 թվականի ապրիլի 18-ի N 441-Ն և Հայաստանի Հանրապետության կառավարության 2014 թվականի փետրվարի 27-ի N 206-Ա որոշումներն ուժը կորցրած ճանաչելու մասին» N105-Ն որոշում:</w:t>
            </w:r>
          </w:p>
          <w:p w14:paraId="1AB276E3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2006 թվականի օգոստոսի 24-ի «Հայաստանի Հանրապետության պետական հանրակրթական ուսումնական հաս</w:t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տա</w:t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տու</w:t>
            </w:r>
            <w:r w:rsidR="00852A3F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softHyphen/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թյունների ծախսերի հաշվարկման</w:t>
            </w:r>
            <w:r w:rsidR="00083DB8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և  Հայաստանի Հանրապետության կառավարության 2001 թվականի օգոստոսի 25-ի N773 որոշումն ուժը կորցրած ճանաչելու մասին» N 1262-Ն որոշում:</w:t>
            </w:r>
          </w:p>
          <w:p w14:paraId="4B879BEF" w14:textId="77777777" w:rsidR="009E21E3" w:rsidRPr="00CE2BFB" w:rsidRDefault="009E21E3" w:rsidP="00083DB8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  <w:tr w:rsidR="009E21E3" w:rsidRPr="003E5302" w14:paraId="54248962" w14:textId="77777777" w:rsidTr="00E15342">
        <w:trPr>
          <w:trHeight w:val="3219"/>
        </w:trPr>
        <w:tc>
          <w:tcPr>
            <w:tcW w:w="1526" w:type="dxa"/>
            <w:shd w:val="clear" w:color="auto" w:fill="FFFFFF"/>
          </w:tcPr>
          <w:p w14:paraId="46CC4B59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Կրթաթոշակներ</w:t>
            </w:r>
          </w:p>
          <w:p w14:paraId="26738188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383CFCF9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472700</w:t>
            </w:r>
          </w:p>
          <w:p w14:paraId="16C1A9A3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1E958924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վարչապետի 1999թ. ապրիլի 14-ի «Հայաստանի Հանրապետու</w:t>
            </w:r>
            <w:r w:rsidR="00145DB2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թյան պետական բարձրագույն և միջնակարգ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մասնագիտական ուսումնական հաստատությունների (այդ թվում քոլեջների), պրոֆ</w:t>
            </w:r>
            <w:r w:rsidR="00145DB2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եսիոնալ-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տեխնիկական ուսումնարանների պետական պատվերով սովորող ուսանողների և սովորողների, մագիստրոսների, ասպիրանտների և դոկտորանտների կրթաթոշակների չափերը սահմանելու մասին» N 217 որոշում,</w:t>
            </w:r>
          </w:p>
          <w:p w14:paraId="69BAE305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2004 թվականի դեկտեմբերի 9-ի «Հայաստանի Հանրապետության կառավարման ակադեմիայի ունկնդիրների կրթաթոշակի չափի մասին» N 1717-Ն որոշում</w:t>
            </w:r>
            <w:r w:rsidR="00145DB2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:</w:t>
            </w:r>
          </w:p>
          <w:p w14:paraId="41A438D1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  <w:tr w:rsidR="009E21E3" w:rsidRPr="003E5302" w14:paraId="13FFF30A" w14:textId="77777777" w:rsidTr="00E15342">
        <w:trPr>
          <w:trHeight w:val="350"/>
        </w:trPr>
        <w:tc>
          <w:tcPr>
            <w:tcW w:w="1526" w:type="dxa"/>
            <w:shd w:val="clear" w:color="auto" w:fill="FFFFFF"/>
          </w:tcPr>
          <w:p w14:paraId="18B75E2E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Սոցիալական օգնության դրամական արտահայտությամբ նպաստներ</w:t>
            </w:r>
          </w:p>
        </w:tc>
        <w:tc>
          <w:tcPr>
            <w:tcW w:w="1239" w:type="dxa"/>
            <w:shd w:val="clear" w:color="auto" w:fill="FFFFFF"/>
          </w:tcPr>
          <w:p w14:paraId="4DA4BB90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43BC6DA3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«Հայաստանի Հանրապետության պետական պարգևների և պատվավոր կոչումների մասին» ՀՀ օրենք,</w:t>
            </w:r>
          </w:p>
          <w:p w14:paraId="2EC6D664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2014 թվականի նոյեմբերի 27-ի «Հայաստանի Հանրապետության «Ժողովրդական» պատվավոր կոչման համար ամենամսյա պատվովճար տալու կարգը և դրա չափը սահմանելու և Հայաստանի Հանրապետության կառավարության 2004 թվականի դեկտեմբերի 16-ի N 1841-Ն որոշումն ուժը կորցրած ճանաչելու մասին» N 1335-Ն որոշում,</w:t>
            </w:r>
          </w:p>
          <w:p w14:paraId="1D1B7B71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ՀՀ կառավարության 2004 թվականի մայիսի 13-ի «Հայաստանի Հանրապետության առաջնությունների,  Հայաստանի Հանրապետության տարածքում կազմակերպվող և անցկացվող միջազգային մրցաշարերի  մասնակիցների գիշերավարձի ու սննդի ընդունման չափը, Հայաստանի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Հանրապետության առաջնությունների մրցանակակիրների և նրանց մարզիչների դրամական պարգևատրման չափը հաստատելու,</w:t>
            </w:r>
            <w:r w:rsidR="00DE592E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Հայաստանի Հանրապետության հավաքական թիմի անդամի՝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Հայաստանի Հանրապետության </w:t>
            </w:r>
            <w:r w:rsidR="00DE592E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տարածքում 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ուսումմնամարզական հավաքի օրական կեցության վճարի չափը, Հայաստանի Հանրապետության հավաքական թիմի անդամի՝ Հայաստանի Հանրապետության տարածքում և տարածքից դուրս ճանապարհորդելիս սննդի ընդունման չափը սահմանելու և Հայաստանի Հանրապետության հավաքական թիմի անդամի՝ Հայաստանի Հանրապետության տարածքից դուրս ուսումնամարզական հավաքի և (կամ) միջազգային միջոցառմանը մասնակցության հետ կապված ծախսերը հաշվարկելու մասին» N 692-Ն որոշում,</w:t>
            </w:r>
          </w:p>
          <w:p w14:paraId="425B71F8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ՀՀ կառավարության 2015 թվականի նոյեմբերի 5-ի «Օլիմպիական, պարալիմպիկ, սուրդլիմպիկ խաղերում, օլիմպիական խաղերի ծրագրում ընդգրկված մարզաձևերի (նաև օլիմպիական խաղերի ծրագրում չընդգրկված սամբո ըմբշամարտ, միջազգային շաշկի, ուշու և շախմատ մարզաձևերի) աշխարհի ու Եվրոպայի առաջնություններում, (նաև հաշմանդամների), եվրոպական խաղերում, շախմատի համաշխարհային օլիմպիադայում, Եվրոպայի օլիմպիական երիտասարդական փառատոնում, համաշխարհային ունիվերսիադայում, պատանեկան օլիմպիական խաղերում, շախմատի պատանեկան օլիմպիադայում 1-3-րդ տեղերը գրաված մարզիկներին, ազգային հավաքական թիմերի գլխավոր (ավագ) մարզիչներին, մեդալակիր մարզիկների անձնական մարզիչներին, ազգային հավաքական թիմերի երկրորդ մարզիչներին, բժիշկներին և շնորհվող դրամական մրցանակների չափերն ու շնորհման կարգը հաստատելու և Հայաստանի Հանրապետության կառավարության 2001 թվականի մայիսի 29-ի N 462 որոշումն ուժը կորցրած ճանաչելու մասին» N 1282-Ն որոշում,</w:t>
            </w:r>
          </w:p>
          <w:p w14:paraId="493021B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ՀՀ կառավարության 2015 թվականի օգոստոսի 13-ի «Հայաստանի Հանրապետության հավաքական թիմերի գլխավոր և ավագ մարզիչների վարձատրության, ինչպես նաև Հայաստանի Հանրապետության քաղաքացի հանդիսացող, Հայաստանի Հանրապետությունում բնակվող Հայաստանի Հանրապետության և նախկին Խորհրդային Միության հավաքական թիմերի կազմերում` օլիմպիական խաղերի ծրագրում ընդգրկված մարզաձևերի, շախմատի և սամբոյի աշխարհի առաջնություններում չեմպիոն դարձած մարզիկների պատվովճարի վճարման կարգը և չափերը հաստատելու մասին» N 925-Ն որոշում:</w:t>
            </w:r>
          </w:p>
          <w:p w14:paraId="568A5587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  <w:tr w:rsidR="009E21E3" w:rsidRPr="003E5302" w14:paraId="231420AB" w14:textId="77777777" w:rsidTr="00E15342">
        <w:tc>
          <w:tcPr>
            <w:tcW w:w="1526" w:type="dxa"/>
            <w:shd w:val="clear" w:color="auto" w:fill="FFFFFF"/>
          </w:tcPr>
          <w:p w14:paraId="5D1B75B0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017EBD7A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Ապրանքների և ծառայությունների գնում</w:t>
            </w:r>
          </w:p>
          <w:p w14:paraId="7637B14E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1239" w:type="dxa"/>
            <w:shd w:val="clear" w:color="auto" w:fill="FFFFFF"/>
          </w:tcPr>
          <w:p w14:paraId="519A022F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1C52AC6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2AACB16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Բոլոր ոլորտներին վերաբերող ընդհանուր բնույթի իրավական ակտեր</w:t>
            </w:r>
          </w:p>
          <w:p w14:paraId="3E1E88EC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«Գնումների մասին» ՀՀ օրենք,</w:t>
            </w:r>
          </w:p>
          <w:p w14:paraId="34778AAB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ֆինանսների նախարարի 2013 թվականի հուլիսի 13-ի «Հայաստանի Հանրապետության Սահմանադրությամբ և Հայաստանի Հանրապետության օրենքներով նախատեսված պետական կառավարման մարմինների և պետության հիմնարկների կողմից ձեռք բերվող որոշ ապրանքատեսակների տեխնիկական բնութագրերը հաստատելու մասին» N 573-Ա հրաման,</w:t>
            </w:r>
          </w:p>
          <w:p w14:paraId="690FA027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</w:t>
            </w:r>
            <w:r w:rsidR="0000436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19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 թվականի </w:t>
            </w:r>
            <w:r w:rsidR="0000436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մայիս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ի </w:t>
            </w:r>
            <w:r w:rsidR="0000436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30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-ի «</w:t>
            </w:r>
            <w:r w:rsidR="00004364" w:rsidRPr="00CE2BFB">
              <w:rPr>
                <w:rFonts w:ascii="GHEA Grapalat" w:hAnsi="GHEA Grapalat"/>
                <w:bCs/>
                <w:kern w:val="36"/>
                <w:sz w:val="20"/>
                <w:szCs w:val="20"/>
              </w:rPr>
              <w:t>Բ</w:t>
            </w:r>
            <w:r w:rsidR="00004364" w:rsidRPr="00CE2BFB">
              <w:rPr>
                <w:rFonts w:ascii="GHEA Grapalat" w:hAnsi="GHEA Grapalat"/>
                <w:bCs/>
                <w:kern w:val="36"/>
                <w:sz w:val="20"/>
                <w:szCs w:val="20"/>
                <w:lang w:val="hy-AM"/>
              </w:rPr>
              <w:t xml:space="preserve">նակչության </w:t>
            </w:r>
            <w:r w:rsidR="00004364" w:rsidRPr="00CE2BFB">
              <w:rPr>
                <w:rFonts w:ascii="GHEA Grapalat" w:hAnsi="GHEA Grapalat"/>
                <w:bCs/>
                <w:kern w:val="36"/>
                <w:sz w:val="20"/>
                <w:szCs w:val="20"/>
                <w:lang w:val="hy-AM"/>
              </w:rPr>
              <w:lastRenderedPageBreak/>
              <w:t>սոցիալական կամ հատուկ խմբերի և այն հիվանդությունների ցանկերը, որոնց դեպքում դեղերը շահառուներին հատկացվում են դրանց արժեքի լրիվ կամ մասնակի փոխհատուցմամբ, ինչպես նաև այդ բնակչության սոցիալական կամ հատուկ խմբերի ցանկում ընդգրկված շահառուներին Հայաստանի Հանրապետության առողջապահության նախարարության և առողջության առաջնային պահպանման ծառայություններ մատուցող բժշկական կազմակերպությունների միջոցով դեղերի հատկացման և փոխհատուցման կարգը սահմանելու և Հայաստանի Հանրապետության կառավարության 2006 թվականի նոյեմբերի 23-ի N 1717-ն որոշումն ուժը կորցրած ճանաչելու մասին</w:t>
            </w:r>
            <w:r w:rsidR="00004364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» N 642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-Ն որոշում:</w:t>
            </w:r>
          </w:p>
          <w:p w14:paraId="177FF6CD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Սոցիալական պաշտպանության ոլորտ</w:t>
            </w:r>
          </w:p>
          <w:p w14:paraId="232BC8E7" w14:textId="77777777" w:rsidR="009E21E3" w:rsidRPr="00CE2BFB" w:rsidRDefault="009B6B94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1</w:t>
            </w:r>
            <w:r w:rsidR="009E21E3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. ՀՀ կառավարության 2014 թվականի ապրիլի 17-ի  ««Զբաղվածության մասին» ՀՀ օրենքի կիրարկումն ապահովող մի շարք իրավական ակտեր հաստատելու մասին» N 534-Ն որոշում,</w:t>
            </w:r>
          </w:p>
          <w:p w14:paraId="61C702C2" w14:textId="77777777" w:rsidR="009E21E3" w:rsidRPr="00CE2BFB" w:rsidRDefault="009B6B94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2</w:t>
            </w:r>
            <w:r w:rsidR="009E21E3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. ՀՀ կառավարության 2011 թվականի մայիսի 5-ի «Կենսաթոշակ վճարելու կարգը հաստատելու մասին» N 670-Ն որոշում,</w:t>
            </w:r>
          </w:p>
          <w:p w14:paraId="2AC1B933" w14:textId="77777777" w:rsidR="009E21E3" w:rsidRPr="00CE2BFB" w:rsidRDefault="009B6B94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3</w:t>
            </w:r>
            <w:r w:rsidR="009E21E3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. ՀՀ կառավարության 23.04.2014թ. «Հայաստանի Հանրապետության աշխատանքի և սոցիալական հարցերի նախարարության միջոցով իրականացվող պետական նպաստների կանխիկ վճարման ծառայություններ մատուցելու ոլորտում «Հայփոստ» փակ բաժնետիրական ընկերությանը լիազորված կազմակերպություն ճանաչելու և նրա հետ կնքված վճարման ծառայությունների մատուցման պայմանագրի օրինակելի ձևը սահմանելու մասին» N 495-Ն որոշում:</w:t>
            </w:r>
          </w:p>
          <w:p w14:paraId="64EAA281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Կրթության և գիտության ոլորտ</w:t>
            </w:r>
          </w:p>
          <w:p w14:paraId="18692BEC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«Կրթության մասին» ՀՀ օրենք,</w:t>
            </w:r>
          </w:p>
          <w:p w14:paraId="15C6B648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«Հանրակրթության մասին» ՀՀ օրենք,</w:t>
            </w:r>
          </w:p>
          <w:p w14:paraId="034BAED1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  <w:p w14:paraId="097E466B" w14:textId="77777777" w:rsidR="00755987" w:rsidRPr="00CE2BFB" w:rsidRDefault="00755987" w:rsidP="00755987">
            <w:pPr>
              <w:pStyle w:val="BodyText3"/>
              <w:jc w:val="left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Շրջակա միջավայր</w:t>
            </w:r>
          </w:p>
          <w:p w14:paraId="4C603D15" w14:textId="77777777" w:rsidR="009E21E3" w:rsidRPr="00CE2BFB" w:rsidRDefault="00755987" w:rsidP="00755987">
            <w:pPr>
              <w:pStyle w:val="BodyText3"/>
              <w:jc w:val="left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2013 թվականի հուլիսի 25-ի «Հայաստանի Հանրապետության կառավարության 2012 թվականի դեկտեմբերի 20-ի N 1616-Ն որոշման մեջ փոփոխություն կատարելու և Սևանա լճի անտառտնկարկների մաքրման առանձին գործողությունների նորմաները հաստատելու մասին» N 809-Ն որոշում:</w:t>
            </w:r>
            <w:r w:rsidR="00783107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br/>
            </w:r>
          </w:p>
        </w:tc>
      </w:tr>
      <w:tr w:rsidR="009E21E3" w:rsidRPr="003E5302" w14:paraId="2DDCCD77" w14:textId="77777777" w:rsidTr="00E15342">
        <w:trPr>
          <w:trHeight w:val="743"/>
        </w:trPr>
        <w:tc>
          <w:tcPr>
            <w:tcW w:w="1526" w:type="dxa"/>
            <w:shd w:val="clear" w:color="auto" w:fill="FFFFFF"/>
          </w:tcPr>
          <w:p w14:paraId="563606B4" w14:textId="77777777" w:rsidR="009E21E3" w:rsidRPr="00CE2BFB" w:rsidRDefault="009E21E3" w:rsidP="00DD43E2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Ոչ ֆինանսական ակտիվների գծով ծախսեր</w:t>
            </w:r>
          </w:p>
          <w:p w14:paraId="71AC0546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(Կապիտալ ծախսեր)</w:t>
            </w:r>
          </w:p>
        </w:tc>
        <w:tc>
          <w:tcPr>
            <w:tcW w:w="1239" w:type="dxa"/>
            <w:shd w:val="clear" w:color="auto" w:fill="FFFFFF"/>
          </w:tcPr>
          <w:p w14:paraId="6F533F1F" w14:textId="77777777" w:rsidR="009E21E3" w:rsidRPr="00CE2BFB" w:rsidRDefault="009E21E3" w:rsidP="0051009F">
            <w:pPr>
              <w:pStyle w:val="BodyText3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  <w:tc>
          <w:tcPr>
            <w:tcW w:w="6982" w:type="dxa"/>
            <w:shd w:val="clear" w:color="auto" w:fill="FFFFFF"/>
          </w:tcPr>
          <w:p w14:paraId="67A9694B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կառավարության 2008 թվականի հուլիսի 24-ի «Հայաստանի Հանրապետության պետական մարմինների, պետական հիմնարկների և պետական ոչ առևտրային կազմակերպությունների ծառայողական (բացառությամբ պաշտոնատար անձանց կամ աշխատողների սպասարկման համար չնախատեսված հատուկ նշանակության) ավտոմեքենաների առանձին չափորոշիչներ հաստատելու մասին» N 830-Ն որոշում,</w:t>
            </w:r>
          </w:p>
          <w:p w14:paraId="693944C6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ֆինանսների նախարարի 2013 թվականի հոկտեմբերի 24-ի «Հայաստանի Հանրապետության պետական մարմինների, պետական հիմնարկների, պետական ոչ առևտրային կազմակերպությունների ծառայողական (բացառությամբ պաշտոնատար անձանց կամ աշխատողների սպասարկման համար չնախատեսված հատուկ նշանակության) ավտոմեքենաների առավելագույն գները սահմանելու մասին» N 938-Ա հրաման,</w:t>
            </w:r>
          </w:p>
          <w:p w14:paraId="55105AA9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lastRenderedPageBreak/>
              <w:t>Շինարարական աշխատանքների գծով անհրաժեշտ է ներկայացնել փորձագիտական դրական եզրակացություն ունեցող նախագծանախահաշվային փաստաթղթերը («Գնումների մասին» ՀՀ օրենքի 1</w:t>
            </w:r>
            <w:r w:rsidR="00523B81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5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 xml:space="preserve">-րդ հոդվածի </w:t>
            </w:r>
            <w:r w:rsidR="00523B81"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4</w:t>
            </w: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-րդ մաս),</w:t>
            </w:r>
          </w:p>
          <w:p w14:paraId="6F72F376" w14:textId="77777777" w:rsidR="009E21E3" w:rsidRPr="00CE2BFB" w:rsidRDefault="009E21E3" w:rsidP="00DD43E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  <w:r w:rsidRPr="00CE2BFB"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  <w:t>ՀՀ քաղաքաշինության նախարարի 2008 թվականի փետրվարի 15-ի «Քաղաքաշինական փաստաթղթերի (ծրագրային և ճարտարապետաշինարարական) մշակման աշխատանքների արժեքի հաշվարկման կարգը հաստատելու մասին» N 19-Ն hրաման:</w:t>
            </w:r>
          </w:p>
          <w:p w14:paraId="27F2EF8D" w14:textId="77777777" w:rsidR="009E21E3" w:rsidRPr="00CE2BFB" w:rsidRDefault="009E21E3" w:rsidP="00E15342">
            <w:pPr>
              <w:pStyle w:val="BodyText3"/>
              <w:jc w:val="both"/>
              <w:rPr>
                <w:rFonts w:ascii="GHEA Grapalat" w:hAnsi="GHEA Grapalat"/>
                <w:kern w:val="36"/>
                <w:sz w:val="20"/>
                <w:szCs w:val="20"/>
                <w:lang w:val="hy-AM"/>
              </w:rPr>
            </w:pPr>
          </w:p>
        </w:tc>
      </w:tr>
    </w:tbl>
    <w:p w14:paraId="0AC30E86" w14:textId="77777777" w:rsidR="00E15342" w:rsidRPr="00CE2BFB" w:rsidRDefault="00E15342" w:rsidP="00E40425">
      <w:pPr>
        <w:pStyle w:val="BodyText3"/>
        <w:rPr>
          <w:rFonts w:ascii="GHEA Grapalat" w:hAnsi="GHEA Grapalat"/>
          <w:kern w:val="36"/>
          <w:sz w:val="24"/>
          <w:lang w:val="hy-AM"/>
        </w:rPr>
      </w:pPr>
    </w:p>
    <w:p w14:paraId="7810D84F" w14:textId="77777777" w:rsidR="005A5130" w:rsidRPr="00BC3067" w:rsidRDefault="005A5130" w:rsidP="00E15342">
      <w:pPr>
        <w:pStyle w:val="BodyText3"/>
        <w:jc w:val="both"/>
        <w:rPr>
          <w:rFonts w:ascii="GHEA Grapalat" w:hAnsi="GHEA Grapalat"/>
          <w:kern w:val="36"/>
          <w:sz w:val="24"/>
          <w:lang w:val="hy-AM"/>
        </w:rPr>
      </w:pPr>
      <w:r w:rsidRPr="00CE2BFB">
        <w:rPr>
          <w:rFonts w:ascii="GHEA Grapalat" w:hAnsi="GHEA Grapalat"/>
          <w:kern w:val="36"/>
          <w:sz w:val="24"/>
          <w:lang w:val="hy-AM"/>
        </w:rPr>
        <w:t>Ծանոթություն</w:t>
      </w:r>
      <w:r w:rsidR="00E15342" w:rsidRPr="00CE2BFB">
        <w:rPr>
          <w:rFonts w:ascii="GHEA Grapalat" w:hAnsi="GHEA Grapalat"/>
          <w:kern w:val="36"/>
          <w:sz w:val="24"/>
          <w:lang w:val="hy-AM"/>
        </w:rPr>
        <w:t xml:space="preserve"> </w:t>
      </w:r>
      <w:r w:rsidRPr="00CE2BFB">
        <w:rPr>
          <w:rFonts w:ascii="GHEA Grapalat" w:hAnsi="GHEA Grapalat"/>
          <w:kern w:val="36"/>
          <w:sz w:val="24"/>
          <w:lang w:val="hy-AM"/>
        </w:rPr>
        <w:t xml:space="preserve">- սույն Հավելվածում ներառված իրավական ակտերն օգտագործելիս պետք է հաշվի առնել </w:t>
      </w:r>
      <w:r w:rsidR="00B55DCA">
        <w:rPr>
          <w:rFonts w:ascii="GHEA Grapalat" w:hAnsi="GHEA Grapalat"/>
          <w:kern w:val="36"/>
          <w:sz w:val="24"/>
          <w:lang w:val="hy-AM"/>
        </w:rPr>
        <w:t>2022</w:t>
      </w:r>
      <w:r w:rsidRPr="00CE2BFB">
        <w:rPr>
          <w:rFonts w:ascii="GHEA Grapalat" w:hAnsi="GHEA Grapalat"/>
          <w:kern w:val="36"/>
          <w:sz w:val="24"/>
          <w:lang w:val="hy-AM"/>
        </w:rPr>
        <w:t xml:space="preserve"> թվականի բյուջետային ֆինանսավորման հայտերի կազմման օրվա դրությամբ դրանցում կատարված բոլոր լրացումները և փոփոխությունները:</w:t>
      </w:r>
      <w:r w:rsidRPr="00BC3067">
        <w:rPr>
          <w:rFonts w:ascii="GHEA Grapalat" w:hAnsi="GHEA Grapalat"/>
          <w:kern w:val="36"/>
          <w:sz w:val="24"/>
          <w:lang w:val="hy-AM"/>
        </w:rPr>
        <w:t xml:space="preserve"> </w:t>
      </w:r>
    </w:p>
    <w:p w14:paraId="3947404B" w14:textId="77777777" w:rsidR="009D257B" w:rsidRDefault="009D257B">
      <w:pPr>
        <w:rPr>
          <w:rFonts w:ascii="GHEA Grapalat" w:hAnsi="GHEA Grapalat"/>
          <w:kern w:val="36"/>
          <w:lang w:val="hy-AM" w:eastAsia="x-none"/>
        </w:rPr>
      </w:pPr>
      <w:r>
        <w:rPr>
          <w:rFonts w:ascii="GHEA Grapalat" w:hAnsi="GHEA Grapalat"/>
          <w:kern w:val="36"/>
          <w:lang w:val="hy-AM"/>
        </w:rPr>
        <w:br w:type="page"/>
      </w:r>
    </w:p>
    <w:p w14:paraId="7D7A3ECE" w14:textId="77777777" w:rsidR="009D257B" w:rsidRDefault="009D257B" w:rsidP="009D257B">
      <w:pPr>
        <w:pStyle w:val="Heading2"/>
        <w:rPr>
          <w:rFonts w:ascii="GHEA Grapalat" w:hAnsi="GHEA Grapalat"/>
          <w:kern w:val="36"/>
          <w:sz w:val="24"/>
          <w:szCs w:val="24"/>
          <w:lang w:val="hy-AM"/>
        </w:rPr>
        <w:sectPr w:rsidR="009D257B" w:rsidSect="00E15342">
          <w:pgSz w:w="12240" w:h="15840"/>
          <w:pgMar w:top="1440" w:right="1797" w:bottom="1440" w:left="1797" w:header="720" w:footer="720" w:gutter="0"/>
          <w:cols w:space="720"/>
          <w:docGrid w:linePitch="360"/>
        </w:sectPr>
      </w:pPr>
    </w:p>
    <w:p w14:paraId="55C86291" w14:textId="77777777" w:rsidR="001747A8" w:rsidRDefault="009D257B" w:rsidP="00B3439B">
      <w:pPr>
        <w:pStyle w:val="Heading2"/>
        <w:jc w:val="both"/>
        <w:rPr>
          <w:rFonts w:ascii="GHEA Grapalat" w:hAnsi="GHEA Grapalat"/>
          <w:kern w:val="36"/>
          <w:sz w:val="24"/>
          <w:szCs w:val="24"/>
          <w:lang w:val="hy-AM"/>
        </w:rPr>
      </w:pPr>
      <w:r>
        <w:rPr>
          <w:rFonts w:ascii="GHEA Grapalat" w:hAnsi="GHEA Grapalat"/>
          <w:kern w:val="36"/>
          <w:sz w:val="24"/>
          <w:szCs w:val="24"/>
          <w:lang w:val="hy-AM"/>
        </w:rPr>
        <w:lastRenderedPageBreak/>
        <w:t>Հավելված N 1</w:t>
      </w:r>
      <w:r w:rsidRPr="00B3439B">
        <w:rPr>
          <w:rFonts w:ascii="GHEA Grapalat" w:hAnsi="GHEA Grapalat"/>
          <w:kern w:val="36"/>
          <w:sz w:val="24"/>
          <w:szCs w:val="24"/>
          <w:lang w:val="hy-AM"/>
        </w:rPr>
        <w:t>5</w:t>
      </w:r>
      <w:r w:rsidRPr="00CE2BFB">
        <w:rPr>
          <w:rFonts w:ascii="GHEA Grapalat" w:hAnsi="GHEA Grapalat"/>
          <w:kern w:val="36"/>
          <w:sz w:val="24"/>
          <w:szCs w:val="24"/>
          <w:lang w:val="hy-AM"/>
        </w:rPr>
        <w:t xml:space="preserve">. </w:t>
      </w:r>
      <w:r w:rsidRPr="00B3439B">
        <w:rPr>
          <w:rFonts w:ascii="GHEA Grapalat" w:hAnsi="GHEA Grapalat"/>
          <w:kern w:val="36"/>
          <w:sz w:val="24"/>
          <w:szCs w:val="24"/>
          <w:lang w:val="hy-AM"/>
        </w:rPr>
        <w:t>Միջոլորտային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 (</w:t>
      </w:r>
      <w:r w:rsidRPr="00B3439B">
        <w:rPr>
          <w:rFonts w:ascii="GHEA Grapalat" w:hAnsi="GHEA Grapalat"/>
          <w:kern w:val="36"/>
          <w:sz w:val="24"/>
          <w:szCs w:val="24"/>
          <w:lang w:val="hy-AM"/>
        </w:rPr>
        <w:t>խաչվող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>)</w:t>
      </w:r>
      <w:r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 առանձին քաղաքականությ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ուններին </w:t>
      </w:r>
      <w:r w:rsidR="001747A8" w:rsidRPr="00B3439B">
        <w:rPr>
          <w:rFonts w:ascii="GHEA Grapalat" w:hAnsi="GHEA Grapalat"/>
          <w:kern w:val="36"/>
          <w:sz w:val="24"/>
          <w:szCs w:val="24"/>
          <w:lang w:val="hy-AM"/>
        </w:rPr>
        <w:t>առնչվող ծրագրեր</w:t>
      </w:r>
      <w:r w:rsidR="00DC1AE0">
        <w:rPr>
          <w:rFonts w:ascii="GHEA Grapalat" w:hAnsi="GHEA Grapalat"/>
          <w:kern w:val="36"/>
          <w:sz w:val="24"/>
          <w:szCs w:val="24"/>
          <w:lang w:val="hy-AM"/>
        </w:rPr>
        <w:t xml:space="preserve">ի 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>և</w:t>
      </w:r>
      <w:r w:rsidR="001747A8"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 միջոցառումներ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ի ներկայացման </w:t>
      </w:r>
      <w:r w:rsidR="00673EF1" w:rsidRPr="00167EE9">
        <w:rPr>
          <w:rFonts w:ascii="GHEA Grapalat" w:hAnsi="GHEA Grapalat"/>
          <w:kern w:val="36"/>
          <w:sz w:val="24"/>
          <w:szCs w:val="24"/>
          <w:lang w:val="hy-AM"/>
        </w:rPr>
        <w:t>ամփոփ</w:t>
      </w:r>
      <w:r w:rsidR="00673EF1" w:rsidRPr="00DC1AE0">
        <w:rPr>
          <w:rFonts w:ascii="GHEA Grapalat" w:hAnsi="GHEA Grapalat"/>
          <w:kern w:val="36"/>
          <w:sz w:val="24"/>
          <w:szCs w:val="24"/>
          <w:lang w:val="hy-AM"/>
        </w:rPr>
        <w:t xml:space="preserve"> </w:t>
      </w:r>
      <w:r w:rsidR="00DC1AE0" w:rsidRPr="00B3439B">
        <w:rPr>
          <w:rFonts w:ascii="GHEA Grapalat" w:hAnsi="GHEA Grapalat"/>
          <w:kern w:val="36"/>
          <w:sz w:val="24"/>
          <w:szCs w:val="24"/>
          <w:lang w:val="hy-AM"/>
        </w:rPr>
        <w:t>ձևաչափ</w:t>
      </w:r>
      <w:r w:rsidR="00D32D82" w:rsidRPr="00B3439B">
        <w:rPr>
          <w:rFonts w:ascii="GHEA Grapalat" w:hAnsi="GHEA Grapalat"/>
          <w:kern w:val="36"/>
          <w:sz w:val="24"/>
          <w:szCs w:val="24"/>
          <w:vertAlign w:val="superscript"/>
          <w:lang w:val="hy-AM"/>
        </w:rPr>
        <w:t>1</w:t>
      </w:r>
      <w:r w:rsidR="001747A8" w:rsidRPr="00B3439B">
        <w:rPr>
          <w:rFonts w:ascii="GHEA Grapalat" w:hAnsi="GHEA Grapalat"/>
          <w:kern w:val="36"/>
          <w:sz w:val="24"/>
          <w:szCs w:val="24"/>
          <w:lang w:val="hy-AM"/>
        </w:rPr>
        <w:t xml:space="preserve"> </w:t>
      </w:r>
    </w:p>
    <w:p w14:paraId="037A26BA" w14:textId="77777777" w:rsidR="00DC1AE0" w:rsidRPr="00B3439B" w:rsidDel="00811F9E" w:rsidRDefault="00DC1AE0" w:rsidP="00B3439B">
      <w:pPr>
        <w:pStyle w:val="Heading3"/>
        <w:rPr>
          <w:lang w:val="hy-AM"/>
        </w:rPr>
      </w:pPr>
    </w:p>
    <w:tbl>
      <w:tblPr>
        <w:tblW w:w="130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0"/>
        <w:gridCol w:w="8080"/>
      </w:tblGrid>
      <w:tr w:rsidR="001747A8" w:rsidRPr="00CE2BFB" w14:paraId="0BB2AF18" w14:textId="77777777" w:rsidTr="00B3439B">
        <w:trPr>
          <w:trHeight w:val="456"/>
        </w:trPr>
        <w:tc>
          <w:tcPr>
            <w:tcW w:w="4990" w:type="dxa"/>
            <w:shd w:val="clear" w:color="auto" w:fill="D9D9D9"/>
          </w:tcPr>
          <w:p w14:paraId="002C5D14" w14:textId="77777777" w:rsidR="001747A8" w:rsidRPr="00CE2BFB" w:rsidRDefault="00DC1AE0" w:rsidP="001747A8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Ք</w:t>
            </w:r>
            <w:r w:rsidR="001747A8">
              <w:rPr>
                <w:rFonts w:ascii="GHEA Grapalat" w:hAnsi="GHEA Grapalat" w:cs="Garamond"/>
                <w:bCs/>
                <w:sz w:val="18"/>
                <w:szCs w:val="18"/>
              </w:rPr>
              <w:t>աղաքականությունը</w:t>
            </w:r>
            <w:r w:rsidR="001747A8"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՝ </w:t>
            </w:r>
            <w:r w:rsidR="001747A8"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 xml:space="preserve">2 </w:t>
            </w:r>
          </w:p>
        </w:tc>
        <w:tc>
          <w:tcPr>
            <w:tcW w:w="8080" w:type="dxa"/>
          </w:tcPr>
          <w:p w14:paraId="40FB81E3" w14:textId="77777777" w:rsidR="001747A8" w:rsidRPr="00CE2BFB" w:rsidRDefault="001747A8" w:rsidP="00F90961">
            <w:pPr>
              <w:rPr>
                <w:rFonts w:ascii="GHEA Grapalat" w:hAnsi="GHEA Grapalat" w:cs="Garamond"/>
                <w:bCs/>
                <w:i/>
                <w:sz w:val="18"/>
                <w:szCs w:val="18"/>
              </w:rPr>
            </w:pPr>
          </w:p>
        </w:tc>
      </w:tr>
      <w:tr w:rsidR="001747A8" w:rsidRPr="00CE2BFB" w14:paraId="57822E14" w14:textId="77777777" w:rsidTr="00B3439B">
        <w:trPr>
          <w:trHeight w:val="561"/>
        </w:trPr>
        <w:tc>
          <w:tcPr>
            <w:tcW w:w="4990" w:type="dxa"/>
            <w:shd w:val="clear" w:color="auto" w:fill="D9D9D9"/>
          </w:tcPr>
          <w:p w14:paraId="60F3F479" w14:textId="77777777" w:rsidR="001747A8" w:rsidRPr="00CE2BFB" w:rsidRDefault="001747A8" w:rsidP="001747A8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Նպատակը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՝ 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080" w:type="dxa"/>
          </w:tcPr>
          <w:p w14:paraId="09F6AE1C" w14:textId="77777777" w:rsidR="001747A8" w:rsidRPr="00CE2BFB" w:rsidRDefault="001747A8" w:rsidP="00F90961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</w:p>
        </w:tc>
      </w:tr>
      <w:tr w:rsidR="00DC1AE0" w:rsidRPr="00CE2BFB" w14:paraId="6E7887B8" w14:textId="77777777" w:rsidTr="00B3439B">
        <w:trPr>
          <w:trHeight w:val="555"/>
        </w:trPr>
        <w:tc>
          <w:tcPr>
            <w:tcW w:w="4990" w:type="dxa"/>
            <w:shd w:val="clear" w:color="auto" w:fill="D9D9D9"/>
          </w:tcPr>
          <w:p w14:paraId="382EA12A" w14:textId="77777777" w:rsidR="00DC1AE0" w:rsidRPr="00CE2BFB" w:rsidRDefault="00DC1AE0" w:rsidP="00F90961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Ակնկալվող արդյունքները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՝ </w:t>
            </w:r>
            <w:r w:rsidRPr="00CE2BFB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8080" w:type="dxa"/>
          </w:tcPr>
          <w:p w14:paraId="6FE9914F" w14:textId="77777777" w:rsidR="00DC1AE0" w:rsidRPr="00CE2BFB" w:rsidRDefault="00DC1AE0" w:rsidP="00F90961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</w:p>
        </w:tc>
      </w:tr>
      <w:tr w:rsidR="001747A8" w:rsidRPr="00CE2BFB" w14:paraId="35BCF51B" w14:textId="77777777" w:rsidTr="00B3439B">
        <w:trPr>
          <w:trHeight w:val="555"/>
        </w:trPr>
        <w:tc>
          <w:tcPr>
            <w:tcW w:w="4990" w:type="dxa"/>
            <w:shd w:val="clear" w:color="auto" w:fill="D9D9D9"/>
          </w:tcPr>
          <w:p w14:paraId="20FBA025" w14:textId="77777777" w:rsidR="001747A8" w:rsidRPr="00CE2BFB" w:rsidRDefault="00DC1AE0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  <w:r>
              <w:rPr>
                <w:rFonts w:ascii="GHEA Grapalat" w:hAnsi="GHEA Grapalat" w:cs="Garamond"/>
                <w:bCs/>
                <w:sz w:val="18"/>
                <w:szCs w:val="18"/>
              </w:rPr>
              <w:t>Առկա իրավիճակի նկարագրությունը</w:t>
            </w:r>
            <w:r w:rsidR="001747A8" w:rsidRPr="00CE2BFB">
              <w:rPr>
                <w:rFonts w:ascii="GHEA Grapalat" w:hAnsi="GHEA Grapalat" w:cs="Garamond"/>
                <w:bCs/>
                <w:sz w:val="18"/>
                <w:szCs w:val="18"/>
              </w:rPr>
              <w:t xml:space="preserve">՝ </w:t>
            </w:r>
            <w:r w:rsidR="00D32D82">
              <w:rPr>
                <w:rFonts w:ascii="GHEA Grapalat" w:hAnsi="GHEA Grapalat" w:cs="Garamond"/>
                <w:bCs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080" w:type="dxa"/>
          </w:tcPr>
          <w:p w14:paraId="703B807B" w14:textId="77777777" w:rsidR="001747A8" w:rsidRPr="00CE2BFB" w:rsidRDefault="001747A8" w:rsidP="00F90961">
            <w:pPr>
              <w:rPr>
                <w:rFonts w:ascii="GHEA Grapalat" w:hAnsi="GHEA Grapalat" w:cs="Garamond"/>
                <w:bCs/>
                <w:sz w:val="18"/>
                <w:szCs w:val="18"/>
              </w:rPr>
            </w:pPr>
          </w:p>
        </w:tc>
      </w:tr>
    </w:tbl>
    <w:p w14:paraId="2D13E18E" w14:textId="77777777" w:rsidR="009D257B" w:rsidRDefault="009D257B" w:rsidP="009D257B">
      <w:pPr>
        <w:pStyle w:val="Text"/>
        <w:spacing w:after="0"/>
        <w:rPr>
          <w:rFonts w:ascii="GHEA Grapalat" w:hAnsi="GHEA Grapalat"/>
          <w:b/>
          <w:kern w:val="16"/>
          <w:sz w:val="28"/>
          <w:szCs w:val="28"/>
          <w:lang w:val="en-US"/>
        </w:rPr>
      </w:pPr>
    </w:p>
    <w:p w14:paraId="6EC0C8C5" w14:textId="77777777" w:rsidR="009D257B" w:rsidRPr="00CE2BFB" w:rsidRDefault="009D257B" w:rsidP="009D257B">
      <w:pPr>
        <w:pStyle w:val="Caption"/>
        <w:rPr>
          <w:rFonts w:ascii="GHEA Grapalat" w:hAnsi="GHEA Grapalat" w:cs="Sylfaen"/>
          <w:sz w:val="20"/>
          <w:lang w:val="hy-AM"/>
        </w:rPr>
      </w:pPr>
      <w:r w:rsidRPr="00CE2BFB">
        <w:rPr>
          <w:rFonts w:ascii="GHEA Grapalat" w:hAnsi="GHEA Grapalat" w:cs="Sylfaen"/>
          <w:sz w:val="20"/>
          <w:lang w:val="hy-AM"/>
        </w:rPr>
        <w:t xml:space="preserve">Աղյուսակ 1. </w:t>
      </w:r>
      <w:r w:rsidR="001747A8" w:rsidRPr="00B3439B">
        <w:rPr>
          <w:rFonts w:ascii="GHEA Grapalat" w:hAnsi="GHEA Grapalat" w:cs="Sylfaen"/>
          <w:sz w:val="20"/>
          <w:lang w:val="hy-AM"/>
        </w:rPr>
        <w:t>Քաղաքականությանն առնչվող բյուջետային ծրագրերն ու միջոցառումները</w:t>
      </w:r>
      <w:r w:rsidRPr="00CE2BFB">
        <w:rPr>
          <w:rFonts w:ascii="GHEA Grapalat" w:hAnsi="GHEA Grapalat" w:cs="Sylfaen"/>
          <w:sz w:val="20"/>
          <w:lang w:val="hy-AM"/>
        </w:rPr>
        <w:t xml:space="preserve"> </w:t>
      </w:r>
    </w:p>
    <w:tbl>
      <w:tblPr>
        <w:tblW w:w="13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313"/>
        <w:gridCol w:w="424"/>
        <w:gridCol w:w="2451"/>
        <w:gridCol w:w="1198"/>
        <w:gridCol w:w="1134"/>
        <w:gridCol w:w="1134"/>
        <w:gridCol w:w="4536"/>
      </w:tblGrid>
      <w:tr w:rsidR="00FD7112" w:rsidRPr="00CE2BFB" w14:paraId="1A791E0D" w14:textId="77777777" w:rsidTr="00B3439B">
        <w:trPr>
          <w:cantSplit/>
          <w:trHeight w:val="343"/>
        </w:trPr>
        <w:tc>
          <w:tcPr>
            <w:tcW w:w="2301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74E312A4" w14:textId="77777777" w:rsidR="00FD7112" w:rsidRPr="00CE2BFB" w:rsidRDefault="00FD7112" w:rsidP="00F90961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Ծրագրային դասիչը</w:t>
            </w:r>
          </w:p>
        </w:tc>
        <w:tc>
          <w:tcPr>
            <w:tcW w:w="2875" w:type="dxa"/>
            <w:gridSpan w:val="2"/>
            <w:vMerge w:val="restart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64F1F21" w14:textId="77777777" w:rsidR="00FD7112" w:rsidRPr="00CE2BFB" w:rsidRDefault="000F054A" w:rsidP="00F90961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Մ</w:t>
            </w:r>
            <w:r w:rsidR="00FD7112" w:rsidRPr="00CE2BFB">
              <w:rPr>
                <w:rFonts w:ascii="GHEA Grapalat" w:hAnsi="GHEA Grapalat" w:cs="Sylfaen"/>
                <w:sz w:val="16"/>
                <w:szCs w:val="16"/>
              </w:rPr>
              <w:t>իջոցառման անվանումը</w:t>
            </w:r>
          </w:p>
        </w:tc>
        <w:tc>
          <w:tcPr>
            <w:tcW w:w="346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6A1113" w14:textId="77777777" w:rsidR="00FD7112" w:rsidRPr="00CE2BFB" w:rsidRDefault="00FD7112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>Միջոցառման գծով ծախսեր</w:t>
            </w:r>
            <w:r>
              <w:rPr>
                <w:rFonts w:ascii="GHEA Grapalat" w:hAnsi="GHEA Grapalat" w:cs="Garamond"/>
                <w:bCs/>
                <w:sz w:val="16"/>
                <w:szCs w:val="16"/>
              </w:rPr>
              <w:t xml:space="preserve">ը </w:t>
            </w:r>
            <w:r>
              <w:rPr>
                <w:rFonts w:ascii="GHEA Grapalat" w:hAnsi="GHEA Grapalat" w:cs="Garamond"/>
                <w:bCs/>
                <w:sz w:val="16"/>
                <w:szCs w:val="16"/>
                <w:vertAlign w:val="superscript"/>
              </w:rPr>
              <w:t>6</w:t>
            </w:r>
            <w:r w:rsidRPr="00CE2BFB">
              <w:rPr>
                <w:rFonts w:ascii="GHEA Grapalat" w:hAnsi="GHEA Grapalat" w:cs="Garamond"/>
                <w:bCs/>
                <w:sz w:val="16"/>
                <w:szCs w:val="16"/>
              </w:rPr>
              <w:t xml:space="preserve"> (հազ. դրամ)</w:t>
            </w:r>
          </w:p>
        </w:tc>
        <w:tc>
          <w:tcPr>
            <w:tcW w:w="4536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14:paraId="541DE8CF" w14:textId="77777777" w:rsidR="00FD7112" w:rsidRPr="00CE2BFB" w:rsidRDefault="00FD7112" w:rsidP="00FD7112">
            <w:pPr>
              <w:jc w:val="center"/>
              <w:rPr>
                <w:rFonts w:ascii="GHEA Grapalat" w:hAnsi="GHEA Grapalat" w:cs="Garamond"/>
                <w:bCs/>
                <w:sz w:val="16"/>
                <w:szCs w:val="16"/>
              </w:rPr>
            </w:pPr>
            <w:r>
              <w:rPr>
                <w:rFonts w:ascii="GHEA Grapalat" w:hAnsi="GHEA Grapalat" w:cs="Garamond"/>
                <w:bCs/>
                <w:sz w:val="16"/>
                <w:szCs w:val="16"/>
              </w:rPr>
              <w:t xml:space="preserve">Առնչությունը խաչվող քաղաքականությանը </w:t>
            </w:r>
            <w:r>
              <w:rPr>
                <w:rFonts w:ascii="GHEA Grapalat" w:hAnsi="GHEA Grapalat" w:cs="Garamond"/>
                <w:bCs/>
                <w:sz w:val="16"/>
                <w:szCs w:val="16"/>
                <w:vertAlign w:val="superscript"/>
              </w:rPr>
              <w:t>7</w:t>
            </w:r>
          </w:p>
        </w:tc>
      </w:tr>
      <w:tr w:rsidR="00FD7112" w:rsidRPr="00CE2BFB" w14:paraId="2A1DE9D9" w14:textId="77777777" w:rsidTr="00B3439B">
        <w:trPr>
          <w:cantSplit/>
          <w:trHeight w:val="321"/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828BD3" w14:textId="77777777" w:rsidR="00FD7112" w:rsidRPr="00CE2BFB" w:rsidRDefault="00FD7112" w:rsidP="00F90961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Ծրագիր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323AF2D9" w14:textId="77777777" w:rsidR="00FD7112" w:rsidRPr="00CE2BFB" w:rsidRDefault="00FD7112" w:rsidP="00F90961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Միջոցառում</w:t>
            </w:r>
          </w:p>
        </w:tc>
        <w:tc>
          <w:tcPr>
            <w:tcW w:w="2875" w:type="dxa"/>
            <w:gridSpan w:val="2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A833677" w14:textId="77777777" w:rsidR="00FD7112" w:rsidRPr="00CE2BFB" w:rsidRDefault="00FD7112" w:rsidP="00F90961">
            <w:pPr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CD3F95" w14:textId="77777777" w:rsidR="00FD7112" w:rsidRPr="00CE2BFB" w:rsidRDefault="00FD7112" w:rsidP="00F90961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>
              <w:rPr>
                <w:rFonts w:ascii="GHEA Grapalat" w:hAnsi="GHEA Grapalat" w:cs="Sylfaen"/>
                <w:sz w:val="16"/>
                <w:szCs w:val="16"/>
              </w:rPr>
              <w:t>2022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0D147C" w14:textId="77777777" w:rsidR="00FD7112" w:rsidRPr="00CE2BFB" w:rsidRDefault="00FD7112" w:rsidP="00F90961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>
              <w:rPr>
                <w:rFonts w:ascii="GHEA Grapalat" w:hAnsi="GHEA Grapalat" w:cs="Sylfaen"/>
                <w:sz w:val="16"/>
                <w:szCs w:val="16"/>
              </w:rPr>
              <w:t>3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D7E5B0" w14:textId="77777777" w:rsidR="00FD7112" w:rsidRPr="00CE2BFB" w:rsidRDefault="00FD7112" w:rsidP="00F90961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  <w:r w:rsidRPr="00CE2BFB">
              <w:rPr>
                <w:rFonts w:ascii="GHEA Grapalat" w:hAnsi="GHEA Grapalat" w:cs="Sylfaen"/>
                <w:sz w:val="16"/>
                <w:szCs w:val="16"/>
              </w:rPr>
              <w:t>202</w:t>
            </w:r>
            <w:r>
              <w:rPr>
                <w:rFonts w:ascii="GHEA Grapalat" w:hAnsi="GHEA Grapalat" w:cs="Sylfaen"/>
                <w:sz w:val="16"/>
                <w:szCs w:val="16"/>
              </w:rPr>
              <w:t>4</w:t>
            </w:r>
            <w:r w:rsidRPr="00CE2BFB">
              <w:rPr>
                <w:rFonts w:ascii="GHEA Grapalat" w:hAnsi="GHEA Grapalat" w:cs="Sylfaen"/>
                <w:sz w:val="16"/>
                <w:szCs w:val="16"/>
              </w:rPr>
              <w:t>թ</w:t>
            </w:r>
          </w:p>
        </w:tc>
        <w:tc>
          <w:tcPr>
            <w:tcW w:w="4536" w:type="dxa"/>
            <w:vMerge/>
            <w:tcBorders>
              <w:right w:val="single" w:sz="4" w:space="0" w:color="auto"/>
            </w:tcBorders>
            <w:shd w:val="clear" w:color="auto" w:fill="D9D9D9"/>
          </w:tcPr>
          <w:p w14:paraId="58936887" w14:textId="77777777" w:rsidR="00FD7112" w:rsidRPr="00CE2BFB" w:rsidRDefault="00FD7112" w:rsidP="00F90961">
            <w:pPr>
              <w:ind w:left="-108" w:firstLine="108"/>
              <w:jc w:val="center"/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D7112" w:rsidRPr="00CE2BFB" w14:paraId="2E988D46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58A0E566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14:paraId="2F8D6368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E2B4F17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861C0B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EEA10C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5150A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4E5A4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3C8AA995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D7112" w:rsidRPr="00CE2BFB" w14:paraId="2348A3A4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2D708F99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14:paraId="524199E7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9BA0B09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62320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BE47B5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D1D6BA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276D98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5CA439C2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D7112" w:rsidRPr="00CE2BFB" w14:paraId="233D0E3E" w14:textId="77777777" w:rsidTr="00B3439B"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</w:tcPr>
          <w:p w14:paraId="34BA8E17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14:paraId="73E9D514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A06077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A1AD57" w14:textId="77777777" w:rsidR="00FD7112" w:rsidRPr="00CE2BFB" w:rsidRDefault="00FD7112" w:rsidP="00F90961">
            <w:pPr>
              <w:rPr>
                <w:rFonts w:ascii="GHEA Grapalat" w:hAnsi="GHEA Grapalat" w:cs="Sylfaen"/>
                <w:i/>
                <w:sz w:val="16"/>
                <w:szCs w:val="16"/>
              </w:rPr>
            </w:pPr>
          </w:p>
        </w:tc>
        <w:tc>
          <w:tcPr>
            <w:tcW w:w="11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83C309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DE27B4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A612C2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</w:tcPr>
          <w:p w14:paraId="482A8BAC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  <w:tr w:rsidR="00FD7112" w:rsidRPr="00CE2BFB" w14:paraId="152EB46A" w14:textId="77777777" w:rsidTr="00B3439B">
        <w:tc>
          <w:tcPr>
            <w:tcW w:w="517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58224F" w14:textId="77777777" w:rsidR="00FD7112" w:rsidRPr="00B3439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  <w:r w:rsidRPr="00B3439B">
              <w:rPr>
                <w:rFonts w:ascii="GHEA Grapalat" w:hAnsi="GHEA Grapalat" w:cs="Sylfaen"/>
                <w:sz w:val="16"/>
                <w:szCs w:val="16"/>
              </w:rPr>
              <w:t>Ընդամենը</w:t>
            </w:r>
          </w:p>
        </w:tc>
        <w:tc>
          <w:tcPr>
            <w:tcW w:w="11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91CF8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494212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785632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8FBC11" w14:textId="77777777" w:rsidR="00FD7112" w:rsidRPr="00CE2BFB" w:rsidRDefault="00FD7112" w:rsidP="00F90961">
            <w:pPr>
              <w:rPr>
                <w:rFonts w:ascii="GHEA Grapalat" w:hAnsi="GHEA Grapalat" w:cs="Sylfaen"/>
                <w:sz w:val="16"/>
                <w:szCs w:val="16"/>
              </w:rPr>
            </w:pPr>
          </w:p>
        </w:tc>
      </w:tr>
    </w:tbl>
    <w:p w14:paraId="3BCC10FD" w14:textId="77777777" w:rsidR="009D257B" w:rsidRPr="00CE2BFB" w:rsidRDefault="009D257B" w:rsidP="009D257B">
      <w:pPr>
        <w:pStyle w:val="Text"/>
        <w:spacing w:after="0"/>
        <w:rPr>
          <w:rFonts w:ascii="GHEA Grapalat" w:hAnsi="GHEA Grapalat"/>
          <w:b/>
          <w:kern w:val="16"/>
          <w:sz w:val="28"/>
          <w:szCs w:val="28"/>
          <w:lang w:val="hy-AM"/>
        </w:rPr>
      </w:pPr>
    </w:p>
    <w:p w14:paraId="1EB48285" w14:textId="77777777" w:rsidR="005A5130" w:rsidRPr="00BC3067" w:rsidRDefault="005A5130" w:rsidP="00E40425">
      <w:pPr>
        <w:pStyle w:val="BodyText3"/>
        <w:rPr>
          <w:rFonts w:ascii="GHEA Grapalat" w:hAnsi="GHEA Grapalat"/>
          <w:kern w:val="36"/>
          <w:sz w:val="24"/>
          <w:lang w:val="hy-AM"/>
        </w:rPr>
      </w:pPr>
    </w:p>
    <w:p w14:paraId="0DFFDC2C" w14:textId="77777777" w:rsidR="005A5130" w:rsidRPr="00BC3067" w:rsidRDefault="005A5130" w:rsidP="00E40425">
      <w:pPr>
        <w:pStyle w:val="BodyText3"/>
        <w:rPr>
          <w:rFonts w:ascii="GHEA Grapalat" w:hAnsi="GHEA Grapalat"/>
          <w:kern w:val="36"/>
          <w:sz w:val="24"/>
          <w:lang w:val="hy-AM"/>
        </w:rPr>
      </w:pPr>
    </w:p>
    <w:p w14:paraId="2BAE2BC6" w14:textId="77777777" w:rsidR="00FD7112" w:rsidRDefault="00FD7112">
      <w:pPr>
        <w:rPr>
          <w:rFonts w:ascii="GHEA Grapalat" w:hAnsi="GHEA Grapalat" w:cs="Sylfaen"/>
          <w:b/>
          <w:i/>
          <w:iCs/>
          <w:lang w:val="hy-AM"/>
        </w:rPr>
      </w:pPr>
      <w:r>
        <w:rPr>
          <w:rFonts w:ascii="GHEA Grapalat" w:hAnsi="GHEA Grapalat" w:cs="Sylfaen"/>
          <w:b/>
          <w:i/>
          <w:iCs/>
          <w:lang w:val="hy-AM"/>
        </w:rPr>
        <w:br w:type="page"/>
      </w:r>
    </w:p>
    <w:p w14:paraId="53D20FB7" w14:textId="77777777" w:rsidR="00D32D82" w:rsidRPr="00CE2BFB" w:rsidRDefault="00D32D82" w:rsidP="00D32D82">
      <w:pPr>
        <w:pStyle w:val="Graphic"/>
        <w:rPr>
          <w:rFonts w:ascii="GHEA Grapalat" w:hAnsi="GHEA Grapalat" w:cs="Sylfaen"/>
          <w:b/>
          <w:i/>
          <w:iCs/>
          <w:sz w:val="24"/>
          <w:szCs w:val="24"/>
          <w:lang w:val="hy-AM"/>
        </w:rPr>
      </w:pP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lastRenderedPageBreak/>
        <w:t>ԼՐԱՑՄԱՆ ՊԱՀԱՆՋՆԵՐ</w:t>
      </w:r>
    </w:p>
    <w:p w14:paraId="3CB1AF94" w14:textId="77777777" w:rsidR="00D32D82" w:rsidRPr="00B3439B" w:rsidRDefault="00D32D82" w:rsidP="00D32D82">
      <w:pPr>
        <w:pStyle w:val="Graphic"/>
        <w:rPr>
          <w:i/>
          <w:lang w:val="hy-AM"/>
        </w:rPr>
      </w:pP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 xml:space="preserve">Հավելված N </w:t>
      </w:r>
      <w:r w:rsidRPr="00B3439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>15</w:t>
      </w:r>
      <w:r w:rsidRPr="00CE2BF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 xml:space="preserve">. </w:t>
      </w:r>
      <w:r w:rsidRPr="00D32D82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>Միջոլորտային (խաչվող) առանձին քաղաքականություններին առնչվող ծրագրերի և միջոցառումների ներկայացման ամփոփ ձևաչափ</w:t>
      </w:r>
      <w:r w:rsidRPr="00B3439B">
        <w:rPr>
          <w:rFonts w:ascii="GHEA Grapalat" w:hAnsi="GHEA Grapalat" w:cs="Sylfaen"/>
          <w:b/>
          <w:i/>
          <w:iCs/>
          <w:sz w:val="24"/>
          <w:szCs w:val="24"/>
          <w:lang w:val="hy-AM"/>
        </w:rPr>
        <w:t>ի</w:t>
      </w:r>
    </w:p>
    <w:p w14:paraId="07A9A147" w14:textId="77777777" w:rsidR="00D32D82" w:rsidRPr="00B3439B" w:rsidRDefault="00D32D82" w:rsidP="00D32D82">
      <w:pPr>
        <w:pStyle w:val="Text"/>
        <w:spacing w:before="120" w:after="120"/>
        <w:rPr>
          <w:rFonts w:ascii="GHEA Grapalat" w:hAnsi="GHEA Grapalat"/>
          <w:i/>
          <w:kern w:val="16"/>
          <w:sz w:val="18"/>
          <w:szCs w:val="18"/>
          <w:lang w:val="hy-AM"/>
        </w:rPr>
      </w:pPr>
    </w:p>
    <w:p w14:paraId="119CD279" w14:textId="77777777" w:rsidR="00D32D82" w:rsidRPr="00252907" w:rsidRDefault="00D32D82" w:rsidP="00D32D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1.</w:t>
      </w: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Յուրքանչյուր առանձին 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միջոլորտային (խաչվող) քաղաքականության համար լր</w:t>
      </w: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ացվում է առանձին ձևաչափ: </w:t>
      </w:r>
    </w:p>
    <w:p w14:paraId="48432FD8" w14:textId="75A360D7" w:rsidR="00D32D82" w:rsidRPr="00252907" w:rsidRDefault="00D32D82" w:rsidP="00D32D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>2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.</w:t>
      </w: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Նշվում է միջոլորտային (խաչվող) քաղաքականության անվանումը: Խոսքը վերաբերվում է այնպիսի քաղաքականությունների մասին, որոնց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 (օրինակ՝ գենդերային քաղաքականություն, </w:t>
      </w:r>
      <w:r w:rsidR="003D5430" w:rsidRPr="003D5430">
        <w:rPr>
          <w:rFonts w:ascii="GHEA Grapalat" w:hAnsi="GHEA Grapalat"/>
          <w:i/>
          <w:kern w:val="16"/>
          <w:sz w:val="18"/>
          <w:szCs w:val="18"/>
          <w:lang w:val="hy-AM"/>
        </w:rPr>
        <w:t>կորոնավիրուսի համավարակի</w:t>
      </w:r>
      <w:r w:rsidR="003D5430" w:rsidRPr="00577FE4" w:rsidDel="003D5430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</w:t>
      </w:r>
      <w:r w:rsidR="00B63266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հետևանքների հաղթահարում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 և այլն)</w:t>
      </w: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>:</w:t>
      </w:r>
    </w:p>
    <w:p w14:paraId="548F3AAC" w14:textId="77777777" w:rsidR="00D32D82" w:rsidRPr="00252907" w:rsidRDefault="00D32D82" w:rsidP="00D32D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3. Նշվում է տվյալ 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խաչվող քաղաքականության նպատակ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(ներ)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ը:  Հնարավորության դեպքում անհրաժեշտ է կատարել հղումներ ՀՀ կառավարության </w:t>
      </w:r>
      <w:r w:rsidR="00F10F86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համապատասխան 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նպատակներն ու գերակայությունները սահմանող փաստաթղթերին:</w:t>
      </w:r>
    </w:p>
    <w:p w14:paraId="15CAC416" w14:textId="77777777" w:rsidR="00F90961" w:rsidRDefault="00D32D82" w:rsidP="00D32D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4. </w:t>
      </w:r>
      <w:r w:rsidR="00F90961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Նշվում է տվյալ քաղաքականության շրջանակներում միջինժամկետ հատվածում ակնկալվող հիմնական արդյունքները: 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Արդյունքները նկարագրելիս հնարավորության սահմաններում անհրաժեշտ է ներկայացնել այն հիմնական վերջնական արդյունքները, որոնց նպաստելու են ներկայացված  միջոցառումների իրականացումը:</w:t>
      </w:r>
    </w:p>
    <w:p w14:paraId="1ED12D2D" w14:textId="77777777" w:rsidR="00BD21A7" w:rsidRDefault="00D32D82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5. 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Ներկայացվում է համապատասխան խաչվող քաղաքկանության իրականացման հետ կապված իրավիճակի նկարագրությունը: </w:t>
      </w:r>
      <w:r w:rsidR="00252907"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>Ներկայաց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վում է </w:t>
      </w:r>
      <w:r w:rsidR="00252907"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տվյալ 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քաղաքականության շրջանակներում </w:t>
      </w:r>
      <w:r w:rsidR="00252907"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պետական մարմնի պատասխանատվությամբ իրականացվող ծրագրերի </w:t>
      </w:r>
      <w:r w:rsidR="0025290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և միջոցառումների </w:t>
      </w:r>
      <w:r w:rsidR="00252907" w:rsidRPr="00252907">
        <w:rPr>
          <w:rFonts w:ascii="GHEA Grapalat" w:hAnsi="GHEA Grapalat"/>
          <w:i/>
          <w:kern w:val="16"/>
          <w:sz w:val="18"/>
          <w:szCs w:val="18"/>
          <w:lang w:val="hy-AM"/>
        </w:rPr>
        <w:t>գծով վերջին միտումները ինչպես ոչ ֆինանսական, այնպես էլ ֆինանսական ցուցանիշների մակարդակով:</w:t>
      </w:r>
    </w:p>
    <w:p w14:paraId="59BEDF21" w14:textId="77777777" w:rsidR="00BD21A7" w:rsidRPr="00BD21A7" w:rsidRDefault="00D32D82" w:rsidP="00B3439B">
      <w:pPr>
        <w:pStyle w:val="Text"/>
        <w:spacing w:after="0"/>
        <w:rPr>
          <w:rFonts w:ascii="GHEA Grapalat" w:hAnsi="GHEA Grapalat"/>
          <w:i/>
          <w:kern w:val="16"/>
          <w:sz w:val="18"/>
          <w:szCs w:val="18"/>
          <w:lang w:val="hy-AM"/>
        </w:rPr>
      </w:pPr>
      <w:r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6. Լրացվում է </w:t>
      </w:r>
      <w:r w:rsidR="00BD21A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համապատասխան խաչվող քաղաքականությանն առնչվող </w:t>
      </w:r>
      <w:r w:rsidR="00FD7112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միջոցառումների (</w:t>
      </w:r>
      <w:r w:rsidR="00BD21A7"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գոյություն ունեցող պարտավորություններ </w:t>
      </w:r>
      <w:r w:rsidR="00FD7112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և նոր նախաձեռնություններ հանդիսացող) </w:t>
      </w:r>
      <w:r w:rsidR="00BD21A7"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գծով </w:t>
      </w:r>
      <w:r w:rsidR="00BD21A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համապատասխան տարիների համար հաշվարկված </w:t>
      </w:r>
      <w:r w:rsidR="00BD21A7"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>ծախսեր</w:t>
      </w:r>
      <w:r w:rsidR="00BD21A7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ը</w:t>
      </w:r>
      <w:r w:rsidR="00BD21A7" w:rsidRPr="00BD21A7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: </w:t>
      </w:r>
    </w:p>
    <w:p w14:paraId="01689BE6" w14:textId="29930F42" w:rsidR="005A5130" w:rsidRPr="002B2ED8" w:rsidRDefault="00BD21A7" w:rsidP="00A731CE">
      <w:pPr>
        <w:pStyle w:val="Heading2"/>
        <w:jc w:val="both"/>
        <w:rPr>
          <w:rFonts w:ascii="GHEA Grapalat" w:hAnsi="GHEA Grapalat"/>
          <w:kern w:val="36"/>
          <w:sz w:val="24"/>
          <w:lang w:val="hy-AM"/>
        </w:rPr>
      </w:pPr>
      <w:r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7. </w:t>
      </w:r>
      <w:r w:rsidR="00FD7112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Ներկայացվում է տեղեկատվություն համապատասխան խաչվող քաղաքականությանը տվյալ միջոցառման առնչության վերաբերյալ: Առնչությունը ներկայացնելիս, անհրաժեշտ է հստակեցնել, թե ինչպես է տվյալ միջոցառումը նպաստելու </w:t>
      </w:r>
      <w:r w:rsidR="00286946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խաչվող </w:t>
      </w:r>
      <w:r w:rsidR="00FD7112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 xml:space="preserve">քաղաքականության նպատակների իրականացմանը, այդ թվում՝ այն հիմնավորելով համապատասխան արդյունքային ցուցանիշներով: Այն դեպքում, երբ միջոցառման </w:t>
      </w:r>
      <w:r w:rsidR="00286946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շրջանակներում իրականացվող ծախսերի միայն մի մասն է առնչվում խաչվող քաղա</w:t>
      </w:r>
      <w:r w:rsidR="000F054A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քա</w:t>
      </w:r>
      <w:r w:rsidR="00286946" w:rsidRPr="00B3439B">
        <w:rPr>
          <w:rFonts w:ascii="GHEA Grapalat" w:hAnsi="GHEA Grapalat"/>
          <w:i/>
          <w:kern w:val="16"/>
          <w:sz w:val="18"/>
          <w:szCs w:val="18"/>
          <w:lang w:val="hy-AM"/>
        </w:rPr>
        <w:t>կանությանը, անհրաժեշտ է այդ մասին կատարել նշում՝ հնարավորության դեպքում նկարագրելով միջոցառման առնչվող բաղադրիչ(ներ)ը:</w:t>
      </w:r>
    </w:p>
    <w:sectPr w:rsidR="005A5130" w:rsidRPr="002B2ED8" w:rsidSect="00B3439B">
      <w:pgSz w:w="15840" w:h="12240" w:orient="landscape"/>
      <w:pgMar w:top="1797" w:right="1440" w:bottom="179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51656" w14:textId="77777777" w:rsidR="009D3E84" w:rsidRDefault="009D3E84">
      <w:r>
        <w:separator/>
      </w:r>
    </w:p>
  </w:endnote>
  <w:endnote w:type="continuationSeparator" w:id="0">
    <w:p w14:paraId="3549BCC0" w14:textId="77777777" w:rsidR="009D3E84" w:rsidRDefault="009D3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Times Armeni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 LatAr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A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LatArm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96C16A" w14:textId="77777777" w:rsidR="000D16E9" w:rsidRPr="00B3439B" w:rsidRDefault="000D16E9" w:rsidP="004E27CB">
    <w:pPr>
      <w:pStyle w:val="Footer"/>
      <w:rPr>
        <w:rStyle w:val="SubtleEmphasis"/>
        <w:sz w:val="20"/>
        <w:szCs w:val="20"/>
      </w:rPr>
    </w:pPr>
    <w:r w:rsidRPr="00B3439B">
      <w:rPr>
        <w:rStyle w:val="SubtleEmphasis"/>
        <w:sz w:val="20"/>
        <w:szCs w:val="20"/>
      </w:rPr>
      <w:t>202</w:t>
    </w:r>
    <w:r w:rsidRPr="00B3439B">
      <w:rPr>
        <w:rStyle w:val="SubtleEmphasis"/>
        <w:sz w:val="20"/>
        <w:szCs w:val="20"/>
        <w:lang w:val="en-US"/>
      </w:rPr>
      <w:t>2</w:t>
    </w:r>
    <w:r w:rsidRPr="00B3439B">
      <w:rPr>
        <w:rStyle w:val="SubtleEmphasis"/>
        <w:sz w:val="20"/>
        <w:szCs w:val="20"/>
      </w:rPr>
      <w:t>-202</w:t>
    </w:r>
    <w:r w:rsidRPr="00B3439B">
      <w:rPr>
        <w:rStyle w:val="SubtleEmphasis"/>
        <w:sz w:val="20"/>
        <w:szCs w:val="20"/>
        <w:lang w:val="en-US"/>
      </w:rPr>
      <w:t>4</w:t>
    </w:r>
    <w:r w:rsidRPr="00B3439B">
      <w:rPr>
        <w:rStyle w:val="SubtleEmphasis"/>
        <w:sz w:val="20"/>
        <w:szCs w:val="20"/>
      </w:rPr>
      <w:t xml:space="preserve"> ՄԺԾԾ և 202</w:t>
    </w:r>
    <w:r w:rsidRPr="00B3439B">
      <w:rPr>
        <w:rStyle w:val="SubtleEmphasis"/>
        <w:sz w:val="20"/>
        <w:szCs w:val="20"/>
        <w:lang w:val="en-US"/>
      </w:rPr>
      <w:t>2</w:t>
    </w:r>
    <w:r w:rsidRPr="00B3439B">
      <w:rPr>
        <w:rStyle w:val="SubtleEmphasis"/>
        <w:sz w:val="20"/>
        <w:szCs w:val="20"/>
      </w:rPr>
      <w:t xml:space="preserve"> բյուջետային հայտերի կազմման մեթոդական ցուցումներ </w:t>
    </w:r>
  </w:p>
  <w:p w14:paraId="3F86EA48" w14:textId="12A08126" w:rsidR="000D16E9" w:rsidRPr="008C47B1" w:rsidRDefault="000D16E9">
    <w:pPr>
      <w:pStyle w:val="Footer"/>
      <w:jc w:val="right"/>
      <w:rPr>
        <w:rFonts w:ascii="GHEA Grapalat" w:hAnsi="GHEA Grapalat"/>
      </w:rPr>
    </w:pPr>
    <w:r>
      <w:rPr>
        <w:rFonts w:ascii="Sylfaen" w:hAnsi="Sylfaen"/>
        <w:lang w:val="en-US"/>
      </w:rPr>
      <w:t xml:space="preserve"> </w:t>
    </w:r>
    <w:r w:rsidRPr="008C47B1">
      <w:rPr>
        <w:rFonts w:ascii="GHEA Grapalat" w:hAnsi="GHEA Grapalat"/>
      </w:rPr>
      <w:fldChar w:fldCharType="begin"/>
    </w:r>
    <w:r w:rsidRPr="008C47B1">
      <w:rPr>
        <w:rFonts w:ascii="GHEA Grapalat" w:hAnsi="GHEA Grapalat"/>
      </w:rPr>
      <w:instrText xml:space="preserve"> PAGE   \* MERGEFORMAT </w:instrText>
    </w:r>
    <w:r w:rsidRPr="008C47B1">
      <w:rPr>
        <w:rFonts w:ascii="GHEA Grapalat" w:hAnsi="GHEA Grapalat"/>
      </w:rPr>
      <w:fldChar w:fldCharType="separate"/>
    </w:r>
    <w:r w:rsidR="001639DB">
      <w:rPr>
        <w:rFonts w:ascii="GHEA Grapalat" w:hAnsi="GHEA Grapalat"/>
        <w:noProof/>
      </w:rPr>
      <w:t>9</w:t>
    </w:r>
    <w:r w:rsidRPr="008C47B1">
      <w:rPr>
        <w:rFonts w:ascii="GHEA Grapalat" w:hAnsi="GHEA Grapalat"/>
      </w:rPr>
      <w:fldChar w:fldCharType="end"/>
    </w:r>
  </w:p>
  <w:p w14:paraId="35D69FDA" w14:textId="77777777" w:rsidR="000D16E9" w:rsidRDefault="000D16E9" w:rsidP="00E856E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DE17B" w14:textId="77777777" w:rsidR="000D16E9" w:rsidRDefault="000D16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FDB660" w14:textId="21EE9060" w:rsidR="000D16E9" w:rsidRDefault="000D16E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83</w:t>
    </w:r>
    <w:r>
      <w:rPr>
        <w:noProof/>
      </w:rPr>
      <w:fldChar w:fldCharType="end"/>
    </w:r>
  </w:p>
  <w:p w14:paraId="564A4B34" w14:textId="77777777" w:rsidR="000D16E9" w:rsidRDefault="000D16E9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F9975" w14:textId="77777777" w:rsidR="000D16E9" w:rsidRDefault="000D16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B0D246" w14:textId="77777777" w:rsidR="009D3E84" w:rsidRDefault="009D3E84">
      <w:r>
        <w:separator/>
      </w:r>
    </w:p>
  </w:footnote>
  <w:footnote w:type="continuationSeparator" w:id="0">
    <w:p w14:paraId="7138D554" w14:textId="77777777" w:rsidR="009D3E84" w:rsidRDefault="009D3E84">
      <w:r>
        <w:continuationSeparator/>
      </w:r>
    </w:p>
  </w:footnote>
  <w:footnote w:id="1">
    <w:p w14:paraId="661FD2F1" w14:textId="77777777" w:rsidR="000D16E9" w:rsidRPr="008C47B1" w:rsidRDefault="000D16E9" w:rsidP="00C169BE">
      <w:pPr>
        <w:pStyle w:val="FootnoteText"/>
      </w:pPr>
      <w:r w:rsidRPr="008C47B1">
        <w:rPr>
          <w:rStyle w:val="FootnoteReference"/>
          <w:i w:val="0"/>
          <w:szCs w:val="16"/>
          <w:lang w:val="hy-AM"/>
        </w:rPr>
        <w:footnoteRef/>
      </w:r>
      <w:r w:rsidRPr="008C47B1">
        <w:t xml:space="preserve"> Փաստաթղթի լրացման համար անհրաժեշտ ցուցումները ներկայացված են շեղատառերով: Ցուցումները չպետք է ներառվեն ներկայացվող հայտում:</w:t>
      </w:r>
    </w:p>
  </w:footnote>
  <w:footnote w:id="2">
    <w:p w14:paraId="6DEC5911" w14:textId="77777777" w:rsidR="000D16E9" w:rsidRPr="002B5DD6" w:rsidRDefault="000D16E9" w:rsidP="00C169BE">
      <w:pPr>
        <w:pStyle w:val="FootnoteText"/>
      </w:pPr>
      <w:r>
        <w:rPr>
          <w:rStyle w:val="FootnoteReference"/>
        </w:rPr>
        <w:footnoteRef/>
      </w:r>
      <w:r>
        <w:t xml:space="preserve"> Աղյուսակի ձևաչափը և դրա լրացման </w:t>
      </w:r>
      <w:r>
        <w:rPr>
          <w:lang w:val="ru-RU"/>
        </w:rPr>
        <w:t xml:space="preserve">մանրամասան </w:t>
      </w:r>
      <w:r>
        <w:t xml:space="preserve">պահանջները ներկայացված են սույն մեթոդական ցուցումների ՄԱՍ </w:t>
      </w:r>
      <w:r>
        <w:rPr>
          <w:lang w:val="ru-RU"/>
        </w:rPr>
        <w:t>3-</w:t>
      </w:r>
      <w:r>
        <w:rPr>
          <w:lang w:val="en-US"/>
        </w:rPr>
        <w:t xml:space="preserve">ի հավելված </w:t>
      </w:r>
      <w:r>
        <w:t>3-</w:t>
      </w:r>
      <w:r>
        <w:rPr>
          <w:lang w:val="ru-RU"/>
        </w:rPr>
        <w:t>ում</w:t>
      </w:r>
      <w:r>
        <w:t xml:space="preserve"> </w:t>
      </w:r>
    </w:p>
  </w:footnote>
  <w:footnote w:id="3">
    <w:p w14:paraId="1F21C223" w14:textId="77777777" w:rsidR="000D16E9" w:rsidRPr="000D0448" w:rsidRDefault="000D16E9" w:rsidP="0085514C">
      <w:pPr>
        <w:jc w:val="both"/>
        <w:rPr>
          <w:rFonts w:ascii="GHEA Grapalat" w:eastAsia="MS Mincho" w:hAnsi="GHEA Grapalat"/>
          <w:i/>
          <w:sz w:val="16"/>
          <w:szCs w:val="20"/>
          <w:lang w:val="hy-AM"/>
        </w:rPr>
      </w:pPr>
      <w:r w:rsidRPr="000D0448">
        <w:rPr>
          <w:rStyle w:val="FootnoteReference"/>
          <w:rFonts w:ascii="GHEA Grapalat" w:hAnsi="GHEA Grapalat"/>
          <w:i/>
          <w:sz w:val="16"/>
          <w:szCs w:val="20"/>
        </w:rPr>
        <w:footnoteRef/>
      </w:r>
      <w:r w:rsidRPr="002B5DD6">
        <w:rPr>
          <w:rStyle w:val="FootnoteReference"/>
          <w:rFonts w:ascii="GHEA Grapalat" w:hAnsi="GHEA Grapalat"/>
          <w:i/>
          <w:sz w:val="16"/>
          <w:szCs w:val="20"/>
          <w:lang w:val="hy-AM"/>
        </w:rPr>
        <w:t xml:space="preserve"> </w:t>
      </w:r>
      <w:r w:rsidRPr="000D0448">
        <w:rPr>
          <w:rFonts w:ascii="GHEA Grapalat" w:eastAsia="MS Mincho" w:hAnsi="GHEA Grapalat"/>
          <w:i/>
          <w:sz w:val="16"/>
          <w:szCs w:val="20"/>
          <w:lang w:val="hy-AM"/>
        </w:rPr>
        <w:t>Ներկայացվում է համապատասխան միջոցառման շրջանակներում իրականացվող պարտադիր (պարտադիր ծախսերին դասվող միջոցառումների դեպքում) կամ հայեցողական (հայեցողական ծախսերին դասվող միջոցառումների դեպքում) պարտավորությունների համառոտ նկարագիրը՝ այդ թվում մատուցվող ծառայությունների, տրամադրող տարնսֆերտների և շահառուների շրջանակը:</w:t>
      </w:r>
    </w:p>
  </w:footnote>
  <w:footnote w:id="4">
    <w:p w14:paraId="6D216DFD" w14:textId="77777777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</w:t>
      </w:r>
      <w:r w:rsidRPr="000D0448">
        <w:rPr>
          <w:rFonts w:eastAsia="MS Mincho"/>
        </w:rPr>
        <w:t>Սյունակը լրացվում է միայն պարտադիր ծախսերին դասվող միջոցառումների համար:</w:t>
      </w:r>
    </w:p>
  </w:footnote>
  <w:footnote w:id="5">
    <w:p w14:paraId="3685625F" w14:textId="77777777" w:rsidR="000D16E9" w:rsidRPr="000D0448" w:rsidRDefault="000D16E9" w:rsidP="00C169BE">
      <w:pPr>
        <w:pStyle w:val="FootnoteText"/>
      </w:pPr>
      <w:r w:rsidRPr="00572169">
        <w:rPr>
          <w:rStyle w:val="FootnoteReference"/>
          <w:sz w:val="18"/>
          <w:szCs w:val="18"/>
        </w:rPr>
        <w:footnoteRef/>
      </w:r>
      <w:r w:rsidRPr="000D0448">
        <w:rPr>
          <w:rFonts w:eastAsia="MS Mincho"/>
        </w:rPr>
        <w:t xml:space="preserve"> Ս</w:t>
      </w:r>
      <w:r w:rsidRPr="00572169">
        <w:rPr>
          <w:rFonts w:eastAsia="MS Mincho"/>
        </w:rPr>
        <w:t xml:space="preserve">յունակում կատարվում են </w:t>
      </w:r>
      <w:r>
        <w:rPr>
          <w:rFonts w:eastAsia="MS Mincho"/>
        </w:rPr>
        <w:t>հղումներ</w:t>
      </w:r>
      <w:r w:rsidRPr="00572169">
        <w:rPr>
          <w:rFonts w:eastAsia="MS Mincho"/>
        </w:rPr>
        <w:t xml:space="preserve"> պատադիր ծախսային պարտավորությունները սահմանող </w:t>
      </w:r>
      <w:r w:rsidRPr="000D0448">
        <w:rPr>
          <w:rFonts w:eastAsia="MS Mincho"/>
        </w:rPr>
        <w:t>օրենքների և միջազգային պայմանագրերի կոնկրետ դրույթների վրա</w:t>
      </w:r>
      <w:r w:rsidRPr="00572169">
        <w:rPr>
          <w:rFonts w:eastAsia="MS Mincho"/>
        </w:rPr>
        <w:t xml:space="preserve">, </w:t>
      </w:r>
      <w:r>
        <w:rPr>
          <w:rFonts w:eastAsia="MS Mincho"/>
        </w:rPr>
        <w:t xml:space="preserve">իսկ </w:t>
      </w:r>
      <w:r w:rsidRPr="000D0448">
        <w:rPr>
          <w:rFonts w:eastAsia="MS Mincho"/>
        </w:rPr>
        <w:t xml:space="preserve">այդ պարտավորությունների շրջանակներում </w:t>
      </w:r>
      <w:r w:rsidRPr="00572169">
        <w:rPr>
          <w:rFonts w:eastAsia="MS Mincho"/>
        </w:rPr>
        <w:t>գործադիր մարմին վերապահված հայեցողական իրավասությունների դեպքում՝ նաև այդ իրավասությունները սահմանող իրավական ակտերի վրա</w:t>
      </w:r>
      <w:r w:rsidRPr="000D0448">
        <w:rPr>
          <w:rFonts w:eastAsia="MS Mincho"/>
        </w:rPr>
        <w:t>: Հայեցողական ծախսերին դասվող միջոցառումների դեպքում</w:t>
      </w:r>
      <w:r w:rsidRPr="00FF773D">
        <w:rPr>
          <w:rFonts w:eastAsia="MS Mincho"/>
        </w:rPr>
        <w:t xml:space="preserve"> </w:t>
      </w:r>
      <w:r w:rsidRPr="00572169">
        <w:rPr>
          <w:rFonts w:eastAsia="MS Mincho"/>
        </w:rPr>
        <w:t xml:space="preserve">կատարվում են </w:t>
      </w:r>
      <w:r>
        <w:rPr>
          <w:rFonts w:eastAsia="MS Mincho"/>
        </w:rPr>
        <w:t>հղումներ</w:t>
      </w:r>
      <w:r w:rsidRPr="00572169">
        <w:rPr>
          <w:rFonts w:eastAsia="MS Mincho"/>
        </w:rPr>
        <w:t xml:space="preserve"> </w:t>
      </w:r>
      <w:r w:rsidRPr="000D0448">
        <w:rPr>
          <w:rFonts w:eastAsia="MS Mincho"/>
        </w:rPr>
        <w:t xml:space="preserve">այդ </w:t>
      </w:r>
      <w:r w:rsidRPr="00572169">
        <w:rPr>
          <w:rFonts w:eastAsia="MS Mincho"/>
        </w:rPr>
        <w:t xml:space="preserve">ծախսային պարտավորությունները սահմանող </w:t>
      </w:r>
      <w:r w:rsidRPr="000D0448">
        <w:rPr>
          <w:rFonts w:eastAsia="MS Mincho"/>
        </w:rPr>
        <w:t>իրավական ակտերի վրա:</w:t>
      </w:r>
    </w:p>
  </w:footnote>
  <w:footnote w:id="6">
    <w:p w14:paraId="361B99E0" w14:textId="77777777" w:rsidR="000D16E9" w:rsidRPr="008C47B1" w:rsidRDefault="000D16E9" w:rsidP="00C169BE">
      <w:pPr>
        <w:pStyle w:val="FootnoteText"/>
      </w:pPr>
      <w:r w:rsidRPr="008C47B1">
        <w:rPr>
          <w:rStyle w:val="FootnoteReference"/>
          <w:i w:val="0"/>
          <w:szCs w:val="16"/>
          <w:lang w:val="hy-AM"/>
        </w:rPr>
        <w:footnoteRef/>
      </w:r>
      <w:r w:rsidRPr="008C47B1">
        <w:t xml:space="preserve"> Ներկայացնել 1-5 թվանշանով, որտեղ 1 թվանշանը ենթադրում է առավել բարձր հավանականություն</w:t>
      </w:r>
    </w:p>
  </w:footnote>
  <w:footnote w:id="7">
    <w:p w14:paraId="5BEAE52A" w14:textId="77777777" w:rsidR="000D16E9" w:rsidRPr="008C47B1" w:rsidRDefault="000D16E9" w:rsidP="00C169BE">
      <w:pPr>
        <w:pStyle w:val="FootnoteText"/>
        <w:rPr>
          <w:highlight w:val="green"/>
        </w:rPr>
      </w:pPr>
      <w:r w:rsidRPr="008C47B1">
        <w:rPr>
          <w:rStyle w:val="FootnoteReference"/>
          <w:i w:val="0"/>
          <w:szCs w:val="16"/>
          <w:lang w:val="hy-AM"/>
        </w:rPr>
        <w:footnoteRef/>
      </w:r>
      <w:r w:rsidRPr="008C47B1">
        <w:t xml:space="preserve"> Ձևաչափը լրացնելիս անհրաժեշտ է առաջնորդվել սույն մեթոդական ցուցումների բաղկացուցիչ մաս հանդիսացող «Ծրագրային բյուջետավորման ձևաչափով բյուջետային ծրագրերի և միջոցառումների սահմանման»  և «Ծրագրային բյուջետավորման ձևաչափով բյուջետային ծրագրերի և միջոցառումների գծով արդյունքային ցուցանիշների սահմանման» մեթոդ</w:t>
      </w:r>
      <w:r w:rsidRPr="006B1482">
        <w:t>ական ձեռնարկներով:</w:t>
      </w:r>
      <w:r w:rsidRPr="008C47B1">
        <w:t xml:space="preserve"> </w:t>
      </w:r>
    </w:p>
  </w:footnote>
  <w:footnote w:id="8">
    <w:p w14:paraId="5D665E56" w14:textId="77777777" w:rsidR="000D16E9" w:rsidRPr="000D0448" w:rsidRDefault="000D16E9" w:rsidP="00C169BE">
      <w:pPr>
        <w:pStyle w:val="FootnoteText"/>
      </w:pPr>
      <w:r w:rsidRPr="008838E4">
        <w:rPr>
          <w:rStyle w:val="FootnoteReference"/>
          <w:i w:val="0"/>
        </w:rPr>
        <w:footnoteRef/>
      </w:r>
      <w:r w:rsidRPr="000D0448">
        <w:t xml:space="preserve"> </w:t>
      </w:r>
      <w:r w:rsidRPr="00221636">
        <w:t>Լրացվում է բյուջետային հայտը ներկայացնող (ԲԳԿ հանդիսացող) պետական մարմնի անվանումը</w:t>
      </w:r>
    </w:p>
  </w:footnote>
  <w:footnote w:id="9">
    <w:p w14:paraId="3B3E0087" w14:textId="77777777" w:rsidR="000D16E9" w:rsidRPr="000D0448" w:rsidRDefault="000D16E9" w:rsidP="00C169BE">
      <w:pPr>
        <w:pStyle w:val="FootnoteText"/>
      </w:pPr>
      <w:r w:rsidRPr="00221636">
        <w:rPr>
          <w:rStyle w:val="FootnoteReference"/>
          <w:i w:val="0"/>
          <w:sz w:val="12"/>
          <w:szCs w:val="12"/>
        </w:rPr>
        <w:footnoteRef/>
      </w:r>
      <w:r w:rsidRPr="000D0448">
        <w:t xml:space="preserve">Լրացվում է համապատասխան ծրագրի դասիչը՝ Ծրագրային դասակարգչով սահմանված դասիչներին համապատասխան </w:t>
      </w:r>
    </w:p>
  </w:footnote>
  <w:footnote w:id="10">
    <w:p w14:paraId="54A71B7A" w14:textId="77777777" w:rsidR="000D16E9" w:rsidRPr="000D0448" w:rsidRDefault="000D16E9" w:rsidP="00C169BE">
      <w:pPr>
        <w:pStyle w:val="FootnoteText"/>
      </w:pPr>
      <w:r w:rsidRPr="00221636">
        <w:rPr>
          <w:rStyle w:val="FootnoteReference"/>
          <w:i w:val="0"/>
          <w:sz w:val="12"/>
          <w:szCs w:val="12"/>
        </w:rPr>
        <w:footnoteRef/>
      </w:r>
      <w:r w:rsidRPr="000D0448">
        <w:t xml:space="preserve"> Լրացվում է համապատասխան ծրագրի գծով ընդհանուր հատկացումների չափը: Այն հավասար է տվյալ ծրագրի բոլոր միջոցառումների գծով հատկացումների հանրագումարին</w:t>
      </w:r>
    </w:p>
  </w:footnote>
  <w:footnote w:id="11">
    <w:p w14:paraId="29D5E865" w14:textId="77777777" w:rsidR="000D16E9" w:rsidRPr="000D0448" w:rsidRDefault="000D16E9" w:rsidP="00C169BE">
      <w:pPr>
        <w:pStyle w:val="FootnoteText"/>
      </w:pPr>
      <w:r w:rsidRPr="00221636">
        <w:rPr>
          <w:rStyle w:val="FootnoteReference"/>
          <w:i w:val="0"/>
        </w:rPr>
        <w:footnoteRef/>
      </w:r>
      <w:r w:rsidRPr="000D0448">
        <w:t xml:space="preserve"> Աղյուսակում միևնույն ծրագրի շրջանակներում իրականացվող միևնույն տիպի միջոցառումներն անհրաժեշտ է ներկայացնել խմբավորված տեսքով: Օրինակ, միևնույն ծրագրի շրջանակներում իրականացվող բոլոր ընթացիկ բնույթի միջոցառումները (ծառայությունների մատուցում, տրանսֆերտերի տրամադրում և այլն) անհրաժետ է ներկայացնել Ընթացիկ միջոցառումների համար նախատեսված հատվածում՝հաջորդաբար, իսկ կապիտալ միջոցառումները՝ այդ տիպի միջոցառումների համար նախատեսված հատվածում: </w:t>
      </w:r>
    </w:p>
  </w:footnote>
  <w:footnote w:id="12">
    <w:p w14:paraId="0E4132B3" w14:textId="77777777" w:rsidR="000D16E9" w:rsidRPr="000D0448" w:rsidRDefault="000D16E9" w:rsidP="00C169BE">
      <w:pPr>
        <w:pStyle w:val="FootnoteText"/>
      </w:pPr>
      <w:r w:rsidRPr="00221636">
        <w:rPr>
          <w:rStyle w:val="FootnoteReference"/>
          <w:i w:val="0"/>
          <w:sz w:val="12"/>
          <w:szCs w:val="12"/>
        </w:rPr>
        <w:footnoteRef/>
      </w:r>
      <w:r w:rsidRPr="000D0448">
        <w:t>Լրացվում է համապատասխան միջոցառման դասիչը՝ Ծրագրային դասակարգչով սահմանված դասիչներին համապատասխան</w:t>
      </w:r>
    </w:p>
  </w:footnote>
  <w:footnote w:id="13">
    <w:p w14:paraId="7642C5DB" w14:textId="77777777" w:rsidR="000D16E9" w:rsidRPr="000D0448" w:rsidRDefault="000D16E9" w:rsidP="00C169BE">
      <w:pPr>
        <w:pStyle w:val="FootnoteText"/>
        <w:rPr>
          <w:rFonts w:ascii="Sylfaen" w:hAnsi="Sylfaen"/>
        </w:rPr>
      </w:pPr>
      <w:r w:rsidRPr="00221636">
        <w:rPr>
          <w:rStyle w:val="FootnoteReference"/>
          <w:i w:val="0"/>
          <w:sz w:val="12"/>
          <w:szCs w:val="12"/>
        </w:rPr>
        <w:footnoteRef/>
      </w:r>
      <w:r w:rsidRPr="000D0448">
        <w:rPr>
          <w:rStyle w:val="FootnoteReference"/>
          <w:i w:val="0"/>
          <w:sz w:val="12"/>
          <w:szCs w:val="12"/>
          <w:lang w:val="hy-AM"/>
        </w:rPr>
        <w:t xml:space="preserve"> </w:t>
      </w:r>
      <w:r w:rsidRPr="000D0448">
        <w:t>Լրացվում է տվյալ միջոցառման տեսակը՝ Ծառայությունների մատուցում, Տրանսֆերտների տրամադրում, Ֆինանսավորման ծախսերի իրականացում և այլն: Միջոցառումների տեսակների սպառիչ ցանկը և դրանց առնչվող տեղեկատվության վերաբերյալ մանրամասն պահանջները ներկայացված են մեթոդական ցուցումների բաղկացուցիչ մաս հանդիսացող «Ծրագրային բյուջետավորման ձևաչափով բյուջետային ծրագրերի և միջոցառումների սահմանման» մեթոդական ձեռնարկով:</w:t>
      </w:r>
    </w:p>
  </w:footnote>
  <w:footnote w:id="14">
    <w:p w14:paraId="7AAD51AD" w14:textId="77777777" w:rsidR="000D16E9" w:rsidRPr="00577FE4" w:rsidRDefault="000D16E9" w:rsidP="00E903D0">
      <w:pPr>
        <w:pStyle w:val="FootnoteText"/>
      </w:pPr>
      <w:r>
        <w:rPr>
          <w:rStyle w:val="FootnoteReference"/>
        </w:rPr>
        <w:footnoteRef/>
      </w:r>
      <w:r w:rsidRPr="000D0448">
        <w:t xml:space="preserve"> </w:t>
      </w:r>
      <w:r w:rsidRPr="00577FE4">
        <w:t xml:space="preserve">Ներկայացնել համապատասխան ծրագրերի գծով սահմանվող վերջնական արդյունքների չափորոշիչների կապը ՀՀ կառավարության ծրագրով </w:t>
      </w:r>
      <w:r w:rsidRPr="00577FE4">
        <w:rPr>
          <w:lang w:val="en-CA"/>
        </w:rPr>
        <w:t xml:space="preserve">և/կամ գործող այլ ռազմավարական փաստաթղթերով </w:t>
      </w:r>
      <w:r w:rsidRPr="00577FE4">
        <w:t xml:space="preserve">սահմանված քաղաքականության կոնկրետ </w:t>
      </w:r>
      <w:r w:rsidRPr="00577FE4">
        <w:rPr>
          <w:lang w:val="en-CA"/>
        </w:rPr>
        <w:t xml:space="preserve">նպատակների և </w:t>
      </w:r>
      <w:r w:rsidRPr="00577FE4">
        <w:t>թիրախների հետ, կատարել</w:t>
      </w:r>
      <w:r w:rsidRPr="00577FE4">
        <w:rPr>
          <w:lang w:val="en-CA"/>
        </w:rPr>
        <w:t>ո</w:t>
      </w:r>
      <w:r w:rsidRPr="00577FE4">
        <w:t xml:space="preserve">վ հղումներ </w:t>
      </w:r>
      <w:r w:rsidRPr="00577FE4">
        <w:rPr>
          <w:lang w:val="en-CA"/>
        </w:rPr>
        <w:t>համապատասխան փաստաթղթերին,</w:t>
      </w:r>
      <w:r w:rsidRPr="00577FE4">
        <w:t xml:space="preserve"> ներկայացնելով համապատասխան դրույթներ</w:t>
      </w:r>
      <w:r w:rsidRPr="00577FE4">
        <w:rPr>
          <w:lang w:val="en-CA"/>
        </w:rPr>
        <w:t xml:space="preserve"> և փաստաթղթերով սահմանված թիրախային ցուցանիշներ</w:t>
      </w:r>
      <w:r w:rsidRPr="00577FE4">
        <w:t xml:space="preserve">: Ներկայացնել նաև թե ինչպես են </w:t>
      </w:r>
      <w:r w:rsidRPr="00577FE4">
        <w:rPr>
          <w:lang w:val="en-CA"/>
        </w:rPr>
        <w:t xml:space="preserve">ծրագրերի </w:t>
      </w:r>
      <w:r w:rsidRPr="00577FE4">
        <w:t>վերջնական արդյունքները նպաստելու համապատասխան քաղաքականության թիրախների իրագործմանը:</w:t>
      </w:r>
    </w:p>
  </w:footnote>
  <w:footnote w:id="15">
    <w:p w14:paraId="66234212" w14:textId="77777777" w:rsidR="000D16E9" w:rsidRPr="000D0448" w:rsidRDefault="000D16E9" w:rsidP="00B63266">
      <w:pPr>
        <w:pStyle w:val="FootnoteText"/>
      </w:pPr>
      <w:r w:rsidRPr="00577FE4">
        <w:rPr>
          <w:rStyle w:val="FootnoteReference"/>
        </w:rPr>
        <w:footnoteRef/>
      </w:r>
      <w:r w:rsidRPr="00577FE4">
        <w:t xml:space="preserve"> Ներկայացնել համապատասխան ծրագրերի գծով սահմանվող վերջնական արդյունքների չափորոշիչների կապը </w:t>
      </w:r>
      <w:r w:rsidRPr="00577FE4">
        <w:rPr>
          <w:lang w:val="en-CA"/>
        </w:rPr>
        <w:t xml:space="preserve">ՄԱԿ-ի </w:t>
      </w:r>
      <w:r w:rsidRPr="00577FE4">
        <w:t>«Կայուն զարգացման 2030 օրակարգում» ներառված կայուն զարգացման 17 նպատակներն</w:t>
      </w:r>
      <w:r w:rsidRPr="00577FE4">
        <w:rPr>
          <w:lang w:val="en-CA"/>
        </w:rPr>
        <w:t xml:space="preserve"> և դրանց գծով սահմանված գլոբալ ցուցանիշների </w:t>
      </w:r>
      <w:r w:rsidRPr="00577FE4">
        <w:t>հետ</w:t>
      </w:r>
      <w:r w:rsidRPr="00577FE4">
        <w:rPr>
          <w:lang w:val="en-CA"/>
        </w:rPr>
        <w:t xml:space="preserve">: Այն դեպքերում, երբ միևնույն ծրագիրը կապված է մեկից ավելի զարգացման նպատակների և ցուցանիշների հետ, անհրաժեշտ է նշել համապատասխան նպատակներն ու ցուցանիշները՝ նկարագրելով, թե </w:t>
      </w:r>
      <w:r w:rsidRPr="00577FE4">
        <w:t xml:space="preserve">ինչպես են </w:t>
      </w:r>
      <w:r w:rsidRPr="00577FE4">
        <w:rPr>
          <w:lang w:val="en-CA"/>
        </w:rPr>
        <w:t xml:space="preserve">ծրագրերի </w:t>
      </w:r>
      <w:r w:rsidRPr="00577FE4">
        <w:t xml:space="preserve">վերջնական արդյունքները նպաստելու </w:t>
      </w:r>
      <w:r w:rsidRPr="00577FE4">
        <w:rPr>
          <w:lang w:val="en-CA"/>
        </w:rPr>
        <w:t xml:space="preserve">դրանց </w:t>
      </w:r>
      <w:r w:rsidRPr="00577FE4">
        <w:t>իրագործմանը: ՄԱԿ-ի կայուն զարգացման նպպատակների և գլոբալ ցուցանիշների վերաբերյալ մանրամասն տեղեկատվությունը կարելի է ծանոթանալ ՄԱԿ-ի պաշտոնական ինտերնետային կայքից` հետևյալ հղումով (http://un.am/hy/p/sustainabledevelopmentgoals):</w:t>
      </w:r>
    </w:p>
  </w:footnote>
  <w:footnote w:id="16">
    <w:p w14:paraId="71AA9FDA" w14:textId="77777777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Լրացվում է ծրագրի վերջնական արդյունքի չափորոշիչը</w:t>
      </w:r>
    </w:p>
  </w:footnote>
  <w:footnote w:id="17">
    <w:p w14:paraId="39C35CF1" w14:textId="77777777" w:rsidR="000D16E9" w:rsidRPr="000D0448" w:rsidRDefault="000D16E9" w:rsidP="00C169BE">
      <w:pPr>
        <w:pStyle w:val="FootnoteText"/>
      </w:pPr>
      <w:r w:rsidRPr="008838E4">
        <w:rPr>
          <w:rStyle w:val="FootnoteReference"/>
          <w:i w:val="0"/>
        </w:rPr>
        <w:footnoteRef/>
      </w:r>
      <w:r w:rsidRPr="000D0448">
        <w:t xml:space="preserve"> Լրացվում է վերջնական արդյունքի չափորոշիչի ելակետային փաստացի ցուցանիշը, որի նկատմամբ դիտարկվում է վերջնական արդյունքի ցուցանիշների դինամիկան </w:t>
      </w:r>
    </w:p>
  </w:footnote>
  <w:footnote w:id="18">
    <w:p w14:paraId="16D14F03" w14:textId="77777777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Լրացվում է վերջնական արդյունքի չափորոշիչի ելակետային ցուցանիշի ժամկետը</w:t>
      </w:r>
    </w:p>
  </w:footnote>
  <w:footnote w:id="19">
    <w:p w14:paraId="76D0E82C" w14:textId="77777777" w:rsidR="000D16E9" w:rsidRPr="000D0448" w:rsidRDefault="000D16E9" w:rsidP="00C169BE">
      <w:pPr>
        <w:pStyle w:val="FootnoteText"/>
      </w:pPr>
      <w:r w:rsidRPr="008838E4">
        <w:rPr>
          <w:rStyle w:val="FootnoteReference"/>
          <w:i w:val="0"/>
        </w:rPr>
        <w:footnoteRef/>
      </w:r>
      <w:r w:rsidRPr="000D0448">
        <w:t xml:space="preserve"> Լրացվում է վերջնական արդյունքի չափորոշիչի թիրախային/կանխատեսվող ցուցանիշը, որի նկատմամբ դիտարկվում է վերջնական արդյունքի ցուցանիշների դինամիկան </w:t>
      </w:r>
    </w:p>
  </w:footnote>
  <w:footnote w:id="20">
    <w:p w14:paraId="4767E821" w14:textId="77777777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Լրացվում է վերջնական արդյունքի չափորոշիչի թիրախային /կանխատեսվող ժամկետը</w:t>
      </w:r>
    </w:p>
  </w:footnote>
  <w:footnote w:id="21">
    <w:p w14:paraId="78411579" w14:textId="77777777" w:rsidR="000D16E9" w:rsidRPr="00F71877" w:rsidRDefault="000D16E9" w:rsidP="00FA36AF">
      <w:pPr>
        <w:rPr>
          <w:rFonts w:ascii="GHEA Grapalat" w:hAnsi="GHEA Grapalat"/>
          <w:i/>
          <w:lang w:val="hy-AM"/>
        </w:rPr>
      </w:pPr>
      <w:r w:rsidRPr="006B42ED">
        <w:rPr>
          <w:rStyle w:val="FootnoteReference"/>
          <w:rFonts w:ascii="GHEA Grapalat" w:hAnsi="GHEA Grapalat"/>
          <w:i/>
          <w:sz w:val="16"/>
          <w:szCs w:val="20"/>
        </w:rPr>
        <w:footnoteRef/>
      </w:r>
      <w:r w:rsidRPr="006B42ED">
        <w:rPr>
          <w:rStyle w:val="FootnoteReference"/>
          <w:rFonts w:ascii="GHEA Grapalat" w:hAnsi="GHEA Grapalat"/>
          <w:i/>
          <w:sz w:val="16"/>
          <w:szCs w:val="20"/>
          <w:lang w:val="hy-AM"/>
        </w:rPr>
        <w:t xml:space="preserve"> </w:t>
      </w:r>
      <w:r w:rsidRPr="00F71877">
        <w:rPr>
          <w:rFonts w:ascii="GHEA Grapalat" w:hAnsi="GHEA Grapalat"/>
          <w:i/>
          <w:sz w:val="16"/>
          <w:szCs w:val="16"/>
          <w:lang w:val="hy-AM"/>
        </w:rPr>
        <w:t xml:space="preserve">Ձևաչափում տեղեկատվությունը ներկայացվում է պետական մարմնին տրամադրվող հատկացումների շրջանակներում իրականացվող յուրաքանչյուր միջոցառման գծով՝ խմբավորված ըստ առանձին ծրագրերի </w:t>
      </w:r>
    </w:p>
  </w:footnote>
  <w:footnote w:id="22">
    <w:p w14:paraId="73E1BAD7" w14:textId="77777777" w:rsidR="000D16E9" w:rsidRPr="000D0448" w:rsidRDefault="000D16E9" w:rsidP="00C169BE">
      <w:pPr>
        <w:pStyle w:val="FootnoteText"/>
      </w:pPr>
      <w:r w:rsidRPr="00F71877">
        <w:rPr>
          <w:rStyle w:val="FootnoteReference"/>
          <w:i w:val="0"/>
        </w:rPr>
        <w:footnoteRef/>
      </w:r>
      <w:r w:rsidRPr="000D0448">
        <w:t xml:space="preserve"> Հաջորդաբար ներկայացվող աղյուսակների տեսքով ներկայացվում են համապատասխան ծրագրի գծով միջոցառումներից յուրաքանչյուրի գծով արդյունքային (կատարողական) ցուցանիշները</w:t>
      </w:r>
    </w:p>
  </w:footnote>
  <w:footnote w:id="23">
    <w:p w14:paraId="35C9BBEC" w14:textId="77777777" w:rsidR="000D16E9" w:rsidRPr="000D0448" w:rsidRDefault="000D16E9" w:rsidP="00C169BE">
      <w:pPr>
        <w:pStyle w:val="FootnoteText"/>
      </w:pPr>
      <w:r w:rsidRPr="00596C5E">
        <w:rPr>
          <w:rStyle w:val="FootnoteReference"/>
          <w:i w:val="0"/>
        </w:rPr>
        <w:footnoteRef/>
      </w:r>
      <w:r w:rsidRPr="000D0448">
        <w:t xml:space="preserve"> Ներկայացվում է միջոցառման կանխատեսվող ցուցանիշները միջոցառման   ավարտի համար նախատեսված տարեթվի դրությամբ: Լրացվում է միայն այն միջոցառումների համար, որոնք ունեն հստակ   կանխատեսվող ավարտի ժամկետ:</w:t>
      </w:r>
    </w:p>
  </w:footnote>
  <w:footnote w:id="24">
    <w:p w14:paraId="173B2348" w14:textId="77777777" w:rsidR="000D16E9" w:rsidRPr="000D0448" w:rsidRDefault="000D16E9" w:rsidP="00C169BE">
      <w:pPr>
        <w:pStyle w:val="FootnoteText"/>
      </w:pPr>
      <w:r w:rsidRPr="00596C5E">
        <w:rPr>
          <w:rStyle w:val="FootnoteReference"/>
          <w:i w:val="0"/>
        </w:rPr>
        <w:footnoteRef/>
      </w:r>
      <w:r w:rsidRPr="000D0448">
        <w:t xml:space="preserve"> Լրացվում է տվյալ միջոցառման տեսակը՝ Ծառայությունների մատուցում, Տրանսֆերտների տրամադրում, Ֆինանսավորման ծախսերի իրականացում և այլն: Միջոցառումների տեսակների սպառիչ ցանկը և դրանց առնչվող տեղեկատվության վերաբերյալ մանրամասն պահանջները ներկայացված են մեթոդական ցուցումների բաղկացուցիչ մաս հանդիսացող «Ծրագրային բյուջետավորման ձևաչափով բյուջետային ծրագրերի և միջոցառումների սահմանման» մեթոդական ձեռնարկով:</w:t>
      </w:r>
    </w:p>
  </w:footnote>
  <w:footnote w:id="25">
    <w:p w14:paraId="52C52CC4" w14:textId="77777777" w:rsidR="000D16E9" w:rsidRPr="000D0448" w:rsidRDefault="000D16E9" w:rsidP="00C169BE">
      <w:pPr>
        <w:pStyle w:val="FootnoteText"/>
      </w:pPr>
      <w:r w:rsidRPr="00596C5E">
        <w:rPr>
          <w:rStyle w:val="FootnoteReference"/>
          <w:i w:val="0"/>
        </w:rPr>
        <w:footnoteRef/>
      </w:r>
      <w:r w:rsidRPr="000D0448">
        <w:t xml:space="preserve"> Ծառայությունների դեպքում լրացվում է ծառայությունը մատուցող կազմակերպության(ների) անվանում(ներ)ը (օրինակ՝ դպրոցներ, հիվանդանոցներ, թատրոններ, թանգարաններ և այլն): Հանրային սեփականության կառավարման միջոցառումների դեպքում՝ լրացվում է ակտիվն օգտագործող կազմակերպության(ների) անվանում(ներ)ը, Տրանսֆերտների դեպքում՝ շահառուների ընտրության չափանիշները: </w:t>
      </w:r>
    </w:p>
  </w:footnote>
  <w:footnote w:id="26">
    <w:p w14:paraId="1E830B8D" w14:textId="1D5B1404" w:rsidR="000D16E9" w:rsidRPr="000D0448" w:rsidRDefault="000D16E9" w:rsidP="00C169BE">
      <w:pPr>
        <w:pStyle w:val="FootnoteText"/>
      </w:pPr>
      <w:r w:rsidRPr="00596C5E">
        <w:rPr>
          <w:rStyle w:val="FootnoteReference"/>
          <w:i w:val="0"/>
        </w:rPr>
        <w:footnoteRef/>
      </w:r>
      <w:r w:rsidRPr="000D0448">
        <w:t xml:space="preserve"> Լրացվում է ոչ ֆինանսական չափորոշիչի տեսակը (քանակի, որակի, ծածկույթի, ժամկետի և այլ չափորոշիչ): Միջոցառման գծով այլ ֆինանսական չափորոշիչ (օրինակ՝ մատուցվող ծառայության  միավորի գինը և այլն) սահմանված լինելու դեպքում այս դաշտում լրացվում է &lt;Ոչ ֆինանսական չափորոշիչ&gt; բառերը: Յուրաքանչյուր չափորոշիչի վերաբերյալ տեղեկատվությունն անհրաժեշտ է ներկայացնել առանձին տողով: Ոչ ֆինանսական չափորոշիչներ և ցուցանիշներ չեն ներկայացվում պետական մարմինների ներքին ծառայությունների համար նախատեսվող վարչական բնույթի միջոցառումների համար: </w:t>
      </w:r>
      <w:r w:rsidRPr="001468E2">
        <w:t>Այն ծրագրերի և միջոցառումների դեպքում, որոնք առնչվում են</w:t>
      </w:r>
      <w:r w:rsidRPr="00D2234D">
        <w:t xml:space="preserve"> միջոլորտային (խաչվող) քաղաքականությունների նպատակների և գերակայությունների (գենդերային քաղաքականություն, </w:t>
      </w:r>
      <w:r w:rsidRPr="00577FE4">
        <w:t>կորոնավիրուսի համավարակի</w:t>
      </w:r>
      <w:r w:rsidRPr="00577FE4" w:rsidDel="00577FE4">
        <w:t xml:space="preserve"> </w:t>
      </w:r>
      <w:r>
        <w:rPr>
          <w:lang w:val="en-CA"/>
        </w:rPr>
        <w:t xml:space="preserve">հետևանքների հաղթահարում, </w:t>
      </w:r>
      <w:r w:rsidRPr="00D2234D">
        <w:t xml:space="preserve">2020թ Արցախյան պատերազմի հետևանքների </w:t>
      </w:r>
      <w:r>
        <w:rPr>
          <w:lang w:val="en-CA"/>
        </w:rPr>
        <w:t>հաղթահարում</w:t>
      </w:r>
      <w:r w:rsidRPr="00D2234D">
        <w:t>/տնտեսության հետպատերազմյան վերականգնում) հետ, ոչ-ֆինանսական արդյունքների  ցուցանիշների կազմում անհրաժեշտ է ներառել նաև այդ քաղաքականություններին առնչվող, այդ թվում՝ գենդերային զգայուն ոչ-ֆինանսական ցուցանիշներ:</w:t>
      </w:r>
      <w:r>
        <w:rPr>
          <w:szCs w:val="16"/>
          <w:lang w:val="hy-AM"/>
        </w:rPr>
        <w:t xml:space="preserve"> </w:t>
      </w:r>
    </w:p>
  </w:footnote>
  <w:footnote w:id="27">
    <w:p w14:paraId="245EED7A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</w:t>
      </w:r>
      <w:r>
        <w:t>Ներկայացվում է բյուջետային ծրագրի և միջոցառման գծով ծախսերի տնտեսագիտական դասակարգման հոդվածի անվանումը  և կոդը, իսկ ստորև տողերում՝ համապատասխան ծախսերի մեծությունը: Մեկից ավելի հոդվածների գծով ծախսերի դեպքում անհրաժեշտ է բացել համապատասխան քանակությանմբ սյունակներ:</w:t>
      </w:r>
    </w:p>
  </w:footnote>
  <w:footnote w:id="28">
    <w:p w14:paraId="68C91F35" w14:textId="77777777" w:rsidR="000D16E9" w:rsidRPr="005A25E6" w:rsidRDefault="000D16E9" w:rsidP="00C169BE">
      <w:pPr>
        <w:pStyle w:val="FootnoteText"/>
      </w:pPr>
      <w:r>
        <w:rPr>
          <w:rStyle w:val="FootnoteReference"/>
        </w:rPr>
        <w:footnoteRef/>
      </w:r>
      <w:r w:rsidRPr="00E71CAF">
        <w:t xml:space="preserve"> </w:t>
      </w:r>
      <w:r>
        <w:t>Լրացվում են</w:t>
      </w:r>
      <w:r w:rsidRPr="005A25E6">
        <w:t xml:space="preserve"> բյուջետային ծրագրերի միջոցառումների բովանդակությանը համապատասխանող  բյուջետային ծախսերի գործառական դասակագման </w:t>
      </w:r>
      <w:r>
        <w:t>բ</w:t>
      </w:r>
      <w:r w:rsidRPr="005A25E6">
        <w:t>աժնի, խմբի և դասի կոդ</w:t>
      </w:r>
      <w:r>
        <w:t>երը</w:t>
      </w:r>
      <w:r w:rsidRPr="005A25E6">
        <w:t xml:space="preserve">: Բյուջետային ծրագրերի մակարդակում այս սյունակները չեն լրացվում: </w:t>
      </w:r>
    </w:p>
  </w:footnote>
  <w:footnote w:id="29">
    <w:p w14:paraId="06BF35CF" w14:textId="77777777" w:rsidR="000D16E9" w:rsidRPr="000D0448" w:rsidRDefault="000D16E9" w:rsidP="00E228D6">
      <w:pPr>
        <w:pStyle w:val="FootnoteText"/>
      </w:pPr>
      <w:r w:rsidRPr="00BB4C92">
        <w:rPr>
          <w:rStyle w:val="FootnoteReference"/>
          <w:i w:val="0"/>
        </w:rPr>
        <w:footnoteRef/>
      </w:r>
      <w:r w:rsidRPr="000D0448">
        <w:t xml:space="preserve"> </w:t>
      </w:r>
      <w:r>
        <w:rPr>
          <w:lang w:val="en-CA"/>
        </w:rPr>
        <w:t xml:space="preserve">Աղյուսակում ներկայացվում են հայտում ներառված  գոյություն ունեցող և նոր նախաձեռնություններ հանդիսացող բյուջետային ծրագրերը/միջոցառումներն՝ ըստ </w:t>
      </w:r>
      <w:r w:rsidRPr="000D0448">
        <w:t xml:space="preserve">դրանց ֆինանսավորման առաջնահերթության, դեպի ներքև նվազող առանջնահերթությամբ:  </w:t>
      </w:r>
    </w:p>
  </w:footnote>
  <w:footnote w:id="30">
    <w:p w14:paraId="78ED8FC4" w14:textId="21AA4892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</w:t>
      </w:r>
      <w:r>
        <w:rPr>
          <w:lang w:val="en-CA"/>
        </w:rPr>
        <w:t xml:space="preserve">Նոր նախաձեռնությունների դեպքում </w:t>
      </w:r>
      <w:r w:rsidRPr="00840EE7">
        <w:rPr>
          <w:lang w:val="en-CA"/>
        </w:rPr>
        <w:t>ծ</w:t>
      </w:r>
      <w:r w:rsidRPr="00840EE7">
        <w:t>րագրային դասիչը լրացվում</w:t>
      </w:r>
      <w:r w:rsidRPr="000D0448">
        <w:t xml:space="preserve"> է այն դեպքում, երբ նոր նախաձեռնությունները վերաբերվում են գոյություն ունեցող ծրագրերի կամ միջոցառումների ընդլայնմանը</w:t>
      </w:r>
    </w:p>
  </w:footnote>
  <w:footnote w:id="31">
    <w:p w14:paraId="4CB14D9C" w14:textId="77777777" w:rsidR="000D16E9" w:rsidRPr="008C47B1" w:rsidRDefault="000D16E9" w:rsidP="00C169BE">
      <w:pPr>
        <w:pStyle w:val="FootnoteText"/>
      </w:pPr>
      <w:r w:rsidRPr="008C47B1">
        <w:rPr>
          <w:rStyle w:val="FootnoteReference"/>
          <w:i w:val="0"/>
          <w:szCs w:val="16"/>
          <w:lang w:val="hy-AM"/>
        </w:rPr>
        <w:footnoteRef/>
      </w:r>
      <w:r w:rsidRPr="008C47B1">
        <w:t xml:space="preserve"> Եթե նվիրատվությունները ստացվում են նաև արտաքին աղբյուրներից, ապա դրանք համառոտ նկարագրել ըստ յուրաքանչյուր նվիրատուի</w:t>
      </w:r>
    </w:p>
  </w:footnote>
  <w:footnote w:id="32">
    <w:p w14:paraId="48FB39CE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</w:t>
      </w:r>
      <w:r w:rsidRPr="008C47B1">
        <w:t>առանձին մարզերի</w:t>
      </w:r>
      <w:r w:rsidRPr="006B1482">
        <w:t xml:space="preserve"> մակարդակով</w:t>
      </w:r>
    </w:p>
  </w:footnote>
  <w:footnote w:id="33">
    <w:p w14:paraId="68E56F65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34">
    <w:p w14:paraId="44EF748C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35">
    <w:p w14:paraId="3156E631" w14:textId="77777777" w:rsidR="000D16E9" w:rsidRPr="00185B7A" w:rsidRDefault="000D16E9" w:rsidP="00C169BE">
      <w:pPr>
        <w:pStyle w:val="FootnoteText"/>
      </w:pPr>
      <w:r w:rsidRPr="00185B7A">
        <w:rPr>
          <w:vertAlign w:val="superscript"/>
        </w:rPr>
        <w:footnoteRef/>
      </w:r>
      <w:r w:rsidRPr="00185B7A">
        <w:t xml:space="preserve"> Ներկայացվում է </w:t>
      </w:r>
      <w:r w:rsidRPr="000D0448">
        <w:t xml:space="preserve">գոյություն ունեցող պարտավորություններն դասվող </w:t>
      </w:r>
      <w:r w:rsidRPr="00185B7A">
        <w:t>միջոցառ</w:t>
      </w:r>
      <w:r w:rsidRPr="000D0448">
        <w:t xml:space="preserve">ումների </w:t>
      </w:r>
      <w:r w:rsidRPr="00185B7A">
        <w:t>գծով հաշվարկված ծախսերն (առանց ծախսային խնայողությունների վորաբերյալ առաջարկների ներառման)</w:t>
      </w:r>
      <w:r w:rsidRPr="000D0448">
        <w:t>:</w:t>
      </w:r>
      <w:r w:rsidRPr="00185B7A">
        <w:t xml:space="preserve"> </w:t>
      </w:r>
    </w:p>
  </w:footnote>
  <w:footnote w:id="36">
    <w:p w14:paraId="6DC9BCA4" w14:textId="77777777" w:rsidR="000D16E9" w:rsidRPr="00185B7A" w:rsidRDefault="000D16E9" w:rsidP="00C169BE">
      <w:pPr>
        <w:pStyle w:val="FootnoteText"/>
      </w:pPr>
      <w:r w:rsidRPr="00185B7A">
        <w:rPr>
          <w:vertAlign w:val="superscript"/>
        </w:rPr>
        <w:footnoteRef/>
      </w:r>
      <w:r w:rsidRPr="00185B7A">
        <w:t xml:space="preserve"> Ներկայացվում է </w:t>
      </w:r>
      <w:r w:rsidRPr="000D0448">
        <w:t xml:space="preserve">գոյություն ունեցող պարտավորություններն դասվող </w:t>
      </w:r>
      <w:r w:rsidRPr="00185B7A">
        <w:t>միջոցառ</w:t>
      </w:r>
      <w:r w:rsidRPr="000D0448">
        <w:t xml:space="preserve">ումների </w:t>
      </w:r>
      <w:r w:rsidRPr="00185B7A">
        <w:t>գծով ծախսային խնայողության վերաբերյալ ամփոփ առաջարկը:</w:t>
      </w:r>
    </w:p>
  </w:footnote>
  <w:footnote w:id="37">
    <w:p w14:paraId="6F56CD6C" w14:textId="77777777" w:rsidR="000D16E9" w:rsidRPr="00185B7A" w:rsidRDefault="000D16E9" w:rsidP="00C169BE">
      <w:pPr>
        <w:pStyle w:val="FootnoteText"/>
      </w:pPr>
      <w:r w:rsidRPr="00185B7A">
        <w:rPr>
          <w:vertAlign w:val="superscript"/>
        </w:rPr>
        <w:footnoteRef/>
      </w:r>
      <w:r w:rsidRPr="00185B7A">
        <w:rPr>
          <w:vertAlign w:val="superscript"/>
        </w:rPr>
        <w:t xml:space="preserve"> </w:t>
      </w:r>
      <w:r w:rsidRPr="00185B7A">
        <w:t xml:space="preserve">Ներկայացվում է միջոցառման գծով առաջարկվող ծախսերը՝ ծախսային խնայողությունների </w:t>
      </w:r>
      <w:r w:rsidRPr="000D0448">
        <w:t xml:space="preserve">և նոր նախաձեռնությունների վերաբերյալ առաջարկները </w:t>
      </w:r>
      <w:r w:rsidRPr="00185B7A">
        <w:t xml:space="preserve">ներառած: Այն հավասար է տվյալ </w:t>
      </w:r>
      <w:r w:rsidRPr="000D0448">
        <w:t xml:space="preserve">միջոցառման գծով </w:t>
      </w:r>
      <w:r w:rsidRPr="00185B7A">
        <w:t>նախո</w:t>
      </w:r>
      <w:r w:rsidRPr="000D0448">
        <w:t>ր</w:t>
      </w:r>
      <w:r w:rsidRPr="00185B7A">
        <w:t xml:space="preserve">դ սյունակներում </w:t>
      </w:r>
      <w:r w:rsidRPr="000D0448">
        <w:t xml:space="preserve">համապատասխան տարվա համար </w:t>
      </w:r>
      <w:r w:rsidRPr="00185B7A">
        <w:t>ներառված ցուցանիշների հանրագումարին:</w:t>
      </w:r>
    </w:p>
  </w:footnote>
  <w:footnote w:id="38">
    <w:p w14:paraId="70138D29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39">
    <w:p w14:paraId="391B5182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40">
    <w:p w14:paraId="6812CC8E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41">
    <w:p w14:paraId="343E45BE" w14:textId="77777777" w:rsidR="000D16E9" w:rsidRPr="006B1482" w:rsidRDefault="000D16E9" w:rsidP="00C169BE">
      <w:pPr>
        <w:pStyle w:val="FootnoteText"/>
      </w:pPr>
      <w:r w:rsidRPr="006B1482">
        <w:rPr>
          <w:rStyle w:val="FootnoteReference"/>
          <w:i w:val="0"/>
          <w:szCs w:val="16"/>
          <w:lang w:val="hy-AM"/>
        </w:rPr>
        <w:footnoteRef/>
      </w:r>
      <w:r w:rsidRPr="006B1482">
        <w:t xml:space="preserve"> Բացել բյուջետային ծախսերը ըստ բյուջետային ծախսերի տնտեսագիտական դասակարգման առանձին կատեգորիաների մակարդակով </w:t>
      </w:r>
    </w:p>
  </w:footnote>
  <w:footnote w:id="42">
    <w:p w14:paraId="540661EA" w14:textId="77777777" w:rsidR="000D16E9" w:rsidRPr="000D0448" w:rsidRDefault="000D16E9" w:rsidP="00C169BE">
      <w:pPr>
        <w:pStyle w:val="FootnoteText"/>
      </w:pPr>
      <w:r>
        <w:rPr>
          <w:rStyle w:val="FootnoteReference"/>
        </w:rPr>
        <w:footnoteRef/>
      </w:r>
      <w:r w:rsidRPr="000D0448">
        <w:t xml:space="preserve"> Ոլորտային քաղաքականության ողջ համառոտ շարադրանքը չպետք է գերազանցի 6 էջի սահմանները: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D3A0F" w14:textId="77777777" w:rsidR="000D16E9" w:rsidRDefault="000D16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6709F" w14:textId="77777777" w:rsidR="000D16E9" w:rsidRPr="006A180C" w:rsidRDefault="000D16E9" w:rsidP="006A180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84231" w14:textId="77777777" w:rsidR="000D16E9" w:rsidRDefault="000D16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F8657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6930E93A"/>
    <w:lvl w:ilvl="0">
      <w:numFmt w:val="decimal"/>
      <w:pStyle w:val="Bullet"/>
      <w:lvlText w:val="*"/>
      <w:lvlJc w:val="left"/>
    </w:lvl>
  </w:abstractNum>
  <w:abstractNum w:abstractNumId="2">
    <w:nsid w:val="06F759CA"/>
    <w:multiLevelType w:val="hybridMultilevel"/>
    <w:tmpl w:val="CD302A50"/>
    <w:lvl w:ilvl="0" w:tplc="0419000F">
      <w:start w:val="1"/>
      <w:numFmt w:val="bullet"/>
      <w:lvlText w:val=""/>
      <w:lvlJc w:val="left"/>
      <w:pPr>
        <w:tabs>
          <w:tab w:val="num" w:pos="425"/>
        </w:tabs>
        <w:ind w:left="425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145"/>
        </w:tabs>
        <w:ind w:left="1145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585"/>
        </w:tabs>
        <w:ind w:left="2585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305"/>
        </w:tabs>
        <w:ind w:left="3305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4745"/>
        </w:tabs>
        <w:ind w:left="4745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465"/>
        </w:tabs>
        <w:ind w:left="5465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</w:rPr>
    </w:lvl>
  </w:abstractNum>
  <w:abstractNum w:abstractNumId="3">
    <w:nsid w:val="07D52994"/>
    <w:multiLevelType w:val="hybridMultilevel"/>
    <w:tmpl w:val="7958A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0B7F3B"/>
    <w:multiLevelType w:val="hybridMultilevel"/>
    <w:tmpl w:val="7060B758"/>
    <w:lvl w:ilvl="0" w:tplc="49DE3884">
      <w:start w:val="1"/>
      <w:numFmt w:val="lowerRoman"/>
      <w:lvlText w:val="(%1)"/>
      <w:lvlJc w:val="left"/>
      <w:pPr>
        <w:ind w:left="1080" w:hanging="720"/>
      </w:pPr>
      <w:rPr>
        <w:rFonts w:cs="Sylfae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112A98"/>
    <w:multiLevelType w:val="hybridMultilevel"/>
    <w:tmpl w:val="8FD201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B12942"/>
    <w:multiLevelType w:val="hybridMultilevel"/>
    <w:tmpl w:val="3918B316"/>
    <w:lvl w:ilvl="0" w:tplc="D80E2C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343E23"/>
    <w:multiLevelType w:val="hybridMultilevel"/>
    <w:tmpl w:val="15A6C8E4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">
    <w:nsid w:val="4A420F57"/>
    <w:multiLevelType w:val="hybridMultilevel"/>
    <w:tmpl w:val="40D81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ED4C3D"/>
    <w:multiLevelType w:val="hybridMultilevel"/>
    <w:tmpl w:val="FC144A1E"/>
    <w:lvl w:ilvl="0" w:tplc="AF9C75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751F1A"/>
    <w:multiLevelType w:val="hybridMultilevel"/>
    <w:tmpl w:val="9FB20B40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6ABB4524"/>
    <w:multiLevelType w:val="hybridMultilevel"/>
    <w:tmpl w:val="831688D4"/>
    <w:lvl w:ilvl="0" w:tplc="04090001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0331A93"/>
    <w:multiLevelType w:val="hybridMultilevel"/>
    <w:tmpl w:val="ACD01D22"/>
    <w:lvl w:ilvl="0" w:tplc="2110BC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9B2AB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BC4A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A0EA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0AB4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A00B9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22D9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0C4D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2E66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 w:numId="3">
    <w:abstractNumId w:val="11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6"/>
  </w:num>
  <w:num w:numId="8">
    <w:abstractNumId w:val="7"/>
  </w:num>
  <w:num w:numId="9">
    <w:abstractNumId w:val="9"/>
  </w:num>
  <w:num w:numId="10">
    <w:abstractNumId w:val="10"/>
  </w:num>
  <w:num w:numId="11">
    <w:abstractNumId w:val="5"/>
  </w:num>
  <w:num w:numId="12">
    <w:abstractNumId w:val="3"/>
  </w:num>
  <w:num w:numId="13">
    <w:abstractNumId w:val="4"/>
  </w:num>
  <w:num w:numId="14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 w:numId="15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yNDU0MjYwNzWwNDdS0lEKTi0uzszPAykwrQUAZ5NtjywAAAA="/>
  </w:docVars>
  <w:rsids>
    <w:rsidRoot w:val="0093585A"/>
    <w:rsid w:val="00000E65"/>
    <w:rsid w:val="00003867"/>
    <w:rsid w:val="00004364"/>
    <w:rsid w:val="00005E5D"/>
    <w:rsid w:val="00006798"/>
    <w:rsid w:val="000068EB"/>
    <w:rsid w:val="00006AB0"/>
    <w:rsid w:val="00011993"/>
    <w:rsid w:val="00014C24"/>
    <w:rsid w:val="000214CF"/>
    <w:rsid w:val="00024B8B"/>
    <w:rsid w:val="00025FB7"/>
    <w:rsid w:val="000271C3"/>
    <w:rsid w:val="0002749E"/>
    <w:rsid w:val="000274FC"/>
    <w:rsid w:val="00027DA5"/>
    <w:rsid w:val="00033DD0"/>
    <w:rsid w:val="00034924"/>
    <w:rsid w:val="00040C8F"/>
    <w:rsid w:val="00043F07"/>
    <w:rsid w:val="000465CF"/>
    <w:rsid w:val="0004661E"/>
    <w:rsid w:val="00047501"/>
    <w:rsid w:val="000479B0"/>
    <w:rsid w:val="00050883"/>
    <w:rsid w:val="000511B7"/>
    <w:rsid w:val="00051699"/>
    <w:rsid w:val="0005616D"/>
    <w:rsid w:val="00057EC3"/>
    <w:rsid w:val="00061C97"/>
    <w:rsid w:val="000651AB"/>
    <w:rsid w:val="00066F0D"/>
    <w:rsid w:val="00067F2C"/>
    <w:rsid w:val="00070353"/>
    <w:rsid w:val="00071540"/>
    <w:rsid w:val="00072DB9"/>
    <w:rsid w:val="00073C59"/>
    <w:rsid w:val="00073E60"/>
    <w:rsid w:val="0007609E"/>
    <w:rsid w:val="00077453"/>
    <w:rsid w:val="000778C8"/>
    <w:rsid w:val="00080048"/>
    <w:rsid w:val="00081248"/>
    <w:rsid w:val="00083DB8"/>
    <w:rsid w:val="00085194"/>
    <w:rsid w:val="0008554E"/>
    <w:rsid w:val="00085833"/>
    <w:rsid w:val="000877B3"/>
    <w:rsid w:val="00092252"/>
    <w:rsid w:val="000928F3"/>
    <w:rsid w:val="000929D7"/>
    <w:rsid w:val="0009477A"/>
    <w:rsid w:val="000966C9"/>
    <w:rsid w:val="000A1E7F"/>
    <w:rsid w:val="000A2B98"/>
    <w:rsid w:val="000A4722"/>
    <w:rsid w:val="000A5BAD"/>
    <w:rsid w:val="000A615C"/>
    <w:rsid w:val="000A6184"/>
    <w:rsid w:val="000A693D"/>
    <w:rsid w:val="000B06A1"/>
    <w:rsid w:val="000B1F4F"/>
    <w:rsid w:val="000B3E83"/>
    <w:rsid w:val="000B5193"/>
    <w:rsid w:val="000B76A2"/>
    <w:rsid w:val="000C34A5"/>
    <w:rsid w:val="000C51DC"/>
    <w:rsid w:val="000C65C9"/>
    <w:rsid w:val="000C6675"/>
    <w:rsid w:val="000C7221"/>
    <w:rsid w:val="000C778D"/>
    <w:rsid w:val="000D0448"/>
    <w:rsid w:val="000D16E9"/>
    <w:rsid w:val="000D1EAD"/>
    <w:rsid w:val="000D311A"/>
    <w:rsid w:val="000D5A8D"/>
    <w:rsid w:val="000E0B25"/>
    <w:rsid w:val="000E0B9C"/>
    <w:rsid w:val="000E18FF"/>
    <w:rsid w:val="000E4255"/>
    <w:rsid w:val="000E4984"/>
    <w:rsid w:val="000E4E7F"/>
    <w:rsid w:val="000E50A5"/>
    <w:rsid w:val="000E6C7A"/>
    <w:rsid w:val="000F054A"/>
    <w:rsid w:val="000F18DA"/>
    <w:rsid w:val="000F22C1"/>
    <w:rsid w:val="000F23AD"/>
    <w:rsid w:val="000F45C1"/>
    <w:rsid w:val="000F4C0F"/>
    <w:rsid w:val="000F4C25"/>
    <w:rsid w:val="00101302"/>
    <w:rsid w:val="0010346A"/>
    <w:rsid w:val="0010418B"/>
    <w:rsid w:val="00104774"/>
    <w:rsid w:val="001049F8"/>
    <w:rsid w:val="00105244"/>
    <w:rsid w:val="00106404"/>
    <w:rsid w:val="001105E1"/>
    <w:rsid w:val="00111E42"/>
    <w:rsid w:val="00116704"/>
    <w:rsid w:val="00116D56"/>
    <w:rsid w:val="00117BE3"/>
    <w:rsid w:val="0012253A"/>
    <w:rsid w:val="00123147"/>
    <w:rsid w:val="00123F0B"/>
    <w:rsid w:val="00126570"/>
    <w:rsid w:val="001268D9"/>
    <w:rsid w:val="00130ECA"/>
    <w:rsid w:val="001338B8"/>
    <w:rsid w:val="00134914"/>
    <w:rsid w:val="00134DF1"/>
    <w:rsid w:val="001379DE"/>
    <w:rsid w:val="00141127"/>
    <w:rsid w:val="0014487B"/>
    <w:rsid w:val="00145938"/>
    <w:rsid w:val="00145C82"/>
    <w:rsid w:val="00145D25"/>
    <w:rsid w:val="00145DB2"/>
    <w:rsid w:val="001468E2"/>
    <w:rsid w:val="0014707D"/>
    <w:rsid w:val="00150D03"/>
    <w:rsid w:val="0015116C"/>
    <w:rsid w:val="00151E10"/>
    <w:rsid w:val="00152B22"/>
    <w:rsid w:val="0015339E"/>
    <w:rsid w:val="00154349"/>
    <w:rsid w:val="00154C9B"/>
    <w:rsid w:val="00155011"/>
    <w:rsid w:val="0015527B"/>
    <w:rsid w:val="00155638"/>
    <w:rsid w:val="001557F0"/>
    <w:rsid w:val="0015753C"/>
    <w:rsid w:val="00157A37"/>
    <w:rsid w:val="00160C6E"/>
    <w:rsid w:val="001639DB"/>
    <w:rsid w:val="0016517E"/>
    <w:rsid w:val="00165A2A"/>
    <w:rsid w:val="00166C73"/>
    <w:rsid w:val="0016737D"/>
    <w:rsid w:val="001678AD"/>
    <w:rsid w:val="00171466"/>
    <w:rsid w:val="001720A2"/>
    <w:rsid w:val="001724D3"/>
    <w:rsid w:val="00172878"/>
    <w:rsid w:val="0017372E"/>
    <w:rsid w:val="001747A8"/>
    <w:rsid w:val="00176F4A"/>
    <w:rsid w:val="00182A8D"/>
    <w:rsid w:val="00183DFB"/>
    <w:rsid w:val="001840F5"/>
    <w:rsid w:val="001849B1"/>
    <w:rsid w:val="001851C1"/>
    <w:rsid w:val="00185B7A"/>
    <w:rsid w:val="0019052D"/>
    <w:rsid w:val="0019231F"/>
    <w:rsid w:val="001955FE"/>
    <w:rsid w:val="00195B6D"/>
    <w:rsid w:val="00195BB9"/>
    <w:rsid w:val="00196788"/>
    <w:rsid w:val="00196B25"/>
    <w:rsid w:val="001A027E"/>
    <w:rsid w:val="001A046E"/>
    <w:rsid w:val="001A1227"/>
    <w:rsid w:val="001A16B0"/>
    <w:rsid w:val="001A2664"/>
    <w:rsid w:val="001A27E5"/>
    <w:rsid w:val="001A5EC6"/>
    <w:rsid w:val="001A6BBF"/>
    <w:rsid w:val="001B0DEF"/>
    <w:rsid w:val="001B200E"/>
    <w:rsid w:val="001B2E27"/>
    <w:rsid w:val="001B3300"/>
    <w:rsid w:val="001B42C9"/>
    <w:rsid w:val="001B7CDF"/>
    <w:rsid w:val="001C28DA"/>
    <w:rsid w:val="001C4272"/>
    <w:rsid w:val="001C473A"/>
    <w:rsid w:val="001C5B41"/>
    <w:rsid w:val="001C6ED4"/>
    <w:rsid w:val="001C77F0"/>
    <w:rsid w:val="001D1370"/>
    <w:rsid w:val="001D1622"/>
    <w:rsid w:val="001D1DA7"/>
    <w:rsid w:val="001D4076"/>
    <w:rsid w:val="001D50CD"/>
    <w:rsid w:val="001D67E1"/>
    <w:rsid w:val="001D7404"/>
    <w:rsid w:val="001D79D6"/>
    <w:rsid w:val="001D7B31"/>
    <w:rsid w:val="001E0A1B"/>
    <w:rsid w:val="001E13DA"/>
    <w:rsid w:val="001E1950"/>
    <w:rsid w:val="001E1C4E"/>
    <w:rsid w:val="001E42A1"/>
    <w:rsid w:val="001E7181"/>
    <w:rsid w:val="001E7A9B"/>
    <w:rsid w:val="001F06B6"/>
    <w:rsid w:val="001F2A6C"/>
    <w:rsid w:val="001F33CD"/>
    <w:rsid w:val="001F377C"/>
    <w:rsid w:val="001F466F"/>
    <w:rsid w:val="001F5C64"/>
    <w:rsid w:val="00200063"/>
    <w:rsid w:val="0020008C"/>
    <w:rsid w:val="002013B1"/>
    <w:rsid w:val="002015B3"/>
    <w:rsid w:val="002057FE"/>
    <w:rsid w:val="002059A6"/>
    <w:rsid w:val="002127DE"/>
    <w:rsid w:val="00213C0F"/>
    <w:rsid w:val="00214A78"/>
    <w:rsid w:val="0021683D"/>
    <w:rsid w:val="00216B16"/>
    <w:rsid w:val="00217B10"/>
    <w:rsid w:val="00221547"/>
    <w:rsid w:val="00221636"/>
    <w:rsid w:val="00223CD3"/>
    <w:rsid w:val="0022693C"/>
    <w:rsid w:val="00230038"/>
    <w:rsid w:val="00231BD0"/>
    <w:rsid w:val="00231FA2"/>
    <w:rsid w:val="00232944"/>
    <w:rsid w:val="00232DC4"/>
    <w:rsid w:val="00232FD0"/>
    <w:rsid w:val="00233EB1"/>
    <w:rsid w:val="00234768"/>
    <w:rsid w:val="002348DE"/>
    <w:rsid w:val="002349C4"/>
    <w:rsid w:val="00236B83"/>
    <w:rsid w:val="00237B3D"/>
    <w:rsid w:val="00237C75"/>
    <w:rsid w:val="00242EBF"/>
    <w:rsid w:val="0025045C"/>
    <w:rsid w:val="00252209"/>
    <w:rsid w:val="002525DD"/>
    <w:rsid w:val="00252907"/>
    <w:rsid w:val="002532B1"/>
    <w:rsid w:val="002532F5"/>
    <w:rsid w:val="002533E8"/>
    <w:rsid w:val="002552EF"/>
    <w:rsid w:val="00257E8F"/>
    <w:rsid w:val="00275C79"/>
    <w:rsid w:val="00277A50"/>
    <w:rsid w:val="00281796"/>
    <w:rsid w:val="00283490"/>
    <w:rsid w:val="002838BF"/>
    <w:rsid w:val="00283A43"/>
    <w:rsid w:val="00283DAC"/>
    <w:rsid w:val="00284093"/>
    <w:rsid w:val="002840D3"/>
    <w:rsid w:val="0028547C"/>
    <w:rsid w:val="002866DC"/>
    <w:rsid w:val="00286946"/>
    <w:rsid w:val="00287F77"/>
    <w:rsid w:val="002900F3"/>
    <w:rsid w:val="00292C48"/>
    <w:rsid w:val="0029367F"/>
    <w:rsid w:val="002A1097"/>
    <w:rsid w:val="002A14AC"/>
    <w:rsid w:val="002A1C18"/>
    <w:rsid w:val="002A21DD"/>
    <w:rsid w:val="002A2D81"/>
    <w:rsid w:val="002A4EDF"/>
    <w:rsid w:val="002A4FA7"/>
    <w:rsid w:val="002A67F6"/>
    <w:rsid w:val="002A72B8"/>
    <w:rsid w:val="002A77F0"/>
    <w:rsid w:val="002B0542"/>
    <w:rsid w:val="002B0F2A"/>
    <w:rsid w:val="002B189A"/>
    <w:rsid w:val="002B1A39"/>
    <w:rsid w:val="002B2359"/>
    <w:rsid w:val="002B2ED8"/>
    <w:rsid w:val="002B2F5D"/>
    <w:rsid w:val="002B4198"/>
    <w:rsid w:val="002B4573"/>
    <w:rsid w:val="002B5DD6"/>
    <w:rsid w:val="002B769F"/>
    <w:rsid w:val="002B776A"/>
    <w:rsid w:val="002B7AB7"/>
    <w:rsid w:val="002B7E20"/>
    <w:rsid w:val="002C0F65"/>
    <w:rsid w:val="002C19B5"/>
    <w:rsid w:val="002C3506"/>
    <w:rsid w:val="002C6F93"/>
    <w:rsid w:val="002C7328"/>
    <w:rsid w:val="002C777D"/>
    <w:rsid w:val="002C7855"/>
    <w:rsid w:val="002D15AA"/>
    <w:rsid w:val="002D1ABD"/>
    <w:rsid w:val="002D5860"/>
    <w:rsid w:val="002D6F65"/>
    <w:rsid w:val="002D7214"/>
    <w:rsid w:val="002E269E"/>
    <w:rsid w:val="002E41B5"/>
    <w:rsid w:val="002E63CB"/>
    <w:rsid w:val="002E75A2"/>
    <w:rsid w:val="002E7C4A"/>
    <w:rsid w:val="002F1282"/>
    <w:rsid w:val="002F13D3"/>
    <w:rsid w:val="002F13DE"/>
    <w:rsid w:val="002F15C2"/>
    <w:rsid w:val="002F1973"/>
    <w:rsid w:val="002F400E"/>
    <w:rsid w:val="002F49EF"/>
    <w:rsid w:val="002F5CF0"/>
    <w:rsid w:val="002F5E3E"/>
    <w:rsid w:val="00300C66"/>
    <w:rsid w:val="0030130E"/>
    <w:rsid w:val="00301877"/>
    <w:rsid w:val="00302132"/>
    <w:rsid w:val="00302CFE"/>
    <w:rsid w:val="0030419A"/>
    <w:rsid w:val="00304599"/>
    <w:rsid w:val="00307DFD"/>
    <w:rsid w:val="003119B7"/>
    <w:rsid w:val="0031222C"/>
    <w:rsid w:val="00312311"/>
    <w:rsid w:val="00312EB9"/>
    <w:rsid w:val="00314241"/>
    <w:rsid w:val="00315B6A"/>
    <w:rsid w:val="0031648C"/>
    <w:rsid w:val="003227F0"/>
    <w:rsid w:val="00326192"/>
    <w:rsid w:val="0032680B"/>
    <w:rsid w:val="0032796D"/>
    <w:rsid w:val="00327C55"/>
    <w:rsid w:val="00331431"/>
    <w:rsid w:val="00331704"/>
    <w:rsid w:val="00334A2D"/>
    <w:rsid w:val="00336A96"/>
    <w:rsid w:val="00337949"/>
    <w:rsid w:val="003401D1"/>
    <w:rsid w:val="00341EC9"/>
    <w:rsid w:val="0034332F"/>
    <w:rsid w:val="003435E1"/>
    <w:rsid w:val="00343D4F"/>
    <w:rsid w:val="0034447F"/>
    <w:rsid w:val="00345BF2"/>
    <w:rsid w:val="00346678"/>
    <w:rsid w:val="0035073A"/>
    <w:rsid w:val="0035120C"/>
    <w:rsid w:val="003523DF"/>
    <w:rsid w:val="003544BE"/>
    <w:rsid w:val="003557B2"/>
    <w:rsid w:val="00356096"/>
    <w:rsid w:val="00356E6F"/>
    <w:rsid w:val="00357E2A"/>
    <w:rsid w:val="00361648"/>
    <w:rsid w:val="00362D2C"/>
    <w:rsid w:val="00362F0F"/>
    <w:rsid w:val="00366690"/>
    <w:rsid w:val="003718B1"/>
    <w:rsid w:val="00377CF9"/>
    <w:rsid w:val="0038195A"/>
    <w:rsid w:val="00383723"/>
    <w:rsid w:val="00384C69"/>
    <w:rsid w:val="00385241"/>
    <w:rsid w:val="00386FFC"/>
    <w:rsid w:val="00394677"/>
    <w:rsid w:val="003955E2"/>
    <w:rsid w:val="003967C6"/>
    <w:rsid w:val="00397567"/>
    <w:rsid w:val="003A2859"/>
    <w:rsid w:val="003A31C0"/>
    <w:rsid w:val="003A3612"/>
    <w:rsid w:val="003A3A9B"/>
    <w:rsid w:val="003A3ED2"/>
    <w:rsid w:val="003A4199"/>
    <w:rsid w:val="003A590F"/>
    <w:rsid w:val="003A616C"/>
    <w:rsid w:val="003B1378"/>
    <w:rsid w:val="003B432A"/>
    <w:rsid w:val="003B46CA"/>
    <w:rsid w:val="003B5A6A"/>
    <w:rsid w:val="003B6094"/>
    <w:rsid w:val="003B6E82"/>
    <w:rsid w:val="003B6FA6"/>
    <w:rsid w:val="003B7EA9"/>
    <w:rsid w:val="003C0C11"/>
    <w:rsid w:val="003C27B4"/>
    <w:rsid w:val="003C377A"/>
    <w:rsid w:val="003C3E27"/>
    <w:rsid w:val="003C597B"/>
    <w:rsid w:val="003C5C3F"/>
    <w:rsid w:val="003C619A"/>
    <w:rsid w:val="003C785F"/>
    <w:rsid w:val="003D0671"/>
    <w:rsid w:val="003D20F3"/>
    <w:rsid w:val="003D3046"/>
    <w:rsid w:val="003D31CB"/>
    <w:rsid w:val="003D4FE2"/>
    <w:rsid w:val="003D52EC"/>
    <w:rsid w:val="003D5430"/>
    <w:rsid w:val="003D702A"/>
    <w:rsid w:val="003E0BEE"/>
    <w:rsid w:val="003E1F7D"/>
    <w:rsid w:val="003E27F2"/>
    <w:rsid w:val="003E5223"/>
    <w:rsid w:val="003E5302"/>
    <w:rsid w:val="003E5944"/>
    <w:rsid w:val="003E6E5B"/>
    <w:rsid w:val="003E7BA2"/>
    <w:rsid w:val="003F108F"/>
    <w:rsid w:val="003F2C83"/>
    <w:rsid w:val="003F32A4"/>
    <w:rsid w:val="003F4295"/>
    <w:rsid w:val="003F7642"/>
    <w:rsid w:val="004031E3"/>
    <w:rsid w:val="00406027"/>
    <w:rsid w:val="00411303"/>
    <w:rsid w:val="0041265E"/>
    <w:rsid w:val="0041303C"/>
    <w:rsid w:val="00413D70"/>
    <w:rsid w:val="0042642B"/>
    <w:rsid w:val="004278F1"/>
    <w:rsid w:val="00431C4A"/>
    <w:rsid w:val="004341D1"/>
    <w:rsid w:val="00434C66"/>
    <w:rsid w:val="004372D9"/>
    <w:rsid w:val="004402C7"/>
    <w:rsid w:val="004414CE"/>
    <w:rsid w:val="00441568"/>
    <w:rsid w:val="00441BF2"/>
    <w:rsid w:val="00450518"/>
    <w:rsid w:val="00451047"/>
    <w:rsid w:val="00452526"/>
    <w:rsid w:val="00452BA6"/>
    <w:rsid w:val="0045319C"/>
    <w:rsid w:val="004541D6"/>
    <w:rsid w:val="004543AC"/>
    <w:rsid w:val="004545A7"/>
    <w:rsid w:val="0045615D"/>
    <w:rsid w:val="004573F7"/>
    <w:rsid w:val="00460D4D"/>
    <w:rsid w:val="00465489"/>
    <w:rsid w:val="004706D2"/>
    <w:rsid w:val="00470886"/>
    <w:rsid w:val="00471514"/>
    <w:rsid w:val="004744E7"/>
    <w:rsid w:val="00474F52"/>
    <w:rsid w:val="00474FEE"/>
    <w:rsid w:val="00476E78"/>
    <w:rsid w:val="00481A49"/>
    <w:rsid w:val="00485186"/>
    <w:rsid w:val="0048549E"/>
    <w:rsid w:val="00485855"/>
    <w:rsid w:val="004863A9"/>
    <w:rsid w:val="0049139F"/>
    <w:rsid w:val="00492656"/>
    <w:rsid w:val="004958F4"/>
    <w:rsid w:val="00495C51"/>
    <w:rsid w:val="00496C20"/>
    <w:rsid w:val="00497341"/>
    <w:rsid w:val="00497819"/>
    <w:rsid w:val="00497C33"/>
    <w:rsid w:val="004A0857"/>
    <w:rsid w:val="004A2447"/>
    <w:rsid w:val="004A2885"/>
    <w:rsid w:val="004A2D75"/>
    <w:rsid w:val="004A4CB1"/>
    <w:rsid w:val="004A5716"/>
    <w:rsid w:val="004A58E8"/>
    <w:rsid w:val="004A59D0"/>
    <w:rsid w:val="004A5BA0"/>
    <w:rsid w:val="004A6119"/>
    <w:rsid w:val="004B61D6"/>
    <w:rsid w:val="004B684E"/>
    <w:rsid w:val="004C1B2C"/>
    <w:rsid w:val="004C2305"/>
    <w:rsid w:val="004C3822"/>
    <w:rsid w:val="004C4156"/>
    <w:rsid w:val="004C4CFD"/>
    <w:rsid w:val="004C4D20"/>
    <w:rsid w:val="004C604A"/>
    <w:rsid w:val="004C74BA"/>
    <w:rsid w:val="004D274C"/>
    <w:rsid w:val="004D298A"/>
    <w:rsid w:val="004D2AF3"/>
    <w:rsid w:val="004D4978"/>
    <w:rsid w:val="004D4B98"/>
    <w:rsid w:val="004D4C49"/>
    <w:rsid w:val="004D5079"/>
    <w:rsid w:val="004D60C2"/>
    <w:rsid w:val="004D7204"/>
    <w:rsid w:val="004D73B4"/>
    <w:rsid w:val="004E1284"/>
    <w:rsid w:val="004E12C4"/>
    <w:rsid w:val="004E1E4D"/>
    <w:rsid w:val="004E27CB"/>
    <w:rsid w:val="004E2CA9"/>
    <w:rsid w:val="004E5E86"/>
    <w:rsid w:val="004E60C8"/>
    <w:rsid w:val="004F4230"/>
    <w:rsid w:val="004F454E"/>
    <w:rsid w:val="004F4E01"/>
    <w:rsid w:val="00502EEF"/>
    <w:rsid w:val="00503699"/>
    <w:rsid w:val="00504379"/>
    <w:rsid w:val="0051009F"/>
    <w:rsid w:val="00510868"/>
    <w:rsid w:val="00511B29"/>
    <w:rsid w:val="005123FD"/>
    <w:rsid w:val="00512E5F"/>
    <w:rsid w:val="00515E3B"/>
    <w:rsid w:val="00517FD1"/>
    <w:rsid w:val="0052001C"/>
    <w:rsid w:val="005211D2"/>
    <w:rsid w:val="00521450"/>
    <w:rsid w:val="00521904"/>
    <w:rsid w:val="00522C8F"/>
    <w:rsid w:val="00523B81"/>
    <w:rsid w:val="005249F3"/>
    <w:rsid w:val="005268BA"/>
    <w:rsid w:val="00532594"/>
    <w:rsid w:val="005348AD"/>
    <w:rsid w:val="005353E8"/>
    <w:rsid w:val="00535EB9"/>
    <w:rsid w:val="00542A53"/>
    <w:rsid w:val="0054389F"/>
    <w:rsid w:val="00544EB8"/>
    <w:rsid w:val="005460B2"/>
    <w:rsid w:val="00551030"/>
    <w:rsid w:val="00551C85"/>
    <w:rsid w:val="00554310"/>
    <w:rsid w:val="00554EB9"/>
    <w:rsid w:val="005552E3"/>
    <w:rsid w:val="005608F1"/>
    <w:rsid w:val="00561612"/>
    <w:rsid w:val="00561957"/>
    <w:rsid w:val="00562695"/>
    <w:rsid w:val="0056489D"/>
    <w:rsid w:val="005736F9"/>
    <w:rsid w:val="00576E79"/>
    <w:rsid w:val="00576F36"/>
    <w:rsid w:val="00577FE4"/>
    <w:rsid w:val="00580563"/>
    <w:rsid w:val="005818D9"/>
    <w:rsid w:val="00582E53"/>
    <w:rsid w:val="0058421B"/>
    <w:rsid w:val="0058598F"/>
    <w:rsid w:val="005863A1"/>
    <w:rsid w:val="005863E2"/>
    <w:rsid w:val="005910A9"/>
    <w:rsid w:val="00593DEA"/>
    <w:rsid w:val="005943C5"/>
    <w:rsid w:val="00595BE8"/>
    <w:rsid w:val="005960D4"/>
    <w:rsid w:val="00596C5E"/>
    <w:rsid w:val="0059792E"/>
    <w:rsid w:val="005A03B1"/>
    <w:rsid w:val="005A133A"/>
    <w:rsid w:val="005A21E3"/>
    <w:rsid w:val="005A355D"/>
    <w:rsid w:val="005A5130"/>
    <w:rsid w:val="005A543A"/>
    <w:rsid w:val="005A6B03"/>
    <w:rsid w:val="005A704C"/>
    <w:rsid w:val="005B0D37"/>
    <w:rsid w:val="005B12CE"/>
    <w:rsid w:val="005B204E"/>
    <w:rsid w:val="005B37BE"/>
    <w:rsid w:val="005B7107"/>
    <w:rsid w:val="005C14C7"/>
    <w:rsid w:val="005C1610"/>
    <w:rsid w:val="005C3870"/>
    <w:rsid w:val="005C6D31"/>
    <w:rsid w:val="005C7057"/>
    <w:rsid w:val="005D2455"/>
    <w:rsid w:val="005D3E4C"/>
    <w:rsid w:val="005D4993"/>
    <w:rsid w:val="005D4F17"/>
    <w:rsid w:val="005D5438"/>
    <w:rsid w:val="005D5740"/>
    <w:rsid w:val="005E1807"/>
    <w:rsid w:val="005E2D85"/>
    <w:rsid w:val="005E3394"/>
    <w:rsid w:val="005E467D"/>
    <w:rsid w:val="005E525B"/>
    <w:rsid w:val="005E7C4A"/>
    <w:rsid w:val="005F01A4"/>
    <w:rsid w:val="005F2FAD"/>
    <w:rsid w:val="005F39BB"/>
    <w:rsid w:val="005F3EDE"/>
    <w:rsid w:val="005F5A42"/>
    <w:rsid w:val="005F650F"/>
    <w:rsid w:val="005F6919"/>
    <w:rsid w:val="0060084E"/>
    <w:rsid w:val="0060205A"/>
    <w:rsid w:val="00602A30"/>
    <w:rsid w:val="00602C28"/>
    <w:rsid w:val="00604B46"/>
    <w:rsid w:val="00605353"/>
    <w:rsid w:val="00607115"/>
    <w:rsid w:val="00614312"/>
    <w:rsid w:val="00615C7C"/>
    <w:rsid w:val="00621C1F"/>
    <w:rsid w:val="00622E2F"/>
    <w:rsid w:val="0062776B"/>
    <w:rsid w:val="00627D49"/>
    <w:rsid w:val="0063394C"/>
    <w:rsid w:val="00636F3E"/>
    <w:rsid w:val="00640162"/>
    <w:rsid w:val="00640945"/>
    <w:rsid w:val="00642061"/>
    <w:rsid w:val="00642DF7"/>
    <w:rsid w:val="00643688"/>
    <w:rsid w:val="00644067"/>
    <w:rsid w:val="00645652"/>
    <w:rsid w:val="006462B2"/>
    <w:rsid w:val="0064648D"/>
    <w:rsid w:val="00646BB0"/>
    <w:rsid w:val="00651BC1"/>
    <w:rsid w:val="00651CF1"/>
    <w:rsid w:val="00652841"/>
    <w:rsid w:val="006531BD"/>
    <w:rsid w:val="00656895"/>
    <w:rsid w:val="0066036F"/>
    <w:rsid w:val="006610F2"/>
    <w:rsid w:val="0066368B"/>
    <w:rsid w:val="00666A14"/>
    <w:rsid w:val="00667D95"/>
    <w:rsid w:val="00670CBB"/>
    <w:rsid w:val="00672BBF"/>
    <w:rsid w:val="00673EF1"/>
    <w:rsid w:val="00673FCA"/>
    <w:rsid w:val="00674643"/>
    <w:rsid w:val="00674A95"/>
    <w:rsid w:val="00674F5C"/>
    <w:rsid w:val="0067532E"/>
    <w:rsid w:val="00676230"/>
    <w:rsid w:val="00681FF5"/>
    <w:rsid w:val="006823F9"/>
    <w:rsid w:val="0068251C"/>
    <w:rsid w:val="00683434"/>
    <w:rsid w:val="00685341"/>
    <w:rsid w:val="00685F8D"/>
    <w:rsid w:val="00686FC2"/>
    <w:rsid w:val="00690E8D"/>
    <w:rsid w:val="0069182A"/>
    <w:rsid w:val="00692F21"/>
    <w:rsid w:val="00693476"/>
    <w:rsid w:val="006935CA"/>
    <w:rsid w:val="006942FB"/>
    <w:rsid w:val="00694F24"/>
    <w:rsid w:val="006956B8"/>
    <w:rsid w:val="006970A8"/>
    <w:rsid w:val="00697D43"/>
    <w:rsid w:val="00697EF5"/>
    <w:rsid w:val="006A180C"/>
    <w:rsid w:val="006A2989"/>
    <w:rsid w:val="006A48FE"/>
    <w:rsid w:val="006A6447"/>
    <w:rsid w:val="006B0A40"/>
    <w:rsid w:val="006B2A72"/>
    <w:rsid w:val="006B4388"/>
    <w:rsid w:val="006B4EA1"/>
    <w:rsid w:val="006B575B"/>
    <w:rsid w:val="006B599F"/>
    <w:rsid w:val="006B7812"/>
    <w:rsid w:val="006C0AD1"/>
    <w:rsid w:val="006C13DA"/>
    <w:rsid w:val="006C178E"/>
    <w:rsid w:val="006C1888"/>
    <w:rsid w:val="006C2238"/>
    <w:rsid w:val="006C3823"/>
    <w:rsid w:val="006C4589"/>
    <w:rsid w:val="006C68F4"/>
    <w:rsid w:val="006C71D3"/>
    <w:rsid w:val="006C774A"/>
    <w:rsid w:val="006D49F6"/>
    <w:rsid w:val="006D648C"/>
    <w:rsid w:val="006D76FA"/>
    <w:rsid w:val="006E0360"/>
    <w:rsid w:val="006E0A88"/>
    <w:rsid w:val="006E595D"/>
    <w:rsid w:val="006E6242"/>
    <w:rsid w:val="006E7170"/>
    <w:rsid w:val="006E73A8"/>
    <w:rsid w:val="006E79D7"/>
    <w:rsid w:val="006F5F96"/>
    <w:rsid w:val="006F6D9A"/>
    <w:rsid w:val="006F6FF0"/>
    <w:rsid w:val="006F7561"/>
    <w:rsid w:val="00701016"/>
    <w:rsid w:val="0070154E"/>
    <w:rsid w:val="00701A79"/>
    <w:rsid w:val="00704DAD"/>
    <w:rsid w:val="00705850"/>
    <w:rsid w:val="00705C1B"/>
    <w:rsid w:val="00706F2D"/>
    <w:rsid w:val="007106E5"/>
    <w:rsid w:val="00711249"/>
    <w:rsid w:val="007135CA"/>
    <w:rsid w:val="0071375F"/>
    <w:rsid w:val="00713F0E"/>
    <w:rsid w:val="00714D5C"/>
    <w:rsid w:val="00716354"/>
    <w:rsid w:val="00717F6F"/>
    <w:rsid w:val="0072124A"/>
    <w:rsid w:val="007213E1"/>
    <w:rsid w:val="00723204"/>
    <w:rsid w:val="007234B2"/>
    <w:rsid w:val="00723A00"/>
    <w:rsid w:val="00723B38"/>
    <w:rsid w:val="0072585E"/>
    <w:rsid w:val="0072602A"/>
    <w:rsid w:val="00726A1D"/>
    <w:rsid w:val="00731646"/>
    <w:rsid w:val="00733703"/>
    <w:rsid w:val="00733A48"/>
    <w:rsid w:val="00735E37"/>
    <w:rsid w:val="00740016"/>
    <w:rsid w:val="00742DD7"/>
    <w:rsid w:val="007458A4"/>
    <w:rsid w:val="00747F0B"/>
    <w:rsid w:val="007511A5"/>
    <w:rsid w:val="007533D5"/>
    <w:rsid w:val="00755987"/>
    <w:rsid w:val="00757606"/>
    <w:rsid w:val="007613F4"/>
    <w:rsid w:val="007654A9"/>
    <w:rsid w:val="00770A10"/>
    <w:rsid w:val="00771939"/>
    <w:rsid w:val="007723CC"/>
    <w:rsid w:val="00773391"/>
    <w:rsid w:val="007736BA"/>
    <w:rsid w:val="007748A9"/>
    <w:rsid w:val="007750CF"/>
    <w:rsid w:val="007752BD"/>
    <w:rsid w:val="007757BB"/>
    <w:rsid w:val="00776C11"/>
    <w:rsid w:val="00781432"/>
    <w:rsid w:val="007817E0"/>
    <w:rsid w:val="00783107"/>
    <w:rsid w:val="00786078"/>
    <w:rsid w:val="00786FF2"/>
    <w:rsid w:val="007870A4"/>
    <w:rsid w:val="0078736C"/>
    <w:rsid w:val="007875C6"/>
    <w:rsid w:val="00787FB0"/>
    <w:rsid w:val="00790338"/>
    <w:rsid w:val="007910E6"/>
    <w:rsid w:val="007917A4"/>
    <w:rsid w:val="0079225F"/>
    <w:rsid w:val="00792495"/>
    <w:rsid w:val="00795D3C"/>
    <w:rsid w:val="00797D97"/>
    <w:rsid w:val="00797EC7"/>
    <w:rsid w:val="007A0068"/>
    <w:rsid w:val="007A0974"/>
    <w:rsid w:val="007A283A"/>
    <w:rsid w:val="007A50F1"/>
    <w:rsid w:val="007A51C6"/>
    <w:rsid w:val="007A643F"/>
    <w:rsid w:val="007B0532"/>
    <w:rsid w:val="007B0B52"/>
    <w:rsid w:val="007B2FAB"/>
    <w:rsid w:val="007B3ABE"/>
    <w:rsid w:val="007B5060"/>
    <w:rsid w:val="007B578F"/>
    <w:rsid w:val="007B60F2"/>
    <w:rsid w:val="007C001B"/>
    <w:rsid w:val="007C0283"/>
    <w:rsid w:val="007C0DC7"/>
    <w:rsid w:val="007C2CC0"/>
    <w:rsid w:val="007C62C8"/>
    <w:rsid w:val="007C6458"/>
    <w:rsid w:val="007C7130"/>
    <w:rsid w:val="007D00C2"/>
    <w:rsid w:val="007D0379"/>
    <w:rsid w:val="007D0D40"/>
    <w:rsid w:val="007D2C8B"/>
    <w:rsid w:val="007D30EB"/>
    <w:rsid w:val="007D398F"/>
    <w:rsid w:val="007D4C8B"/>
    <w:rsid w:val="007E11E8"/>
    <w:rsid w:val="007E3248"/>
    <w:rsid w:val="007E32D5"/>
    <w:rsid w:val="007E42B8"/>
    <w:rsid w:val="007E4804"/>
    <w:rsid w:val="007E6828"/>
    <w:rsid w:val="007F0136"/>
    <w:rsid w:val="007F0E03"/>
    <w:rsid w:val="007F17D5"/>
    <w:rsid w:val="007F21C2"/>
    <w:rsid w:val="007F3975"/>
    <w:rsid w:val="007F47B3"/>
    <w:rsid w:val="007F67FD"/>
    <w:rsid w:val="007F758E"/>
    <w:rsid w:val="007F798A"/>
    <w:rsid w:val="00800293"/>
    <w:rsid w:val="00803908"/>
    <w:rsid w:val="008048BE"/>
    <w:rsid w:val="00805868"/>
    <w:rsid w:val="00805C19"/>
    <w:rsid w:val="00806BEB"/>
    <w:rsid w:val="00806E92"/>
    <w:rsid w:val="00807449"/>
    <w:rsid w:val="00812D7E"/>
    <w:rsid w:val="00814ADE"/>
    <w:rsid w:val="00820DE5"/>
    <w:rsid w:val="008220ED"/>
    <w:rsid w:val="008235F5"/>
    <w:rsid w:val="00825D69"/>
    <w:rsid w:val="0083190A"/>
    <w:rsid w:val="008332F7"/>
    <w:rsid w:val="00834253"/>
    <w:rsid w:val="00835D6C"/>
    <w:rsid w:val="008360EB"/>
    <w:rsid w:val="00840EE7"/>
    <w:rsid w:val="008434ED"/>
    <w:rsid w:val="00845D30"/>
    <w:rsid w:val="008462A1"/>
    <w:rsid w:val="00847986"/>
    <w:rsid w:val="00847C02"/>
    <w:rsid w:val="00850236"/>
    <w:rsid w:val="008509C2"/>
    <w:rsid w:val="00852A3F"/>
    <w:rsid w:val="00854055"/>
    <w:rsid w:val="00854073"/>
    <w:rsid w:val="00854346"/>
    <w:rsid w:val="008543C4"/>
    <w:rsid w:val="00854CAB"/>
    <w:rsid w:val="0085514C"/>
    <w:rsid w:val="0085682E"/>
    <w:rsid w:val="008571DA"/>
    <w:rsid w:val="008612E4"/>
    <w:rsid w:val="008622FB"/>
    <w:rsid w:val="00866C90"/>
    <w:rsid w:val="008675EB"/>
    <w:rsid w:val="0087016C"/>
    <w:rsid w:val="00870567"/>
    <w:rsid w:val="0087143E"/>
    <w:rsid w:val="0087249B"/>
    <w:rsid w:val="008750C5"/>
    <w:rsid w:val="008761B9"/>
    <w:rsid w:val="00880102"/>
    <w:rsid w:val="0088247A"/>
    <w:rsid w:val="00884395"/>
    <w:rsid w:val="00886BF7"/>
    <w:rsid w:val="00890D52"/>
    <w:rsid w:val="008915F9"/>
    <w:rsid w:val="0089189B"/>
    <w:rsid w:val="00892707"/>
    <w:rsid w:val="00892A42"/>
    <w:rsid w:val="00893D71"/>
    <w:rsid w:val="00895443"/>
    <w:rsid w:val="00896154"/>
    <w:rsid w:val="00896608"/>
    <w:rsid w:val="00897070"/>
    <w:rsid w:val="008A0829"/>
    <w:rsid w:val="008A12D6"/>
    <w:rsid w:val="008A31CD"/>
    <w:rsid w:val="008A34ED"/>
    <w:rsid w:val="008A4C64"/>
    <w:rsid w:val="008A55C3"/>
    <w:rsid w:val="008B0BFC"/>
    <w:rsid w:val="008B1B26"/>
    <w:rsid w:val="008B7892"/>
    <w:rsid w:val="008C0542"/>
    <w:rsid w:val="008C0C88"/>
    <w:rsid w:val="008C3AEC"/>
    <w:rsid w:val="008C3D7D"/>
    <w:rsid w:val="008C56D4"/>
    <w:rsid w:val="008D0A68"/>
    <w:rsid w:val="008E13AA"/>
    <w:rsid w:val="008E1941"/>
    <w:rsid w:val="008E1A73"/>
    <w:rsid w:val="008E1EA1"/>
    <w:rsid w:val="008E388A"/>
    <w:rsid w:val="008E3B35"/>
    <w:rsid w:val="008E49D9"/>
    <w:rsid w:val="008E7315"/>
    <w:rsid w:val="008F21D9"/>
    <w:rsid w:val="008F2533"/>
    <w:rsid w:val="008F263E"/>
    <w:rsid w:val="008F66BF"/>
    <w:rsid w:val="008F6FAD"/>
    <w:rsid w:val="00900DE8"/>
    <w:rsid w:val="00902E4E"/>
    <w:rsid w:val="00902FB2"/>
    <w:rsid w:val="009031B5"/>
    <w:rsid w:val="009032B6"/>
    <w:rsid w:val="009060E8"/>
    <w:rsid w:val="00907165"/>
    <w:rsid w:val="00912FDD"/>
    <w:rsid w:val="00913CDC"/>
    <w:rsid w:val="00921768"/>
    <w:rsid w:val="00923880"/>
    <w:rsid w:val="0092414E"/>
    <w:rsid w:val="00924675"/>
    <w:rsid w:val="00926050"/>
    <w:rsid w:val="00930090"/>
    <w:rsid w:val="0093022F"/>
    <w:rsid w:val="00930D4F"/>
    <w:rsid w:val="0093170D"/>
    <w:rsid w:val="00932E53"/>
    <w:rsid w:val="00933383"/>
    <w:rsid w:val="0093585A"/>
    <w:rsid w:val="00936281"/>
    <w:rsid w:val="0094043F"/>
    <w:rsid w:val="009418EB"/>
    <w:rsid w:val="00942864"/>
    <w:rsid w:val="00942D10"/>
    <w:rsid w:val="009430EE"/>
    <w:rsid w:val="00943454"/>
    <w:rsid w:val="00944F6F"/>
    <w:rsid w:val="009453A6"/>
    <w:rsid w:val="009453E5"/>
    <w:rsid w:val="00945D92"/>
    <w:rsid w:val="00945F79"/>
    <w:rsid w:val="009467D3"/>
    <w:rsid w:val="00951375"/>
    <w:rsid w:val="009526E0"/>
    <w:rsid w:val="00953C42"/>
    <w:rsid w:val="00954024"/>
    <w:rsid w:val="00956A01"/>
    <w:rsid w:val="009601B0"/>
    <w:rsid w:val="00960C74"/>
    <w:rsid w:val="0096134B"/>
    <w:rsid w:val="009623A1"/>
    <w:rsid w:val="0096296E"/>
    <w:rsid w:val="0096404C"/>
    <w:rsid w:val="00966855"/>
    <w:rsid w:val="009677E3"/>
    <w:rsid w:val="00976444"/>
    <w:rsid w:val="0097796B"/>
    <w:rsid w:val="00981537"/>
    <w:rsid w:val="009824DB"/>
    <w:rsid w:val="00984995"/>
    <w:rsid w:val="00987105"/>
    <w:rsid w:val="00992CB3"/>
    <w:rsid w:val="0099632B"/>
    <w:rsid w:val="0099668F"/>
    <w:rsid w:val="009A2120"/>
    <w:rsid w:val="009A76D7"/>
    <w:rsid w:val="009A7CF7"/>
    <w:rsid w:val="009B11EF"/>
    <w:rsid w:val="009B1F98"/>
    <w:rsid w:val="009B32B4"/>
    <w:rsid w:val="009B4096"/>
    <w:rsid w:val="009B6B94"/>
    <w:rsid w:val="009C1739"/>
    <w:rsid w:val="009C2A26"/>
    <w:rsid w:val="009C35D1"/>
    <w:rsid w:val="009C72A8"/>
    <w:rsid w:val="009D05FF"/>
    <w:rsid w:val="009D257B"/>
    <w:rsid w:val="009D3492"/>
    <w:rsid w:val="009D3E84"/>
    <w:rsid w:val="009D4ED9"/>
    <w:rsid w:val="009D59A5"/>
    <w:rsid w:val="009D61A7"/>
    <w:rsid w:val="009D6522"/>
    <w:rsid w:val="009D7C56"/>
    <w:rsid w:val="009E21E3"/>
    <w:rsid w:val="009E5CBA"/>
    <w:rsid w:val="009E720B"/>
    <w:rsid w:val="009F1696"/>
    <w:rsid w:val="009F263E"/>
    <w:rsid w:val="009F4143"/>
    <w:rsid w:val="009F5BC1"/>
    <w:rsid w:val="009F6848"/>
    <w:rsid w:val="009F7A9B"/>
    <w:rsid w:val="00A000EF"/>
    <w:rsid w:val="00A001A9"/>
    <w:rsid w:val="00A021A2"/>
    <w:rsid w:val="00A0418B"/>
    <w:rsid w:val="00A0656F"/>
    <w:rsid w:val="00A07946"/>
    <w:rsid w:val="00A10823"/>
    <w:rsid w:val="00A10AC7"/>
    <w:rsid w:val="00A10B42"/>
    <w:rsid w:val="00A10E56"/>
    <w:rsid w:val="00A1101F"/>
    <w:rsid w:val="00A13C88"/>
    <w:rsid w:val="00A14582"/>
    <w:rsid w:val="00A15721"/>
    <w:rsid w:val="00A15D37"/>
    <w:rsid w:val="00A2479C"/>
    <w:rsid w:val="00A2503D"/>
    <w:rsid w:val="00A25C6B"/>
    <w:rsid w:val="00A31D01"/>
    <w:rsid w:val="00A37B51"/>
    <w:rsid w:val="00A404B1"/>
    <w:rsid w:val="00A41EFC"/>
    <w:rsid w:val="00A42125"/>
    <w:rsid w:val="00A42A90"/>
    <w:rsid w:val="00A44350"/>
    <w:rsid w:val="00A44B55"/>
    <w:rsid w:val="00A4604B"/>
    <w:rsid w:val="00A464EC"/>
    <w:rsid w:val="00A47447"/>
    <w:rsid w:val="00A50DC4"/>
    <w:rsid w:val="00A51C1C"/>
    <w:rsid w:val="00A54009"/>
    <w:rsid w:val="00A61BDF"/>
    <w:rsid w:val="00A61F0A"/>
    <w:rsid w:val="00A62E77"/>
    <w:rsid w:val="00A62F38"/>
    <w:rsid w:val="00A6375A"/>
    <w:rsid w:val="00A64810"/>
    <w:rsid w:val="00A6497B"/>
    <w:rsid w:val="00A666F3"/>
    <w:rsid w:val="00A67C4B"/>
    <w:rsid w:val="00A71BCA"/>
    <w:rsid w:val="00A7302E"/>
    <w:rsid w:val="00A731CE"/>
    <w:rsid w:val="00A748E2"/>
    <w:rsid w:val="00A8287D"/>
    <w:rsid w:val="00A82968"/>
    <w:rsid w:val="00A85098"/>
    <w:rsid w:val="00A86DA7"/>
    <w:rsid w:val="00A86EBB"/>
    <w:rsid w:val="00A87A06"/>
    <w:rsid w:val="00A93C91"/>
    <w:rsid w:val="00A95E6A"/>
    <w:rsid w:val="00A965FC"/>
    <w:rsid w:val="00A9757D"/>
    <w:rsid w:val="00AA1FBD"/>
    <w:rsid w:val="00AA4A42"/>
    <w:rsid w:val="00AA5D5A"/>
    <w:rsid w:val="00AA7BA1"/>
    <w:rsid w:val="00AB09C0"/>
    <w:rsid w:val="00AB1034"/>
    <w:rsid w:val="00AB25F3"/>
    <w:rsid w:val="00AB2AAB"/>
    <w:rsid w:val="00AB2B47"/>
    <w:rsid w:val="00AB4568"/>
    <w:rsid w:val="00AB51E0"/>
    <w:rsid w:val="00AB6E1C"/>
    <w:rsid w:val="00AC0EAB"/>
    <w:rsid w:val="00AC3AB1"/>
    <w:rsid w:val="00AC7194"/>
    <w:rsid w:val="00AC736E"/>
    <w:rsid w:val="00AC7CD0"/>
    <w:rsid w:val="00AD047D"/>
    <w:rsid w:val="00AD04F7"/>
    <w:rsid w:val="00AD0968"/>
    <w:rsid w:val="00AD0985"/>
    <w:rsid w:val="00AD181C"/>
    <w:rsid w:val="00AD27E5"/>
    <w:rsid w:val="00AD33E8"/>
    <w:rsid w:val="00AD48D4"/>
    <w:rsid w:val="00AD53B4"/>
    <w:rsid w:val="00AD6BE4"/>
    <w:rsid w:val="00AD7917"/>
    <w:rsid w:val="00AD7F3E"/>
    <w:rsid w:val="00AE2584"/>
    <w:rsid w:val="00AE2CAC"/>
    <w:rsid w:val="00AE3404"/>
    <w:rsid w:val="00AE4457"/>
    <w:rsid w:val="00AE6126"/>
    <w:rsid w:val="00AE7265"/>
    <w:rsid w:val="00AF4E41"/>
    <w:rsid w:val="00AF5A0F"/>
    <w:rsid w:val="00AF5D71"/>
    <w:rsid w:val="00AF6628"/>
    <w:rsid w:val="00AF7B0E"/>
    <w:rsid w:val="00B00AC6"/>
    <w:rsid w:val="00B02C63"/>
    <w:rsid w:val="00B040B1"/>
    <w:rsid w:val="00B0591A"/>
    <w:rsid w:val="00B10523"/>
    <w:rsid w:val="00B10733"/>
    <w:rsid w:val="00B11751"/>
    <w:rsid w:val="00B13A4A"/>
    <w:rsid w:val="00B13F1F"/>
    <w:rsid w:val="00B14419"/>
    <w:rsid w:val="00B16DB1"/>
    <w:rsid w:val="00B1717F"/>
    <w:rsid w:val="00B17CA6"/>
    <w:rsid w:val="00B21A88"/>
    <w:rsid w:val="00B21E9D"/>
    <w:rsid w:val="00B22674"/>
    <w:rsid w:val="00B23213"/>
    <w:rsid w:val="00B24965"/>
    <w:rsid w:val="00B264CA"/>
    <w:rsid w:val="00B33A1A"/>
    <w:rsid w:val="00B34033"/>
    <w:rsid w:val="00B3439B"/>
    <w:rsid w:val="00B34B2F"/>
    <w:rsid w:val="00B35A28"/>
    <w:rsid w:val="00B36E36"/>
    <w:rsid w:val="00B37AB3"/>
    <w:rsid w:val="00B403EB"/>
    <w:rsid w:val="00B40AA6"/>
    <w:rsid w:val="00B41312"/>
    <w:rsid w:val="00B4160C"/>
    <w:rsid w:val="00B44886"/>
    <w:rsid w:val="00B453DF"/>
    <w:rsid w:val="00B46DA5"/>
    <w:rsid w:val="00B4782C"/>
    <w:rsid w:val="00B47F1C"/>
    <w:rsid w:val="00B5009F"/>
    <w:rsid w:val="00B50C55"/>
    <w:rsid w:val="00B5233F"/>
    <w:rsid w:val="00B52D6A"/>
    <w:rsid w:val="00B55DCA"/>
    <w:rsid w:val="00B56161"/>
    <w:rsid w:val="00B56F56"/>
    <w:rsid w:val="00B603DC"/>
    <w:rsid w:val="00B60F42"/>
    <w:rsid w:val="00B63266"/>
    <w:rsid w:val="00B634C1"/>
    <w:rsid w:val="00B6528B"/>
    <w:rsid w:val="00B657AE"/>
    <w:rsid w:val="00B66A9F"/>
    <w:rsid w:val="00B67089"/>
    <w:rsid w:val="00B70485"/>
    <w:rsid w:val="00B7084F"/>
    <w:rsid w:val="00B709F1"/>
    <w:rsid w:val="00B733EB"/>
    <w:rsid w:val="00B73BF9"/>
    <w:rsid w:val="00B73EC2"/>
    <w:rsid w:val="00B73F27"/>
    <w:rsid w:val="00B73F2E"/>
    <w:rsid w:val="00B747AD"/>
    <w:rsid w:val="00B77060"/>
    <w:rsid w:val="00B836AE"/>
    <w:rsid w:val="00B83C44"/>
    <w:rsid w:val="00B83ED1"/>
    <w:rsid w:val="00B8457F"/>
    <w:rsid w:val="00B85AB5"/>
    <w:rsid w:val="00B90F90"/>
    <w:rsid w:val="00B92016"/>
    <w:rsid w:val="00B94419"/>
    <w:rsid w:val="00B953D9"/>
    <w:rsid w:val="00B975CA"/>
    <w:rsid w:val="00B97D7E"/>
    <w:rsid w:val="00BA1622"/>
    <w:rsid w:val="00BA1674"/>
    <w:rsid w:val="00BA1AB4"/>
    <w:rsid w:val="00BA45DE"/>
    <w:rsid w:val="00BA4815"/>
    <w:rsid w:val="00BA6C65"/>
    <w:rsid w:val="00BA6D9E"/>
    <w:rsid w:val="00BA7ED4"/>
    <w:rsid w:val="00BB24AF"/>
    <w:rsid w:val="00BB357B"/>
    <w:rsid w:val="00BB4A01"/>
    <w:rsid w:val="00BB4C92"/>
    <w:rsid w:val="00BB5FF1"/>
    <w:rsid w:val="00BB68D4"/>
    <w:rsid w:val="00BB6CA5"/>
    <w:rsid w:val="00BB73B4"/>
    <w:rsid w:val="00BC0BE8"/>
    <w:rsid w:val="00BC3067"/>
    <w:rsid w:val="00BC39ED"/>
    <w:rsid w:val="00BC3A24"/>
    <w:rsid w:val="00BC4944"/>
    <w:rsid w:val="00BC788A"/>
    <w:rsid w:val="00BD0C43"/>
    <w:rsid w:val="00BD21A7"/>
    <w:rsid w:val="00BD2321"/>
    <w:rsid w:val="00BD2B11"/>
    <w:rsid w:val="00BD36E9"/>
    <w:rsid w:val="00BD68A9"/>
    <w:rsid w:val="00BD7FA6"/>
    <w:rsid w:val="00BE0795"/>
    <w:rsid w:val="00BE088E"/>
    <w:rsid w:val="00BE0CD4"/>
    <w:rsid w:val="00BE0E07"/>
    <w:rsid w:val="00BE157B"/>
    <w:rsid w:val="00BE2C32"/>
    <w:rsid w:val="00BF0ADD"/>
    <w:rsid w:val="00BF1740"/>
    <w:rsid w:val="00BF2C68"/>
    <w:rsid w:val="00BF3BDB"/>
    <w:rsid w:val="00BF5A12"/>
    <w:rsid w:val="00BF691A"/>
    <w:rsid w:val="00C00521"/>
    <w:rsid w:val="00C01EEC"/>
    <w:rsid w:val="00C03503"/>
    <w:rsid w:val="00C0776F"/>
    <w:rsid w:val="00C07E69"/>
    <w:rsid w:val="00C10A38"/>
    <w:rsid w:val="00C11913"/>
    <w:rsid w:val="00C143AD"/>
    <w:rsid w:val="00C16764"/>
    <w:rsid w:val="00C1697B"/>
    <w:rsid w:val="00C169BE"/>
    <w:rsid w:val="00C16DA3"/>
    <w:rsid w:val="00C17892"/>
    <w:rsid w:val="00C20B0B"/>
    <w:rsid w:val="00C232B0"/>
    <w:rsid w:val="00C232E7"/>
    <w:rsid w:val="00C2372C"/>
    <w:rsid w:val="00C25136"/>
    <w:rsid w:val="00C342DD"/>
    <w:rsid w:val="00C36532"/>
    <w:rsid w:val="00C403FA"/>
    <w:rsid w:val="00C405D9"/>
    <w:rsid w:val="00C411D5"/>
    <w:rsid w:val="00C422A3"/>
    <w:rsid w:val="00C43211"/>
    <w:rsid w:val="00C43B96"/>
    <w:rsid w:val="00C4529C"/>
    <w:rsid w:val="00C4544B"/>
    <w:rsid w:val="00C461C4"/>
    <w:rsid w:val="00C5022C"/>
    <w:rsid w:val="00C50846"/>
    <w:rsid w:val="00C5099D"/>
    <w:rsid w:val="00C5116E"/>
    <w:rsid w:val="00C520BC"/>
    <w:rsid w:val="00C539C9"/>
    <w:rsid w:val="00C54DE2"/>
    <w:rsid w:val="00C557C8"/>
    <w:rsid w:val="00C616A1"/>
    <w:rsid w:val="00C620FF"/>
    <w:rsid w:val="00C621D3"/>
    <w:rsid w:val="00C66355"/>
    <w:rsid w:val="00C66549"/>
    <w:rsid w:val="00C7098D"/>
    <w:rsid w:val="00C73185"/>
    <w:rsid w:val="00C7461A"/>
    <w:rsid w:val="00C74E3E"/>
    <w:rsid w:val="00C74EB1"/>
    <w:rsid w:val="00C765F4"/>
    <w:rsid w:val="00C77A88"/>
    <w:rsid w:val="00C814A6"/>
    <w:rsid w:val="00C8389B"/>
    <w:rsid w:val="00C92D2B"/>
    <w:rsid w:val="00C9421C"/>
    <w:rsid w:val="00C96121"/>
    <w:rsid w:val="00C96188"/>
    <w:rsid w:val="00C97515"/>
    <w:rsid w:val="00C97C53"/>
    <w:rsid w:val="00CA177D"/>
    <w:rsid w:val="00CA243E"/>
    <w:rsid w:val="00CA29E5"/>
    <w:rsid w:val="00CA2A94"/>
    <w:rsid w:val="00CA44FA"/>
    <w:rsid w:val="00CA49FC"/>
    <w:rsid w:val="00CA4BC6"/>
    <w:rsid w:val="00CA61D5"/>
    <w:rsid w:val="00CA7290"/>
    <w:rsid w:val="00CA7AE9"/>
    <w:rsid w:val="00CB016D"/>
    <w:rsid w:val="00CB1283"/>
    <w:rsid w:val="00CB19C2"/>
    <w:rsid w:val="00CB1B50"/>
    <w:rsid w:val="00CB447B"/>
    <w:rsid w:val="00CB5117"/>
    <w:rsid w:val="00CB5A70"/>
    <w:rsid w:val="00CB5C94"/>
    <w:rsid w:val="00CB5F9A"/>
    <w:rsid w:val="00CB7FC2"/>
    <w:rsid w:val="00CC09D9"/>
    <w:rsid w:val="00CC19A4"/>
    <w:rsid w:val="00CC3FCB"/>
    <w:rsid w:val="00CC72FE"/>
    <w:rsid w:val="00CC78A0"/>
    <w:rsid w:val="00CD0336"/>
    <w:rsid w:val="00CD1073"/>
    <w:rsid w:val="00CD5316"/>
    <w:rsid w:val="00CD7682"/>
    <w:rsid w:val="00CD7FB0"/>
    <w:rsid w:val="00CE005E"/>
    <w:rsid w:val="00CE1787"/>
    <w:rsid w:val="00CE2BFB"/>
    <w:rsid w:val="00CE4C29"/>
    <w:rsid w:val="00CE5B35"/>
    <w:rsid w:val="00CE7068"/>
    <w:rsid w:val="00CE777E"/>
    <w:rsid w:val="00CF045C"/>
    <w:rsid w:val="00CF0C4B"/>
    <w:rsid w:val="00CF160D"/>
    <w:rsid w:val="00CF1977"/>
    <w:rsid w:val="00CF1FD1"/>
    <w:rsid w:val="00CF25E1"/>
    <w:rsid w:val="00CF3D4E"/>
    <w:rsid w:val="00CF3DA3"/>
    <w:rsid w:val="00CF6C22"/>
    <w:rsid w:val="00CF7171"/>
    <w:rsid w:val="00CF7AFE"/>
    <w:rsid w:val="00D06DB1"/>
    <w:rsid w:val="00D074F2"/>
    <w:rsid w:val="00D07667"/>
    <w:rsid w:val="00D07E9C"/>
    <w:rsid w:val="00D11EA5"/>
    <w:rsid w:val="00D12AFA"/>
    <w:rsid w:val="00D13F15"/>
    <w:rsid w:val="00D14C3E"/>
    <w:rsid w:val="00D15D32"/>
    <w:rsid w:val="00D16691"/>
    <w:rsid w:val="00D17B89"/>
    <w:rsid w:val="00D2033E"/>
    <w:rsid w:val="00D20572"/>
    <w:rsid w:val="00D21D82"/>
    <w:rsid w:val="00D2234D"/>
    <w:rsid w:val="00D236F0"/>
    <w:rsid w:val="00D24B8E"/>
    <w:rsid w:val="00D26CF6"/>
    <w:rsid w:val="00D27A84"/>
    <w:rsid w:val="00D315FB"/>
    <w:rsid w:val="00D32D82"/>
    <w:rsid w:val="00D34B10"/>
    <w:rsid w:val="00D353B4"/>
    <w:rsid w:val="00D36C7D"/>
    <w:rsid w:val="00D40467"/>
    <w:rsid w:val="00D405DF"/>
    <w:rsid w:val="00D4257B"/>
    <w:rsid w:val="00D42845"/>
    <w:rsid w:val="00D4449A"/>
    <w:rsid w:val="00D44744"/>
    <w:rsid w:val="00D44775"/>
    <w:rsid w:val="00D44791"/>
    <w:rsid w:val="00D44DBC"/>
    <w:rsid w:val="00D45401"/>
    <w:rsid w:val="00D4548A"/>
    <w:rsid w:val="00D478D8"/>
    <w:rsid w:val="00D47AC0"/>
    <w:rsid w:val="00D50CF4"/>
    <w:rsid w:val="00D51DF4"/>
    <w:rsid w:val="00D603EB"/>
    <w:rsid w:val="00D61423"/>
    <w:rsid w:val="00D62337"/>
    <w:rsid w:val="00D62B1A"/>
    <w:rsid w:val="00D63773"/>
    <w:rsid w:val="00D63F51"/>
    <w:rsid w:val="00D65434"/>
    <w:rsid w:val="00D70EAF"/>
    <w:rsid w:val="00D7694C"/>
    <w:rsid w:val="00D773CD"/>
    <w:rsid w:val="00D7769B"/>
    <w:rsid w:val="00D8144C"/>
    <w:rsid w:val="00D8178B"/>
    <w:rsid w:val="00D81DAD"/>
    <w:rsid w:val="00D82594"/>
    <w:rsid w:val="00D83D48"/>
    <w:rsid w:val="00D84DCE"/>
    <w:rsid w:val="00D86EDD"/>
    <w:rsid w:val="00D90010"/>
    <w:rsid w:val="00D92236"/>
    <w:rsid w:val="00D92559"/>
    <w:rsid w:val="00D92714"/>
    <w:rsid w:val="00D94546"/>
    <w:rsid w:val="00D9613D"/>
    <w:rsid w:val="00D96FA4"/>
    <w:rsid w:val="00DA1036"/>
    <w:rsid w:val="00DA298C"/>
    <w:rsid w:val="00DA60F4"/>
    <w:rsid w:val="00DA7645"/>
    <w:rsid w:val="00DB68A7"/>
    <w:rsid w:val="00DB6A85"/>
    <w:rsid w:val="00DB7779"/>
    <w:rsid w:val="00DB7CDD"/>
    <w:rsid w:val="00DC0A25"/>
    <w:rsid w:val="00DC0EF7"/>
    <w:rsid w:val="00DC1AE0"/>
    <w:rsid w:val="00DC2AEF"/>
    <w:rsid w:val="00DC2B53"/>
    <w:rsid w:val="00DC3477"/>
    <w:rsid w:val="00DC4330"/>
    <w:rsid w:val="00DD064A"/>
    <w:rsid w:val="00DD1DAF"/>
    <w:rsid w:val="00DD43E2"/>
    <w:rsid w:val="00DD48A0"/>
    <w:rsid w:val="00DD4A6A"/>
    <w:rsid w:val="00DD4D68"/>
    <w:rsid w:val="00DD5EAD"/>
    <w:rsid w:val="00DE492A"/>
    <w:rsid w:val="00DE592E"/>
    <w:rsid w:val="00DE5EA3"/>
    <w:rsid w:val="00DE60DB"/>
    <w:rsid w:val="00DE7322"/>
    <w:rsid w:val="00DF72B8"/>
    <w:rsid w:val="00DF79B0"/>
    <w:rsid w:val="00E02912"/>
    <w:rsid w:val="00E03223"/>
    <w:rsid w:val="00E04B1A"/>
    <w:rsid w:val="00E07DFA"/>
    <w:rsid w:val="00E10FE4"/>
    <w:rsid w:val="00E11761"/>
    <w:rsid w:val="00E125DC"/>
    <w:rsid w:val="00E12BD9"/>
    <w:rsid w:val="00E15342"/>
    <w:rsid w:val="00E15405"/>
    <w:rsid w:val="00E15C2C"/>
    <w:rsid w:val="00E1685D"/>
    <w:rsid w:val="00E16C5D"/>
    <w:rsid w:val="00E1740B"/>
    <w:rsid w:val="00E20C6C"/>
    <w:rsid w:val="00E20D8C"/>
    <w:rsid w:val="00E21167"/>
    <w:rsid w:val="00E215D0"/>
    <w:rsid w:val="00E228D6"/>
    <w:rsid w:val="00E2456B"/>
    <w:rsid w:val="00E24F3E"/>
    <w:rsid w:val="00E25DC2"/>
    <w:rsid w:val="00E26697"/>
    <w:rsid w:val="00E27B8C"/>
    <w:rsid w:val="00E31C71"/>
    <w:rsid w:val="00E33126"/>
    <w:rsid w:val="00E35E6F"/>
    <w:rsid w:val="00E402E8"/>
    <w:rsid w:val="00E40425"/>
    <w:rsid w:val="00E40979"/>
    <w:rsid w:val="00E40D45"/>
    <w:rsid w:val="00E40F3B"/>
    <w:rsid w:val="00E413E7"/>
    <w:rsid w:val="00E4199F"/>
    <w:rsid w:val="00E44CE0"/>
    <w:rsid w:val="00E467F7"/>
    <w:rsid w:val="00E5001A"/>
    <w:rsid w:val="00E53269"/>
    <w:rsid w:val="00E54120"/>
    <w:rsid w:val="00E5581F"/>
    <w:rsid w:val="00E57777"/>
    <w:rsid w:val="00E623AB"/>
    <w:rsid w:val="00E668A3"/>
    <w:rsid w:val="00E7028B"/>
    <w:rsid w:val="00E708C0"/>
    <w:rsid w:val="00E70EC7"/>
    <w:rsid w:val="00E72119"/>
    <w:rsid w:val="00E7333D"/>
    <w:rsid w:val="00E7799D"/>
    <w:rsid w:val="00E77E27"/>
    <w:rsid w:val="00E8118A"/>
    <w:rsid w:val="00E8508A"/>
    <w:rsid w:val="00E856EC"/>
    <w:rsid w:val="00E85948"/>
    <w:rsid w:val="00E864E1"/>
    <w:rsid w:val="00E86561"/>
    <w:rsid w:val="00E872D0"/>
    <w:rsid w:val="00E87B35"/>
    <w:rsid w:val="00E903D0"/>
    <w:rsid w:val="00E9288C"/>
    <w:rsid w:val="00E92CAA"/>
    <w:rsid w:val="00E94AAD"/>
    <w:rsid w:val="00E94BD0"/>
    <w:rsid w:val="00E95BBF"/>
    <w:rsid w:val="00EA008E"/>
    <w:rsid w:val="00EA32EF"/>
    <w:rsid w:val="00EA3F9E"/>
    <w:rsid w:val="00EA68FF"/>
    <w:rsid w:val="00EB1551"/>
    <w:rsid w:val="00EB4833"/>
    <w:rsid w:val="00EB4CC3"/>
    <w:rsid w:val="00EB4EC8"/>
    <w:rsid w:val="00EB51F5"/>
    <w:rsid w:val="00EB5B03"/>
    <w:rsid w:val="00EB5D8C"/>
    <w:rsid w:val="00EB68B4"/>
    <w:rsid w:val="00EC0E8F"/>
    <w:rsid w:val="00EC1FA7"/>
    <w:rsid w:val="00EC2399"/>
    <w:rsid w:val="00EC2A6F"/>
    <w:rsid w:val="00EC34DF"/>
    <w:rsid w:val="00EC768A"/>
    <w:rsid w:val="00ED6B0A"/>
    <w:rsid w:val="00EE043A"/>
    <w:rsid w:val="00EE1C61"/>
    <w:rsid w:val="00EE1ED4"/>
    <w:rsid w:val="00EE312B"/>
    <w:rsid w:val="00EE32AA"/>
    <w:rsid w:val="00EE33AB"/>
    <w:rsid w:val="00EE5013"/>
    <w:rsid w:val="00EE57DD"/>
    <w:rsid w:val="00EE6166"/>
    <w:rsid w:val="00EE7DEE"/>
    <w:rsid w:val="00EF0A46"/>
    <w:rsid w:val="00EF18B1"/>
    <w:rsid w:val="00EF33ED"/>
    <w:rsid w:val="00EF4409"/>
    <w:rsid w:val="00EF4594"/>
    <w:rsid w:val="00EF52B8"/>
    <w:rsid w:val="00EF5E9E"/>
    <w:rsid w:val="00EF762C"/>
    <w:rsid w:val="00F008FF"/>
    <w:rsid w:val="00F016C1"/>
    <w:rsid w:val="00F0275B"/>
    <w:rsid w:val="00F03A43"/>
    <w:rsid w:val="00F04E15"/>
    <w:rsid w:val="00F05F66"/>
    <w:rsid w:val="00F06498"/>
    <w:rsid w:val="00F0696A"/>
    <w:rsid w:val="00F10F86"/>
    <w:rsid w:val="00F124AF"/>
    <w:rsid w:val="00F12AD8"/>
    <w:rsid w:val="00F12FC7"/>
    <w:rsid w:val="00F14BA2"/>
    <w:rsid w:val="00F15358"/>
    <w:rsid w:val="00F2072D"/>
    <w:rsid w:val="00F21BE1"/>
    <w:rsid w:val="00F21EBE"/>
    <w:rsid w:val="00F236C3"/>
    <w:rsid w:val="00F23725"/>
    <w:rsid w:val="00F247BC"/>
    <w:rsid w:val="00F26177"/>
    <w:rsid w:val="00F2626D"/>
    <w:rsid w:val="00F2796E"/>
    <w:rsid w:val="00F27B24"/>
    <w:rsid w:val="00F30294"/>
    <w:rsid w:val="00F323E2"/>
    <w:rsid w:val="00F33696"/>
    <w:rsid w:val="00F33A56"/>
    <w:rsid w:val="00F3678D"/>
    <w:rsid w:val="00F37A47"/>
    <w:rsid w:val="00F37CA2"/>
    <w:rsid w:val="00F411F0"/>
    <w:rsid w:val="00F43C0C"/>
    <w:rsid w:val="00F459B1"/>
    <w:rsid w:val="00F47706"/>
    <w:rsid w:val="00F51165"/>
    <w:rsid w:val="00F5215A"/>
    <w:rsid w:val="00F57156"/>
    <w:rsid w:val="00F63EC5"/>
    <w:rsid w:val="00F645D4"/>
    <w:rsid w:val="00F65A15"/>
    <w:rsid w:val="00F66A8F"/>
    <w:rsid w:val="00F6798C"/>
    <w:rsid w:val="00F7084E"/>
    <w:rsid w:val="00F7161B"/>
    <w:rsid w:val="00F71877"/>
    <w:rsid w:val="00F72D81"/>
    <w:rsid w:val="00F753CB"/>
    <w:rsid w:val="00F760EF"/>
    <w:rsid w:val="00F761F7"/>
    <w:rsid w:val="00F81544"/>
    <w:rsid w:val="00F819E5"/>
    <w:rsid w:val="00F81C08"/>
    <w:rsid w:val="00F82945"/>
    <w:rsid w:val="00F83CD4"/>
    <w:rsid w:val="00F84466"/>
    <w:rsid w:val="00F849CC"/>
    <w:rsid w:val="00F85474"/>
    <w:rsid w:val="00F85481"/>
    <w:rsid w:val="00F85FF5"/>
    <w:rsid w:val="00F878A9"/>
    <w:rsid w:val="00F90961"/>
    <w:rsid w:val="00F90D64"/>
    <w:rsid w:val="00F91AA6"/>
    <w:rsid w:val="00F95D90"/>
    <w:rsid w:val="00FA36AF"/>
    <w:rsid w:val="00FA4482"/>
    <w:rsid w:val="00FA46C2"/>
    <w:rsid w:val="00FA60B4"/>
    <w:rsid w:val="00FA64D9"/>
    <w:rsid w:val="00FA73D9"/>
    <w:rsid w:val="00FB11C3"/>
    <w:rsid w:val="00FB2540"/>
    <w:rsid w:val="00FB3934"/>
    <w:rsid w:val="00FB3A48"/>
    <w:rsid w:val="00FB5F58"/>
    <w:rsid w:val="00FB67CD"/>
    <w:rsid w:val="00FC08A0"/>
    <w:rsid w:val="00FC5814"/>
    <w:rsid w:val="00FC7589"/>
    <w:rsid w:val="00FD04B4"/>
    <w:rsid w:val="00FD2591"/>
    <w:rsid w:val="00FD44EE"/>
    <w:rsid w:val="00FD4CD4"/>
    <w:rsid w:val="00FD5324"/>
    <w:rsid w:val="00FD7112"/>
    <w:rsid w:val="00FE0B00"/>
    <w:rsid w:val="00FE1018"/>
    <w:rsid w:val="00FE565B"/>
    <w:rsid w:val="00FE5B57"/>
    <w:rsid w:val="00FE5C3D"/>
    <w:rsid w:val="00FE6177"/>
    <w:rsid w:val="00FE640E"/>
    <w:rsid w:val="00FE68BB"/>
    <w:rsid w:val="00FE71CA"/>
    <w:rsid w:val="00FE7428"/>
    <w:rsid w:val="00FF02CC"/>
    <w:rsid w:val="00FF137F"/>
    <w:rsid w:val="00FF19C1"/>
    <w:rsid w:val="00FF32A4"/>
    <w:rsid w:val="00FF3798"/>
    <w:rsid w:val="00FF58D4"/>
    <w:rsid w:val="00FF773D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B8B1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99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85A"/>
    <w:rPr>
      <w:sz w:val="24"/>
      <w:szCs w:val="24"/>
    </w:rPr>
  </w:style>
  <w:style w:type="paragraph" w:styleId="Heading1">
    <w:name w:val="heading 1"/>
    <w:aliases w:val="(Section),(Text),1,Chapter,head3"/>
    <w:basedOn w:val="Normal"/>
    <w:next w:val="Normal"/>
    <w:link w:val="Heading1Char"/>
    <w:qFormat/>
    <w:rsid w:val="00232FD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aliases w:val="Paranum"/>
    <w:basedOn w:val="Normal"/>
    <w:next w:val="Heading3"/>
    <w:link w:val="Heading2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1"/>
    </w:pPr>
    <w:rPr>
      <w:b/>
      <w:sz w:val="28"/>
      <w:szCs w:val="20"/>
      <w:lang w:val="en-GB" w:eastAsia="x-none"/>
    </w:rPr>
  </w:style>
  <w:style w:type="paragraph" w:styleId="Heading3">
    <w:name w:val="heading 3"/>
    <w:aliases w:val="Centered,(text),(Sub-Chapter),Heading 3 Char Char Char Char Char Char"/>
    <w:basedOn w:val="Normal"/>
    <w:next w:val="Text"/>
    <w:link w:val="Heading3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2"/>
    </w:pPr>
    <w:rPr>
      <w:b/>
      <w:szCs w:val="20"/>
      <w:lang w:val="en-GB" w:eastAsia="x-none"/>
    </w:rPr>
  </w:style>
  <w:style w:type="paragraph" w:styleId="Heading4">
    <w:name w:val="heading 4"/>
    <w:aliases w:val="Centred"/>
    <w:basedOn w:val="Normal"/>
    <w:next w:val="Text"/>
    <w:link w:val="Heading4Char"/>
    <w:qFormat/>
    <w:rsid w:val="00232FD0"/>
    <w:pPr>
      <w:keepNext/>
      <w:overflowPunct w:val="0"/>
      <w:autoSpaceDE w:val="0"/>
      <w:autoSpaceDN w:val="0"/>
      <w:adjustRightInd w:val="0"/>
      <w:spacing w:after="220"/>
      <w:ind w:hanging="851"/>
      <w:textAlignment w:val="baseline"/>
      <w:outlineLvl w:val="3"/>
    </w:pPr>
    <w:rPr>
      <w:b/>
      <w:i/>
      <w:szCs w:val="20"/>
      <w:lang w:val="en-GB" w:eastAsia="x-none"/>
    </w:rPr>
  </w:style>
  <w:style w:type="paragraph" w:styleId="Heading5">
    <w:name w:val="heading 5"/>
    <w:aliases w:val="Side"/>
    <w:basedOn w:val="Normal"/>
    <w:link w:val="Heading5Char"/>
    <w:qFormat/>
    <w:rsid w:val="00232FD0"/>
    <w:pPr>
      <w:overflowPunct w:val="0"/>
      <w:autoSpaceDE w:val="0"/>
      <w:autoSpaceDN w:val="0"/>
      <w:adjustRightInd w:val="0"/>
      <w:spacing w:before="130"/>
      <w:textAlignment w:val="baseline"/>
      <w:outlineLvl w:val="4"/>
    </w:pPr>
    <w:rPr>
      <w:sz w:val="22"/>
      <w:szCs w:val="20"/>
      <w:lang w:val="en-GB" w:eastAsia="x-none"/>
    </w:rPr>
  </w:style>
  <w:style w:type="paragraph" w:styleId="Heading6">
    <w:name w:val="heading 6"/>
    <w:basedOn w:val="Normal"/>
    <w:next w:val="Heading7"/>
    <w:link w:val="Heading6Char"/>
    <w:qFormat/>
    <w:rsid w:val="00232FD0"/>
    <w:pPr>
      <w:overflowPunct w:val="0"/>
      <w:autoSpaceDE w:val="0"/>
      <w:autoSpaceDN w:val="0"/>
      <w:adjustRightInd w:val="0"/>
      <w:spacing w:before="240" w:after="60"/>
      <w:ind w:hanging="851"/>
      <w:textAlignment w:val="baseline"/>
      <w:outlineLvl w:val="5"/>
    </w:pPr>
    <w:rPr>
      <w:sz w:val="36"/>
      <w:szCs w:val="20"/>
      <w:lang w:val="en-GB" w:eastAsia="x-none"/>
    </w:rPr>
  </w:style>
  <w:style w:type="paragraph" w:styleId="Heading7">
    <w:name w:val="heading 7"/>
    <w:basedOn w:val="Normal"/>
    <w:next w:val="Normal"/>
    <w:link w:val="Heading7Char"/>
    <w:unhideWhenUsed/>
    <w:qFormat/>
    <w:rsid w:val="00070353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sz w:val="22"/>
      <w:szCs w:val="20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sz w:val="22"/>
      <w:szCs w:val="20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A0857"/>
    <w:rPr>
      <w:rFonts w:ascii="Tahoma" w:hAnsi="Tahoma"/>
      <w:sz w:val="16"/>
      <w:szCs w:val="16"/>
      <w:lang w:val="x-none" w:eastAsia="x-none"/>
    </w:rPr>
  </w:style>
  <w:style w:type="paragraph" w:styleId="NormalWeb">
    <w:name w:val="Normal (Web)"/>
    <w:basedOn w:val="Normal"/>
    <w:rsid w:val="00252209"/>
    <w:pPr>
      <w:spacing w:before="100" w:beforeAutospacing="1" w:after="100" w:afterAutospacing="1"/>
    </w:pPr>
  </w:style>
  <w:style w:type="character" w:styleId="Strong">
    <w:name w:val="Strong"/>
    <w:qFormat/>
    <w:rsid w:val="00252209"/>
    <w:rPr>
      <w:b/>
      <w:bCs/>
    </w:rPr>
  </w:style>
  <w:style w:type="paragraph" w:styleId="FootnoteText">
    <w:name w:val="footnote text"/>
    <w:aliases w:val="fn,ADB,single space,footnote text Char,Footnote Text Char,fn Char,ADB Char,single space Char Char,footnote text,FOOTNOTES Char,FOOTNOTES Char Char Char,FOOTNOTES,Footnote Text Char2 Char,Footnote Text Char1 Char Char,f,Footnote,Fußnote"/>
    <w:basedOn w:val="Normal"/>
    <w:link w:val="FootnoteTextChar1"/>
    <w:autoRedefine/>
    <w:rsid w:val="00C169BE"/>
    <w:pPr>
      <w:jc w:val="both"/>
    </w:pPr>
    <w:rPr>
      <w:rFonts w:ascii="GHEA Grapalat" w:hAnsi="GHEA Grapalat"/>
      <w:i/>
      <w:sz w:val="16"/>
      <w:szCs w:val="20"/>
      <w:lang w:val="x-none" w:eastAsia="x-none"/>
    </w:rPr>
  </w:style>
  <w:style w:type="character" w:customStyle="1" w:styleId="FootnoteTextChar1">
    <w:name w:val="Footnote Text Char1"/>
    <w:aliases w:val="fn Char1,ADB Char1,single space Char,footnote text Char Char,Footnote Text Char Char,fn Char Char,ADB Char Char,single space Char Char Char,footnote text Char1,FOOTNOTES Char Char,FOOTNOTES Char Char Char Char,FOOTNOTES Char1,f Char"/>
    <w:link w:val="FootnoteText"/>
    <w:rsid w:val="00C169BE"/>
    <w:rPr>
      <w:rFonts w:ascii="GHEA Grapalat" w:hAnsi="GHEA Grapalat"/>
      <w:i/>
      <w:sz w:val="16"/>
      <w:lang w:val="x-none" w:eastAsia="x-none"/>
    </w:rPr>
  </w:style>
  <w:style w:type="character" w:styleId="FootnoteReference">
    <w:name w:val="footnote reference"/>
    <w:aliases w:val="ftref,Footnote Reference Number,Footnote Reference_LVL6,Footnote Reference_LVL61,Footnote Reference_LVL62,Footnote Reference_LVL63,Footnote Reference_LVL64,16 Point,Superscript 6 Point,Знак сноски-FN,SUPERS"/>
    <w:rsid w:val="007757BB"/>
    <w:rPr>
      <w:vertAlign w:val="superscript"/>
    </w:rPr>
  </w:style>
  <w:style w:type="paragraph" w:customStyle="1" w:styleId="StyleStyleHeading2ChapterParanumTextSylfaen1ArialUni">
    <w:name w:val="Style Style Heading 2.(Chapter).Paranum.Text + Sylfaen1 + Arial Uni..."/>
    <w:basedOn w:val="Normal"/>
    <w:link w:val="StyleStyleHeading2ChapterParanumTextSylfaen1ArialUniChar"/>
    <w:autoRedefine/>
    <w:rsid w:val="007757BB"/>
    <w:pPr>
      <w:keepNext/>
      <w:widowControl w:val="0"/>
      <w:spacing w:before="120" w:after="120"/>
      <w:outlineLvl w:val="1"/>
    </w:pPr>
    <w:rPr>
      <w:rFonts w:ascii="GHEA Grapalat" w:hAnsi="GHEA Grapalat"/>
      <w:b/>
      <w:bCs/>
      <w:spacing w:val="24"/>
      <w:kern w:val="28"/>
      <w:sz w:val="22"/>
      <w:szCs w:val="22"/>
      <w:lang w:val="af-ZA"/>
    </w:rPr>
  </w:style>
  <w:style w:type="character" w:customStyle="1" w:styleId="StyleStyleHeading2ChapterParanumTextSylfaen1ArialUniChar">
    <w:name w:val="Style Style Heading 2.(Chapter).Paranum.Text + Sylfaen1 + Arial Uni... Char"/>
    <w:link w:val="StyleStyleHeading2ChapterParanumTextSylfaen1ArialUni"/>
    <w:rsid w:val="007757BB"/>
    <w:rPr>
      <w:rFonts w:ascii="GHEA Grapalat" w:hAnsi="GHEA Grapalat"/>
      <w:b/>
      <w:bCs/>
      <w:spacing w:val="24"/>
      <w:kern w:val="28"/>
      <w:sz w:val="22"/>
      <w:szCs w:val="22"/>
      <w:lang w:val="af-ZA" w:eastAsia="en-US" w:bidi="ar-SA"/>
    </w:rPr>
  </w:style>
  <w:style w:type="paragraph" w:styleId="Header">
    <w:name w:val="header"/>
    <w:basedOn w:val="Normal"/>
    <w:link w:val="HeaderChar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07035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70353"/>
    <w:rPr>
      <w:sz w:val="24"/>
      <w:szCs w:val="24"/>
    </w:rPr>
  </w:style>
  <w:style w:type="character" w:customStyle="1" w:styleId="Heading7Char">
    <w:name w:val="Heading 7 Char"/>
    <w:link w:val="Heading7"/>
    <w:rsid w:val="00070353"/>
    <w:rPr>
      <w:rFonts w:ascii="Calibri" w:eastAsia="Times New Roman" w:hAnsi="Calibri" w:cs="Times New Roman"/>
      <w:sz w:val="24"/>
      <w:szCs w:val="24"/>
    </w:rPr>
  </w:style>
  <w:style w:type="character" w:customStyle="1" w:styleId="Heading1Char">
    <w:name w:val="Heading 1 Char"/>
    <w:aliases w:val="(Section) Char,(Text) Char,1 Char,Chapter Char,head3 Char"/>
    <w:link w:val="Heading1"/>
    <w:rsid w:val="00232F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aliases w:val="Paranum Char"/>
    <w:link w:val="Heading2"/>
    <w:rsid w:val="00232FD0"/>
    <w:rPr>
      <w:b/>
      <w:sz w:val="28"/>
      <w:lang w:val="en-GB" w:eastAsia="x-none"/>
    </w:rPr>
  </w:style>
  <w:style w:type="character" w:customStyle="1" w:styleId="Heading3Char">
    <w:name w:val="Heading 3 Char"/>
    <w:aliases w:val="Centered Char,(text) Char,(Sub-Chapter) Char,Heading 3 Char Char Char Char Char Char Char1"/>
    <w:link w:val="Heading3"/>
    <w:rsid w:val="00232FD0"/>
    <w:rPr>
      <w:b/>
      <w:sz w:val="24"/>
      <w:lang w:val="en-GB"/>
    </w:rPr>
  </w:style>
  <w:style w:type="character" w:customStyle="1" w:styleId="Heading4Char">
    <w:name w:val="Heading 4 Char"/>
    <w:aliases w:val="Centred Char"/>
    <w:link w:val="Heading4"/>
    <w:rsid w:val="00232FD0"/>
    <w:rPr>
      <w:b/>
      <w:i/>
      <w:sz w:val="24"/>
      <w:lang w:val="en-GB"/>
    </w:rPr>
  </w:style>
  <w:style w:type="character" w:customStyle="1" w:styleId="Heading5Char">
    <w:name w:val="Heading 5 Char"/>
    <w:aliases w:val="Side Char"/>
    <w:link w:val="Heading5"/>
    <w:rsid w:val="00232FD0"/>
    <w:rPr>
      <w:sz w:val="22"/>
      <w:lang w:val="en-GB"/>
    </w:rPr>
  </w:style>
  <w:style w:type="character" w:customStyle="1" w:styleId="Heading6Char">
    <w:name w:val="Heading 6 Char"/>
    <w:link w:val="Heading6"/>
    <w:rsid w:val="00232FD0"/>
    <w:rPr>
      <w:sz w:val="36"/>
      <w:lang w:val="en-GB"/>
    </w:rPr>
  </w:style>
  <w:style w:type="character" w:customStyle="1" w:styleId="Heading8Char">
    <w:name w:val="Heading 8 Char"/>
    <w:link w:val="Heading8"/>
    <w:rsid w:val="00232FD0"/>
    <w:rPr>
      <w:sz w:val="22"/>
      <w:lang w:val="en-GB"/>
    </w:rPr>
  </w:style>
  <w:style w:type="character" w:customStyle="1" w:styleId="Heading9Char">
    <w:name w:val="Heading 9 Char"/>
    <w:link w:val="Heading9"/>
    <w:rsid w:val="00232FD0"/>
    <w:rPr>
      <w:sz w:val="22"/>
      <w:lang w:val="en-GB"/>
    </w:rPr>
  </w:style>
  <w:style w:type="paragraph" w:customStyle="1" w:styleId="Text">
    <w:name w:val="Text"/>
    <w:basedOn w:val="Normal"/>
    <w:rsid w:val="00232FD0"/>
    <w:pPr>
      <w:overflowPunct w:val="0"/>
      <w:autoSpaceDE w:val="0"/>
      <w:autoSpaceDN w:val="0"/>
      <w:adjustRightInd w:val="0"/>
      <w:spacing w:after="220"/>
      <w:jc w:val="both"/>
      <w:textAlignment w:val="baseline"/>
    </w:pPr>
    <w:rPr>
      <w:sz w:val="22"/>
      <w:szCs w:val="20"/>
      <w:lang w:val="en-GB"/>
    </w:rPr>
  </w:style>
  <w:style w:type="paragraph" w:styleId="ListBullet">
    <w:name w:val="List Bullet"/>
    <w:basedOn w:val="Normal"/>
    <w:autoRedefine/>
    <w:rsid w:val="00232FD0"/>
    <w:pPr>
      <w:numPr>
        <w:numId w:val="3"/>
      </w:numPr>
      <w:overflowPunct w:val="0"/>
      <w:autoSpaceDE w:val="0"/>
      <w:autoSpaceDN w:val="0"/>
      <w:adjustRightInd w:val="0"/>
      <w:spacing w:before="130"/>
      <w:jc w:val="both"/>
      <w:textAlignment w:val="baseline"/>
    </w:pPr>
    <w:rPr>
      <w:sz w:val="22"/>
      <w:szCs w:val="20"/>
      <w:lang w:val="en-GB"/>
    </w:rPr>
  </w:style>
  <w:style w:type="paragraph" w:styleId="BodyText2">
    <w:name w:val="Body Text 2"/>
    <w:basedOn w:val="Normal"/>
    <w:link w:val="BodyText2Char"/>
    <w:rsid w:val="00232FD0"/>
    <w:pPr>
      <w:spacing w:line="360" w:lineRule="auto"/>
      <w:jc w:val="center"/>
    </w:pPr>
    <w:rPr>
      <w:rFonts w:ascii="Times Armenian" w:hAnsi="Times Armenian"/>
      <w:b/>
      <w:bCs/>
      <w:sz w:val="32"/>
      <w:lang w:val="fr-FR" w:eastAsia="x-none"/>
    </w:rPr>
  </w:style>
  <w:style w:type="character" w:customStyle="1" w:styleId="BodyText2Char">
    <w:name w:val="Body Text 2 Char"/>
    <w:link w:val="BodyText2"/>
    <w:rsid w:val="00232FD0"/>
    <w:rPr>
      <w:rFonts w:ascii="Times Armenian" w:hAnsi="Times Armenian"/>
      <w:b/>
      <w:bCs/>
      <w:sz w:val="32"/>
      <w:szCs w:val="24"/>
      <w:lang w:val="fr-FR" w:eastAsia="x-none"/>
    </w:rPr>
  </w:style>
  <w:style w:type="paragraph" w:styleId="BodyText">
    <w:name w:val="Body Text"/>
    <w:aliases w:val="(Main Text),date,Body Text (Main text)"/>
    <w:basedOn w:val="Normal"/>
    <w:link w:val="BodyTextChar"/>
    <w:rsid w:val="00232FD0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LatArm" w:hAnsi="Times LatArm"/>
      <w:b/>
      <w:bCs/>
      <w:sz w:val="40"/>
      <w:szCs w:val="20"/>
      <w:lang w:val="en-GB" w:eastAsia="x-none"/>
    </w:rPr>
  </w:style>
  <w:style w:type="character" w:customStyle="1" w:styleId="BodyTextChar">
    <w:name w:val="Body Text Char"/>
    <w:aliases w:val="(Main Text) Char,date Char,Body Text (Main text) Char"/>
    <w:link w:val="BodyText"/>
    <w:rsid w:val="00232FD0"/>
    <w:rPr>
      <w:rFonts w:ascii="Times LatArm" w:hAnsi="Times LatArm"/>
      <w:b/>
      <w:bCs/>
      <w:sz w:val="40"/>
      <w:lang w:val="en-GB"/>
    </w:rPr>
  </w:style>
  <w:style w:type="paragraph" w:styleId="BodyTextIndent3">
    <w:name w:val="Body Text Indent 3"/>
    <w:basedOn w:val="Normal"/>
    <w:link w:val="BodyTextIndent3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Armenian" w:hAnsi="Times Armenian"/>
      <w:color w:val="993300"/>
      <w:sz w:val="22"/>
      <w:lang w:val="hy-AM" w:eastAsia="x-none"/>
    </w:rPr>
  </w:style>
  <w:style w:type="character" w:customStyle="1" w:styleId="BodyTextIndent3Char">
    <w:name w:val="Body Text Indent 3 Char"/>
    <w:link w:val="BodyTextIndent3"/>
    <w:rsid w:val="00232FD0"/>
    <w:rPr>
      <w:rFonts w:ascii="Times Armenian" w:hAnsi="Times Armenian"/>
      <w:color w:val="993300"/>
      <w:sz w:val="22"/>
      <w:szCs w:val="24"/>
      <w:lang w:val="hy-AM"/>
    </w:rPr>
  </w:style>
  <w:style w:type="paragraph" w:styleId="BlockText">
    <w:name w:val="Block Text"/>
    <w:basedOn w:val="Normal"/>
    <w:rsid w:val="00232FD0"/>
    <w:pPr>
      <w:spacing w:line="360" w:lineRule="auto"/>
      <w:ind w:left="800" w:right="800" w:firstLine="600"/>
      <w:jc w:val="both"/>
    </w:pPr>
    <w:rPr>
      <w:rFonts w:ascii="Times Armenian" w:hAnsi="Times Armenian"/>
      <w:sz w:val="22"/>
      <w:lang w:val="hy-AM"/>
    </w:rPr>
  </w:style>
  <w:style w:type="paragraph" w:styleId="PlainText">
    <w:name w:val="Plain Text"/>
    <w:basedOn w:val="Normal"/>
    <w:link w:val="PlainTextChar"/>
    <w:rsid w:val="00232FD0"/>
    <w:rPr>
      <w:rFonts w:ascii="Courier New" w:hAnsi="Courier New"/>
      <w:sz w:val="20"/>
      <w:szCs w:val="20"/>
      <w:lang w:val="hy-AM" w:eastAsia="x-none"/>
    </w:rPr>
  </w:style>
  <w:style w:type="character" w:customStyle="1" w:styleId="PlainTextChar">
    <w:name w:val="Plain Text Char"/>
    <w:link w:val="PlainText"/>
    <w:rsid w:val="00232FD0"/>
    <w:rPr>
      <w:rFonts w:ascii="Courier New" w:hAnsi="Courier New" w:cs="Courier New"/>
      <w:lang w:val="hy-AM"/>
    </w:rPr>
  </w:style>
  <w:style w:type="paragraph" w:styleId="BodyTextIndent">
    <w:name w:val="Body Text Indent"/>
    <w:basedOn w:val="Normal"/>
    <w:link w:val="BodyTextIndent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LatArm" w:hAnsi="Times LatArm"/>
      <w:sz w:val="22"/>
      <w:szCs w:val="20"/>
      <w:lang w:val="en-GB" w:eastAsia="x-none"/>
    </w:rPr>
  </w:style>
  <w:style w:type="character" w:customStyle="1" w:styleId="BodyTextIndentChar">
    <w:name w:val="Body Text Indent Char"/>
    <w:link w:val="BodyTextIndent"/>
    <w:rsid w:val="00232FD0"/>
    <w:rPr>
      <w:rFonts w:ascii="Times LatArm" w:hAnsi="Times LatArm"/>
      <w:sz w:val="22"/>
      <w:lang w:val="en-GB" w:eastAsia="x-none"/>
    </w:rPr>
  </w:style>
  <w:style w:type="paragraph" w:customStyle="1" w:styleId="Tabletext">
    <w:name w:val="Tabletext"/>
    <w:basedOn w:val="Normal"/>
    <w:rsid w:val="00232FD0"/>
    <w:pPr>
      <w:overflowPunct w:val="0"/>
      <w:autoSpaceDE w:val="0"/>
      <w:autoSpaceDN w:val="0"/>
      <w:adjustRightInd w:val="0"/>
      <w:ind w:left="153" w:hanging="153"/>
      <w:textAlignment w:val="baseline"/>
    </w:pPr>
    <w:rPr>
      <w:sz w:val="18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232FD0"/>
    <w:pPr>
      <w:overflowPunct w:val="0"/>
      <w:autoSpaceDE w:val="0"/>
      <w:autoSpaceDN w:val="0"/>
      <w:adjustRightInd w:val="0"/>
      <w:spacing w:line="360" w:lineRule="auto"/>
      <w:ind w:firstLine="284"/>
      <w:jc w:val="both"/>
      <w:textAlignment w:val="baseline"/>
    </w:pPr>
    <w:rPr>
      <w:rFonts w:ascii="Times LatArm" w:hAnsi="Times LatArm"/>
      <w:sz w:val="22"/>
      <w:szCs w:val="20"/>
      <w:lang w:val="fr-FR" w:eastAsia="x-none"/>
    </w:rPr>
  </w:style>
  <w:style w:type="character" w:customStyle="1" w:styleId="BodyTextIndent2Char">
    <w:name w:val="Body Text Indent 2 Char"/>
    <w:link w:val="BodyTextIndent2"/>
    <w:rsid w:val="00232FD0"/>
    <w:rPr>
      <w:rFonts w:ascii="Times LatArm" w:hAnsi="Times LatArm"/>
      <w:sz w:val="22"/>
      <w:lang w:val="fr-FR"/>
    </w:rPr>
  </w:style>
  <w:style w:type="paragraph" w:customStyle="1" w:styleId="Graphic">
    <w:name w:val="Graphic"/>
    <w:basedOn w:val="Text"/>
    <w:rsid w:val="00232FD0"/>
    <w:pPr>
      <w:keepNext/>
      <w:spacing w:after="130"/>
      <w:jc w:val="center"/>
    </w:pPr>
  </w:style>
  <w:style w:type="character" w:customStyle="1" w:styleId="FooterChar1">
    <w:name w:val="Footer Char1"/>
    <w:locked/>
    <w:rsid w:val="00232FD0"/>
    <w:rPr>
      <w:sz w:val="22"/>
      <w:lang w:val="en-GB" w:eastAsia="en-US" w:bidi="ar-SA"/>
    </w:rPr>
  </w:style>
  <w:style w:type="paragraph" w:customStyle="1" w:styleId="Bullet">
    <w:name w:val="Bullet"/>
    <w:aliases w:val="bl,Bullet L1,bl1"/>
    <w:basedOn w:val="Normal"/>
    <w:rsid w:val="00232FD0"/>
    <w:pPr>
      <w:numPr>
        <w:numId w:val="2"/>
      </w:numPr>
      <w:overflowPunct w:val="0"/>
      <w:autoSpaceDE w:val="0"/>
      <w:autoSpaceDN w:val="0"/>
      <w:adjustRightInd w:val="0"/>
      <w:spacing w:after="130"/>
      <w:jc w:val="both"/>
      <w:textAlignment w:val="baseline"/>
    </w:pPr>
    <w:rPr>
      <w:sz w:val="22"/>
      <w:szCs w:val="20"/>
      <w:lang w:val="en-GB"/>
    </w:rPr>
  </w:style>
  <w:style w:type="paragraph" w:styleId="Caption">
    <w:name w:val="caption"/>
    <w:basedOn w:val="Normal"/>
    <w:next w:val="Graphic"/>
    <w:qFormat/>
    <w:rsid w:val="00232FD0"/>
    <w:pPr>
      <w:keepNext/>
      <w:keepLines/>
      <w:overflowPunct w:val="0"/>
      <w:autoSpaceDE w:val="0"/>
      <w:autoSpaceDN w:val="0"/>
      <w:adjustRightInd w:val="0"/>
      <w:spacing w:before="130" w:after="130"/>
      <w:textAlignment w:val="baseline"/>
    </w:pPr>
    <w:rPr>
      <w:b/>
      <w:sz w:val="22"/>
      <w:szCs w:val="20"/>
      <w:lang w:val="en-GB"/>
    </w:rPr>
  </w:style>
  <w:style w:type="character" w:styleId="PageNumber">
    <w:name w:val="page number"/>
    <w:basedOn w:val="DefaultParagraphFont"/>
    <w:rsid w:val="00232FD0"/>
  </w:style>
  <w:style w:type="paragraph" w:styleId="Title">
    <w:name w:val="Title"/>
    <w:basedOn w:val="Normal"/>
    <w:link w:val="TitleChar"/>
    <w:qFormat/>
    <w:rsid w:val="00232FD0"/>
    <w:pPr>
      <w:spacing w:line="360" w:lineRule="auto"/>
      <w:jc w:val="center"/>
    </w:pPr>
    <w:rPr>
      <w:rFonts w:ascii="Times Armenian" w:hAnsi="Times Armenian"/>
      <w:b/>
      <w:bCs/>
      <w:sz w:val="22"/>
      <w:lang w:val="x-none" w:eastAsia="x-none"/>
    </w:rPr>
  </w:style>
  <w:style w:type="character" w:customStyle="1" w:styleId="TitleChar">
    <w:name w:val="Title Char"/>
    <w:link w:val="Title"/>
    <w:rsid w:val="00232FD0"/>
    <w:rPr>
      <w:rFonts w:ascii="Times Armenian" w:hAnsi="Times Armenian"/>
      <w:b/>
      <w:bCs/>
      <w:sz w:val="22"/>
      <w:szCs w:val="24"/>
    </w:rPr>
  </w:style>
  <w:style w:type="paragraph" w:styleId="ListBullet2">
    <w:name w:val="List Bullet 2"/>
    <w:basedOn w:val="Normal"/>
    <w:autoRedefine/>
    <w:rsid w:val="00232FD0"/>
    <w:pPr>
      <w:numPr>
        <w:numId w:val="1"/>
      </w:numPr>
    </w:pPr>
    <w:rPr>
      <w:lang w:val="hy-AM"/>
    </w:rPr>
  </w:style>
  <w:style w:type="paragraph" w:styleId="ListContinue2">
    <w:name w:val="List Continue 2"/>
    <w:basedOn w:val="Normal"/>
    <w:rsid w:val="00232FD0"/>
    <w:pPr>
      <w:spacing w:after="120"/>
      <w:ind w:left="720"/>
    </w:pPr>
    <w:rPr>
      <w:lang w:val="hy-AM"/>
    </w:rPr>
  </w:style>
  <w:style w:type="paragraph" w:customStyle="1" w:styleId="GlossaryHeader">
    <w:name w:val="Glossary Header"/>
    <w:next w:val="Normal"/>
    <w:rsid w:val="00232FD0"/>
    <w:pPr>
      <w:pageBreakBefore/>
      <w:overflowPunct w:val="0"/>
      <w:autoSpaceDE w:val="0"/>
      <w:autoSpaceDN w:val="0"/>
      <w:adjustRightInd w:val="0"/>
      <w:textAlignment w:val="baseline"/>
    </w:pPr>
    <w:rPr>
      <w:noProof/>
      <w:sz w:val="36"/>
      <w:lang w:val="en-GB"/>
    </w:rPr>
  </w:style>
  <w:style w:type="paragraph" w:styleId="BodyText3">
    <w:name w:val="Body Text 3"/>
    <w:basedOn w:val="Normal"/>
    <w:link w:val="BodyText3Char"/>
    <w:rsid w:val="00232FD0"/>
    <w:pPr>
      <w:jc w:val="center"/>
    </w:pPr>
    <w:rPr>
      <w:rFonts w:ascii="Times Armenian" w:hAnsi="Times Armenian"/>
      <w:sz w:val="19"/>
      <w:lang w:val="it-IT" w:eastAsia="x-none"/>
    </w:rPr>
  </w:style>
  <w:style w:type="character" w:customStyle="1" w:styleId="BodyText3Char">
    <w:name w:val="Body Text 3 Char"/>
    <w:link w:val="BodyText3"/>
    <w:rsid w:val="00232FD0"/>
    <w:rPr>
      <w:rFonts w:ascii="Times Armenian" w:hAnsi="Times Armenian"/>
      <w:sz w:val="19"/>
      <w:szCs w:val="24"/>
      <w:lang w:val="it-IT"/>
    </w:rPr>
  </w:style>
  <w:style w:type="paragraph" w:customStyle="1" w:styleId="CaptionSubtitle">
    <w:name w:val="Caption: Subtitle"/>
    <w:rsid w:val="00232FD0"/>
    <w:rPr>
      <w:rFonts w:ascii="Arial" w:hAnsi="Arial"/>
      <w:noProof/>
      <w:sz w:val="18"/>
    </w:rPr>
  </w:style>
  <w:style w:type="paragraph" w:styleId="CommentText">
    <w:name w:val="annotation text"/>
    <w:basedOn w:val="Normal"/>
    <w:link w:val="CommentTextChar1"/>
    <w:rsid w:val="00232FD0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GB" w:eastAsia="x-none"/>
    </w:rPr>
  </w:style>
  <w:style w:type="character" w:customStyle="1" w:styleId="CommentTextChar">
    <w:name w:val="Comment Text Char"/>
    <w:basedOn w:val="DefaultParagraphFont"/>
    <w:rsid w:val="00232FD0"/>
  </w:style>
  <w:style w:type="paragraph" w:customStyle="1" w:styleId="KLegalHeading3">
    <w:name w:val="KLegal Heading 3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1440" w:hanging="720"/>
      <w:jc w:val="both"/>
      <w:textAlignment w:val="baseline"/>
    </w:pPr>
    <w:rPr>
      <w:b/>
      <w:sz w:val="22"/>
      <w:szCs w:val="20"/>
      <w:lang w:val="en-GB"/>
    </w:rPr>
  </w:style>
  <w:style w:type="paragraph" w:customStyle="1" w:styleId="KLegalHeading4">
    <w:name w:val="KLegal Heading 4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2160" w:hanging="720"/>
      <w:jc w:val="both"/>
      <w:textAlignment w:val="baseline"/>
    </w:pPr>
    <w:rPr>
      <w:b/>
      <w:i/>
      <w:sz w:val="22"/>
      <w:szCs w:val="20"/>
      <w:lang w:val="en-GB"/>
    </w:rPr>
  </w:style>
  <w:style w:type="paragraph" w:customStyle="1" w:styleId="KLegalHeading1">
    <w:name w:val="KLegal Heading 1"/>
    <w:basedOn w:val="Normal"/>
    <w:next w:val="KLegalHeading2"/>
    <w:rsid w:val="00232FD0"/>
    <w:pPr>
      <w:keepNext/>
      <w:pageBreakBefore/>
      <w:overflowPunct w:val="0"/>
      <w:autoSpaceDE w:val="0"/>
      <w:autoSpaceDN w:val="0"/>
      <w:adjustRightInd w:val="0"/>
      <w:spacing w:after="440"/>
      <w:ind w:left="851" w:hanging="851"/>
      <w:jc w:val="both"/>
      <w:textAlignment w:val="baseline"/>
      <w:outlineLvl w:val="0"/>
    </w:pPr>
    <w:rPr>
      <w:b/>
      <w:sz w:val="32"/>
      <w:szCs w:val="20"/>
      <w:lang w:val="en-GB"/>
    </w:rPr>
  </w:style>
  <w:style w:type="paragraph" w:customStyle="1" w:styleId="KLegalHeading2">
    <w:name w:val="KLegal Heading 2"/>
    <w:basedOn w:val="Normal"/>
    <w:next w:val="KLegalHeading3"/>
    <w:rsid w:val="00232FD0"/>
    <w:pPr>
      <w:keepNext/>
      <w:overflowPunct w:val="0"/>
      <w:autoSpaceDE w:val="0"/>
      <w:autoSpaceDN w:val="0"/>
      <w:adjustRightInd w:val="0"/>
      <w:spacing w:after="220"/>
      <w:ind w:left="851" w:hanging="851"/>
      <w:jc w:val="both"/>
      <w:textAlignment w:val="baseline"/>
      <w:outlineLvl w:val="1"/>
    </w:pPr>
    <w:rPr>
      <w:b/>
      <w:sz w:val="28"/>
      <w:szCs w:val="20"/>
      <w:lang w:val="en-GB"/>
    </w:rPr>
  </w:style>
  <w:style w:type="character" w:customStyle="1" w:styleId="Heading3CharCharCharCharCharCharChar">
    <w:name w:val="Heading 3 Char Char Char Char Char Char Char"/>
    <w:rsid w:val="00232FD0"/>
    <w:rPr>
      <w:rFonts w:ascii="Times Armenian" w:hAnsi="Times Armenian"/>
      <w:b/>
      <w:bCs/>
      <w:sz w:val="24"/>
      <w:szCs w:val="24"/>
      <w:lang w:val="en-GB" w:eastAsia="en-US" w:bidi="ar-SA"/>
    </w:rPr>
  </w:style>
  <w:style w:type="character" w:styleId="Hyperlink">
    <w:name w:val="Hyperlink"/>
    <w:uiPriority w:val="99"/>
    <w:unhideWhenUsed/>
    <w:rsid w:val="00232FD0"/>
    <w:rPr>
      <w:color w:val="0000FF"/>
      <w:u w:val="single"/>
    </w:rPr>
  </w:style>
  <w:style w:type="paragraph" w:customStyle="1" w:styleId="font5">
    <w:name w:val="font5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6">
    <w:name w:val="font6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font7">
    <w:name w:val="font7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0"/>
      <w:szCs w:val="20"/>
      <w:lang w:val="hy-AM"/>
    </w:rPr>
  </w:style>
  <w:style w:type="paragraph" w:customStyle="1" w:styleId="font8">
    <w:name w:val="font8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9">
    <w:name w:val="font9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2"/>
      <w:szCs w:val="22"/>
      <w:lang w:val="hy-AM"/>
    </w:rPr>
  </w:style>
  <w:style w:type="paragraph" w:customStyle="1" w:styleId="font10">
    <w:name w:val="font10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xl65">
    <w:name w:val="xl65"/>
    <w:basedOn w:val="Normal"/>
    <w:rsid w:val="00232FD0"/>
    <w:pPr>
      <w:spacing w:before="100" w:beforeAutospacing="1" w:after="100" w:afterAutospacing="1"/>
      <w:textAlignment w:val="center"/>
    </w:pPr>
    <w:rPr>
      <w:lang w:val="hy-AM"/>
    </w:rPr>
  </w:style>
  <w:style w:type="paragraph" w:customStyle="1" w:styleId="xl66">
    <w:name w:val="xl66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67">
    <w:name w:val="xl67"/>
    <w:basedOn w:val="Normal"/>
    <w:rsid w:val="00232FD0"/>
    <w:pPr>
      <w:spacing w:before="100" w:beforeAutospacing="1" w:after="100" w:afterAutospacing="1"/>
      <w:jc w:val="center"/>
      <w:textAlignment w:val="center"/>
    </w:pPr>
    <w:rPr>
      <w:lang w:val="hy-AM"/>
    </w:rPr>
  </w:style>
  <w:style w:type="paragraph" w:customStyle="1" w:styleId="xl68">
    <w:name w:val="xl68"/>
    <w:basedOn w:val="Normal"/>
    <w:rsid w:val="00232FD0"/>
    <w:pPr>
      <w:spacing w:before="100" w:beforeAutospacing="1" w:after="100" w:afterAutospacing="1"/>
      <w:jc w:val="right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69">
    <w:name w:val="xl69"/>
    <w:basedOn w:val="Normal"/>
    <w:rsid w:val="00232FD0"/>
    <w:pPr>
      <w:spacing w:before="100" w:beforeAutospacing="1" w:after="100" w:afterAutospacing="1"/>
      <w:jc w:val="both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70">
    <w:name w:val="xl70"/>
    <w:basedOn w:val="Normal"/>
    <w:rsid w:val="00232FD0"/>
    <w:pPr>
      <w:pBdr>
        <w:top w:val="double" w:sz="6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1">
    <w:name w:val="xl71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2">
    <w:name w:val="xl72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3">
    <w:name w:val="xl73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4">
    <w:name w:val="xl74"/>
    <w:basedOn w:val="Normal"/>
    <w:rsid w:val="00232FD0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5">
    <w:name w:val="xl75"/>
    <w:basedOn w:val="Normal"/>
    <w:rsid w:val="00232FD0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6">
    <w:name w:val="xl76"/>
    <w:basedOn w:val="Normal"/>
    <w:rsid w:val="00232FD0"/>
    <w:pPr>
      <w:pBdr>
        <w:top w:val="double" w:sz="6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7">
    <w:name w:val="xl77"/>
    <w:basedOn w:val="Normal"/>
    <w:rsid w:val="00232FD0"/>
    <w:pPr>
      <w:pBdr>
        <w:left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8">
    <w:name w:val="xl78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9">
    <w:name w:val="xl7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0">
    <w:name w:val="xl8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1">
    <w:name w:val="xl81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2">
    <w:name w:val="xl82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3">
    <w:name w:val="xl83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4">
    <w:name w:val="xl84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5">
    <w:name w:val="xl85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6">
    <w:name w:val="xl86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7">
    <w:name w:val="xl8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8">
    <w:name w:val="xl8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9">
    <w:name w:val="xl8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0">
    <w:name w:val="xl9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1">
    <w:name w:val="xl91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2">
    <w:name w:val="xl9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3">
    <w:name w:val="xl9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4">
    <w:name w:val="xl9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5">
    <w:name w:val="xl9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6">
    <w:name w:val="xl96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7">
    <w:name w:val="xl97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8">
    <w:name w:val="xl9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9">
    <w:name w:val="xl99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0">
    <w:name w:val="xl100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1">
    <w:name w:val="xl101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2">
    <w:name w:val="xl102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3">
    <w:name w:val="xl103"/>
    <w:basedOn w:val="Normal"/>
    <w:rsid w:val="00232FD0"/>
    <w:pPr>
      <w:pBdr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4">
    <w:name w:val="xl104"/>
    <w:basedOn w:val="Normal"/>
    <w:rsid w:val="00232FD0"/>
    <w:pPr>
      <w:spacing w:before="100" w:beforeAutospacing="1" w:after="100" w:afterAutospacing="1"/>
      <w:textAlignment w:val="center"/>
    </w:pPr>
    <w:rPr>
      <w:rFonts w:ascii="Calibri" w:hAnsi="Calibri"/>
      <w:lang w:val="hy-AM"/>
    </w:rPr>
  </w:style>
  <w:style w:type="paragraph" w:customStyle="1" w:styleId="xl105">
    <w:name w:val="xl105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6">
    <w:name w:val="xl106"/>
    <w:basedOn w:val="Normal"/>
    <w:rsid w:val="00232FD0"/>
    <w:pPr>
      <w:pBdr>
        <w:top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7">
    <w:name w:val="xl107"/>
    <w:basedOn w:val="Normal"/>
    <w:rsid w:val="00232FD0"/>
    <w:pPr>
      <w:pBdr>
        <w:top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8">
    <w:name w:val="xl108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9">
    <w:name w:val="xl109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0">
    <w:name w:val="xl110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1">
    <w:name w:val="xl111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2">
    <w:name w:val="xl112"/>
    <w:basedOn w:val="Normal"/>
    <w:rsid w:val="00232FD0"/>
    <w:pPr>
      <w:pBdr>
        <w:top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3">
    <w:name w:val="xl113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4">
    <w:name w:val="xl114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5">
    <w:name w:val="xl115"/>
    <w:basedOn w:val="Normal"/>
    <w:rsid w:val="00232FD0"/>
    <w:pPr>
      <w:pBdr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16">
    <w:name w:val="xl116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7">
    <w:name w:val="xl11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8">
    <w:name w:val="xl11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9">
    <w:name w:val="xl119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0">
    <w:name w:val="xl120"/>
    <w:basedOn w:val="Normal"/>
    <w:rsid w:val="00232FD0"/>
    <w:pPr>
      <w:pBdr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1">
    <w:name w:val="xl12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2">
    <w:name w:val="xl12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3">
    <w:name w:val="xl12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4">
    <w:name w:val="xl124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5">
    <w:name w:val="xl125"/>
    <w:basedOn w:val="Normal"/>
    <w:rsid w:val="00232FD0"/>
    <w:pPr>
      <w:pBdr>
        <w:top w:val="single" w:sz="8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6">
    <w:name w:val="xl126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7">
    <w:name w:val="xl127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8">
    <w:name w:val="xl128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9">
    <w:name w:val="xl129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0">
    <w:name w:val="xl130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1">
    <w:name w:val="xl13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2">
    <w:name w:val="xl132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3">
    <w:name w:val="xl133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4">
    <w:name w:val="xl13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5">
    <w:name w:val="xl13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6">
    <w:name w:val="xl136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7">
    <w:name w:val="xl137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8">
    <w:name w:val="xl138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9">
    <w:name w:val="xl139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0">
    <w:name w:val="xl140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1">
    <w:name w:val="xl14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2">
    <w:name w:val="xl142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3">
    <w:name w:val="xl143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4">
    <w:name w:val="xl144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5">
    <w:name w:val="xl145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6">
    <w:name w:val="xl146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47">
    <w:name w:val="xl147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8">
    <w:name w:val="xl148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9">
    <w:name w:val="xl14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0">
    <w:name w:val="xl150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1">
    <w:name w:val="xl151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2">
    <w:name w:val="xl152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3">
    <w:name w:val="xl153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4">
    <w:name w:val="xl154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Calibri" w:hAnsi="Calibri"/>
      <w:lang w:val="hy-AM"/>
    </w:rPr>
  </w:style>
  <w:style w:type="paragraph" w:customStyle="1" w:styleId="xl155">
    <w:name w:val="xl155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lang w:val="hy-AM"/>
    </w:rPr>
  </w:style>
  <w:style w:type="paragraph" w:customStyle="1" w:styleId="xl156">
    <w:name w:val="xl156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7">
    <w:name w:val="xl157"/>
    <w:basedOn w:val="Normal"/>
    <w:rsid w:val="00232FD0"/>
    <w:pPr>
      <w:pBdr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8">
    <w:name w:val="xl158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9">
    <w:name w:val="xl15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0">
    <w:name w:val="xl160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1">
    <w:name w:val="xl161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u w:val="single"/>
      <w:lang w:val="hy-AM"/>
    </w:rPr>
  </w:style>
  <w:style w:type="character" w:styleId="FollowedHyperlink">
    <w:name w:val="FollowedHyperlink"/>
    <w:rsid w:val="00232FD0"/>
    <w:rPr>
      <w:color w:val="800080"/>
      <w:u w:val="single"/>
    </w:rPr>
  </w:style>
  <w:style w:type="paragraph" w:styleId="Subtitle">
    <w:name w:val="Subtitle"/>
    <w:basedOn w:val="Normal"/>
    <w:link w:val="SubtitleChar"/>
    <w:qFormat/>
    <w:rsid w:val="00232FD0"/>
    <w:pPr>
      <w:jc w:val="center"/>
    </w:pPr>
    <w:rPr>
      <w:rFonts w:ascii="Times LatArm" w:hAnsi="Times LatArm"/>
      <w:b/>
      <w:bCs/>
      <w:lang w:val="hy-AM" w:eastAsia="x-none"/>
    </w:rPr>
  </w:style>
  <w:style w:type="character" w:customStyle="1" w:styleId="SubtitleChar">
    <w:name w:val="Subtitle Char"/>
    <w:link w:val="Subtitle"/>
    <w:rsid w:val="00232FD0"/>
    <w:rPr>
      <w:rFonts w:ascii="Times LatArm" w:hAnsi="Times LatArm"/>
      <w:b/>
      <w:bCs/>
      <w:sz w:val="24"/>
      <w:szCs w:val="24"/>
      <w:lang w:val="hy-AM"/>
    </w:rPr>
  </w:style>
  <w:style w:type="paragraph" w:customStyle="1" w:styleId="xl24">
    <w:name w:val="xl24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5">
    <w:name w:val="xl25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6">
    <w:name w:val="xl26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7">
    <w:name w:val="xl27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8">
    <w:name w:val="xl28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9">
    <w:name w:val="xl29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0">
    <w:name w:val="xl30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1">
    <w:name w:val="xl31"/>
    <w:basedOn w:val="Normal"/>
    <w:rsid w:val="00232FD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2">
    <w:name w:val="xl32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3">
    <w:name w:val="xl33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4">
    <w:name w:val="xl34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5">
    <w:name w:val="xl3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6">
    <w:name w:val="xl36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23">
    <w:name w:val="xl23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hAnsi="Times Armenian"/>
      <w:lang w:val="hy-AM"/>
    </w:rPr>
  </w:style>
  <w:style w:type="paragraph" w:customStyle="1" w:styleId="xl37">
    <w:name w:val="xl37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38">
    <w:name w:val="xl38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39">
    <w:name w:val="xl39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0">
    <w:name w:val="xl40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1">
    <w:name w:val="xl41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2">
    <w:name w:val="xl42"/>
    <w:basedOn w:val="Normal"/>
    <w:rsid w:val="00232FD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3">
    <w:name w:val="xl43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4">
    <w:name w:val="xl44"/>
    <w:basedOn w:val="Normal"/>
    <w:rsid w:val="00232FD0"/>
    <w:pPr>
      <w:spacing w:before="100" w:beforeAutospacing="1" w:after="100" w:afterAutospacing="1"/>
      <w:jc w:val="both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5">
    <w:name w:val="xl4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6">
    <w:name w:val="xl46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sz w:val="22"/>
      <w:szCs w:val="22"/>
      <w:u w:val="single"/>
      <w:lang w:val="hy-AM"/>
    </w:rPr>
  </w:style>
  <w:style w:type="paragraph" w:customStyle="1" w:styleId="xl47">
    <w:name w:val="xl47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8">
    <w:name w:val="xl48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StyleBodyTextArialAMChar">
    <w:name w:val="Style Body Text + Arial AM Char"/>
    <w:basedOn w:val="BodyText"/>
    <w:rsid w:val="00232FD0"/>
    <w:pPr>
      <w:overflowPunct/>
      <w:autoSpaceDE/>
      <w:autoSpaceDN/>
      <w:adjustRightInd/>
      <w:spacing w:after="240" w:line="240" w:lineRule="auto"/>
      <w:jc w:val="both"/>
      <w:textAlignment w:val="auto"/>
    </w:pPr>
    <w:rPr>
      <w:rFonts w:ascii="Arial AM" w:hAnsi="Arial AM"/>
      <w:b w:val="0"/>
      <w:bCs w:val="0"/>
      <w:spacing w:val="-5"/>
      <w:sz w:val="24"/>
    </w:rPr>
  </w:style>
  <w:style w:type="paragraph" w:customStyle="1" w:styleId="CoverSubTitle">
    <w:name w:val="Cover SubTitle"/>
    <w:basedOn w:val="Normal"/>
    <w:rsid w:val="00232FD0"/>
    <w:pPr>
      <w:overflowPunct w:val="0"/>
      <w:autoSpaceDE w:val="0"/>
      <w:autoSpaceDN w:val="0"/>
      <w:adjustRightInd w:val="0"/>
      <w:spacing w:line="440" w:lineRule="exact"/>
      <w:jc w:val="center"/>
      <w:textAlignment w:val="baseline"/>
    </w:pPr>
    <w:rPr>
      <w:sz w:val="32"/>
      <w:szCs w:val="20"/>
      <w:lang w:val="hy-AM"/>
    </w:rPr>
  </w:style>
  <w:style w:type="paragraph" w:styleId="ListParagraph">
    <w:name w:val="List Paragraph"/>
    <w:basedOn w:val="Normal"/>
    <w:link w:val="ListParagraphChar"/>
    <w:qFormat/>
    <w:rsid w:val="00232FD0"/>
    <w:pPr>
      <w:ind w:left="720"/>
    </w:pPr>
    <w:rPr>
      <w:rFonts w:eastAsia="Calibri"/>
      <w:lang w:val="x-none" w:eastAsia="x-none"/>
    </w:rPr>
  </w:style>
  <w:style w:type="paragraph" w:customStyle="1" w:styleId="norm">
    <w:name w:val="norm"/>
    <w:basedOn w:val="Normal"/>
    <w:rsid w:val="00232FD0"/>
    <w:pPr>
      <w:spacing w:line="480" w:lineRule="auto"/>
      <w:ind w:firstLine="709"/>
      <w:jc w:val="both"/>
    </w:pPr>
    <w:rPr>
      <w:rFonts w:ascii="Arial Armenian" w:hAnsi="Arial Armenian"/>
      <w:sz w:val="22"/>
      <w:szCs w:val="20"/>
      <w:lang w:val="hy-AM" w:eastAsia="ru-RU"/>
    </w:rPr>
  </w:style>
  <w:style w:type="character" w:customStyle="1" w:styleId="mechtexChar">
    <w:name w:val="mechtex Char"/>
    <w:link w:val="mechtex"/>
    <w:locked/>
    <w:rsid w:val="00232FD0"/>
    <w:rPr>
      <w:rFonts w:ascii="Arial Armenian" w:hAnsi="Arial Armenian"/>
    </w:rPr>
  </w:style>
  <w:style w:type="paragraph" w:customStyle="1" w:styleId="mechtex">
    <w:name w:val="mechtex"/>
    <w:basedOn w:val="Normal"/>
    <w:link w:val="mechtexChar"/>
    <w:rsid w:val="00232FD0"/>
    <w:pPr>
      <w:jc w:val="center"/>
    </w:pPr>
    <w:rPr>
      <w:rFonts w:ascii="Arial Armenian" w:hAnsi="Arial Armenian"/>
      <w:sz w:val="20"/>
      <w:szCs w:val="20"/>
      <w:lang w:val="x-none" w:eastAsia="x-none"/>
    </w:rPr>
  </w:style>
  <w:style w:type="table" w:styleId="TableGrid">
    <w:name w:val="Table Grid"/>
    <w:basedOn w:val="TableNormal"/>
    <w:rsid w:val="00232FD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rsid w:val="00073E60"/>
    <w:pPr>
      <w:tabs>
        <w:tab w:val="right" w:leader="dot" w:pos="9683"/>
      </w:tabs>
    </w:pPr>
    <w:rPr>
      <w:rFonts w:ascii="GHEA Grapalat" w:hAnsi="GHEA Grapalat" w:cs="Sylfaen"/>
      <w:bCs/>
      <w:noProof/>
      <w:sz w:val="22"/>
      <w:szCs w:val="22"/>
      <w:lang w:val="hy-AM"/>
    </w:rPr>
  </w:style>
  <w:style w:type="paragraph" w:styleId="TOC3">
    <w:name w:val="toc 3"/>
    <w:basedOn w:val="Normal"/>
    <w:next w:val="Normal"/>
    <w:autoRedefine/>
    <w:uiPriority w:val="39"/>
    <w:rsid w:val="00343D4F"/>
    <w:pPr>
      <w:tabs>
        <w:tab w:val="right" w:leader="dot" w:pos="9683"/>
      </w:tabs>
      <w:ind w:left="284"/>
    </w:pPr>
    <w:rPr>
      <w:lang w:val="hy-AM"/>
    </w:rPr>
  </w:style>
  <w:style w:type="paragraph" w:styleId="TOC2">
    <w:name w:val="toc 2"/>
    <w:basedOn w:val="Normal"/>
    <w:next w:val="Normal"/>
    <w:autoRedefine/>
    <w:uiPriority w:val="39"/>
    <w:rsid w:val="00073E60"/>
    <w:pPr>
      <w:tabs>
        <w:tab w:val="right" w:leader="dot" w:pos="9683"/>
      </w:tabs>
      <w:ind w:left="240"/>
    </w:pPr>
    <w:rPr>
      <w:lang w:val="hy-AM"/>
    </w:rPr>
  </w:style>
  <w:style w:type="character" w:styleId="Emphasis">
    <w:name w:val="Emphasis"/>
    <w:uiPriority w:val="99"/>
    <w:qFormat/>
    <w:rsid w:val="00232FD0"/>
    <w:rPr>
      <w:rFonts w:cs="Times New Roman"/>
      <w:i/>
      <w:iCs/>
    </w:rPr>
  </w:style>
  <w:style w:type="character" w:customStyle="1" w:styleId="ListParagraphChar">
    <w:name w:val="List Paragraph Char"/>
    <w:link w:val="ListParagraph"/>
    <w:uiPriority w:val="99"/>
    <w:rsid w:val="00232FD0"/>
    <w:rPr>
      <w:rFonts w:eastAsia="Calibri"/>
      <w:sz w:val="24"/>
      <w:szCs w:val="24"/>
      <w:lang w:val="x-none" w:eastAsia="x-none"/>
    </w:rPr>
  </w:style>
  <w:style w:type="character" w:customStyle="1" w:styleId="BalloonTextChar">
    <w:name w:val="Balloon Text Char"/>
    <w:link w:val="BalloonText"/>
    <w:rsid w:val="00232FD0"/>
    <w:rPr>
      <w:rFonts w:ascii="Tahoma" w:hAnsi="Tahoma" w:cs="Tahoma"/>
      <w:sz w:val="16"/>
      <w:szCs w:val="16"/>
    </w:rPr>
  </w:style>
  <w:style w:type="paragraph" w:customStyle="1" w:styleId="textbox">
    <w:name w:val="textbox"/>
    <w:basedOn w:val="Normal"/>
    <w:rsid w:val="00232FD0"/>
    <w:pPr>
      <w:spacing w:line="160" w:lineRule="exact"/>
      <w:jc w:val="both"/>
    </w:pPr>
    <w:rPr>
      <w:smallCaps/>
      <w:sz w:val="16"/>
      <w:szCs w:val="20"/>
      <w:lang w:val="hy-AM"/>
    </w:rPr>
  </w:style>
  <w:style w:type="character" w:customStyle="1" w:styleId="CommentSubjectChar">
    <w:name w:val="Comment Subject Char"/>
    <w:link w:val="CommentSubject"/>
    <w:rsid w:val="00232FD0"/>
    <w:rPr>
      <w:b/>
      <w:bCs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32FD0"/>
    <w:pPr>
      <w:overflowPunct/>
      <w:autoSpaceDE/>
      <w:autoSpaceDN/>
      <w:adjustRightInd/>
      <w:textAlignment w:val="auto"/>
    </w:pPr>
    <w:rPr>
      <w:b/>
      <w:bCs/>
    </w:rPr>
  </w:style>
  <w:style w:type="character" w:customStyle="1" w:styleId="CommentSubjectChar1">
    <w:name w:val="Comment Subject Char1"/>
    <w:rsid w:val="00232FD0"/>
    <w:rPr>
      <w:b/>
      <w:bCs/>
    </w:rPr>
  </w:style>
  <w:style w:type="character" w:customStyle="1" w:styleId="CommentTextChar1">
    <w:name w:val="Comment Text Char1"/>
    <w:link w:val="CommentText"/>
    <w:rsid w:val="00232FD0"/>
    <w:rPr>
      <w:lang w:val="en-GB" w:eastAsia="x-none"/>
    </w:rPr>
  </w:style>
  <w:style w:type="paragraph" w:customStyle="1" w:styleId="Default">
    <w:name w:val="Default"/>
    <w:rsid w:val="00232FD0"/>
    <w:pPr>
      <w:autoSpaceDE w:val="0"/>
      <w:autoSpaceDN w:val="0"/>
      <w:adjustRightInd w:val="0"/>
    </w:pPr>
    <w:rPr>
      <w:rFonts w:ascii="GHEA Grapalat" w:eastAsia="Calibri" w:hAnsi="GHEA Grapalat" w:cs="GHEA Grapalat"/>
      <w:color w:val="000000"/>
      <w:sz w:val="24"/>
      <w:szCs w:val="24"/>
    </w:rPr>
  </w:style>
  <w:style w:type="character" w:customStyle="1" w:styleId="t121">
    <w:name w:val="t121"/>
    <w:rsid w:val="00232FD0"/>
    <w:rPr>
      <w:b/>
      <w:bCs/>
      <w:color w:val="191970"/>
    </w:rPr>
  </w:style>
  <w:style w:type="character" w:customStyle="1" w:styleId="t61">
    <w:name w:val="t61"/>
    <w:rsid w:val="00232FD0"/>
    <w:rPr>
      <w:b/>
      <w:bCs/>
      <w:color w:val="191970"/>
    </w:rPr>
  </w:style>
  <w:style w:type="character" w:customStyle="1" w:styleId="t101">
    <w:name w:val="t101"/>
    <w:rsid w:val="00232FD0"/>
    <w:rPr>
      <w:b/>
      <w:bCs/>
      <w:color w:val="0000FF"/>
    </w:rPr>
  </w:style>
  <w:style w:type="paragraph" w:styleId="EndnoteText">
    <w:name w:val="endnote text"/>
    <w:basedOn w:val="Normal"/>
    <w:link w:val="EndnoteTextChar"/>
    <w:rsid w:val="00232FD0"/>
    <w:rPr>
      <w:sz w:val="20"/>
      <w:szCs w:val="20"/>
      <w:lang w:val="en-GB" w:eastAsia="x-none"/>
    </w:rPr>
  </w:style>
  <w:style w:type="character" w:customStyle="1" w:styleId="EndnoteTextChar">
    <w:name w:val="Endnote Text Char"/>
    <w:link w:val="EndnoteText"/>
    <w:rsid w:val="00232FD0"/>
    <w:rPr>
      <w:lang w:val="en-GB" w:eastAsia="x-none"/>
    </w:rPr>
  </w:style>
  <w:style w:type="character" w:styleId="EndnoteReference">
    <w:name w:val="endnote reference"/>
    <w:rsid w:val="00232FD0"/>
    <w:rPr>
      <w:vertAlign w:val="superscript"/>
    </w:rPr>
  </w:style>
  <w:style w:type="paragraph" w:styleId="TOC4">
    <w:name w:val="toc 4"/>
    <w:basedOn w:val="Normal"/>
    <w:next w:val="Normal"/>
    <w:autoRedefine/>
    <w:rsid w:val="00232FD0"/>
    <w:pPr>
      <w:ind w:left="180" w:right="638"/>
    </w:pPr>
    <w:rPr>
      <w:lang w:val="en-GB"/>
    </w:rPr>
  </w:style>
  <w:style w:type="paragraph" w:styleId="Revision">
    <w:name w:val="Revision"/>
    <w:hidden/>
    <w:uiPriority w:val="99"/>
    <w:semiHidden/>
    <w:rsid w:val="00232FD0"/>
    <w:rPr>
      <w:sz w:val="24"/>
      <w:szCs w:val="24"/>
      <w:lang w:val="hy-AM"/>
    </w:rPr>
  </w:style>
  <w:style w:type="character" w:customStyle="1" w:styleId="BalloonTextChar1">
    <w:name w:val="Balloon Text Char1"/>
    <w:rsid w:val="005A5130"/>
    <w:rPr>
      <w:rFonts w:ascii="Tahoma" w:hAnsi="Tahoma" w:cs="Tahoma"/>
      <w:sz w:val="16"/>
      <w:szCs w:val="16"/>
    </w:rPr>
  </w:style>
  <w:style w:type="character" w:customStyle="1" w:styleId="HeaderChar1">
    <w:name w:val="Header Char1"/>
    <w:rsid w:val="005A5130"/>
    <w:rPr>
      <w:sz w:val="24"/>
      <w:szCs w:val="24"/>
    </w:rPr>
  </w:style>
  <w:style w:type="character" w:customStyle="1" w:styleId="BodyTextIndent3Char1">
    <w:name w:val="Body Text Indent 3 Char1"/>
    <w:rsid w:val="005A5130"/>
    <w:rPr>
      <w:sz w:val="16"/>
      <w:szCs w:val="16"/>
    </w:rPr>
  </w:style>
  <w:style w:type="paragraph" w:customStyle="1" w:styleId="Style2">
    <w:name w:val="Style2"/>
    <w:basedOn w:val="mechtex"/>
    <w:rsid w:val="003A31C0"/>
    <w:rPr>
      <w:rFonts w:eastAsia="Calibri"/>
      <w:w w:val="90"/>
      <w:sz w:val="22"/>
      <w:lang w:val="en-US" w:eastAsia="ru-RU"/>
    </w:rPr>
  </w:style>
  <w:style w:type="character" w:styleId="CommentReference">
    <w:name w:val="annotation reference"/>
    <w:rsid w:val="0015753C"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E856EC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CE2BFB"/>
    <w:rPr>
      <w:i/>
      <w:iCs/>
      <w:color w:val="808080" w:themeColor="text1" w:themeTint="7F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65A1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99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85A"/>
    <w:rPr>
      <w:sz w:val="24"/>
      <w:szCs w:val="24"/>
    </w:rPr>
  </w:style>
  <w:style w:type="paragraph" w:styleId="Heading1">
    <w:name w:val="heading 1"/>
    <w:aliases w:val="(Section),(Text),1,Chapter,head3"/>
    <w:basedOn w:val="Normal"/>
    <w:next w:val="Normal"/>
    <w:link w:val="Heading1Char"/>
    <w:qFormat/>
    <w:rsid w:val="00232FD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aliases w:val="Paranum"/>
    <w:basedOn w:val="Normal"/>
    <w:next w:val="Heading3"/>
    <w:link w:val="Heading2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1"/>
    </w:pPr>
    <w:rPr>
      <w:b/>
      <w:sz w:val="28"/>
      <w:szCs w:val="20"/>
      <w:lang w:val="en-GB" w:eastAsia="x-none"/>
    </w:rPr>
  </w:style>
  <w:style w:type="paragraph" w:styleId="Heading3">
    <w:name w:val="heading 3"/>
    <w:aliases w:val="Centered,(text),(Sub-Chapter),Heading 3 Char Char Char Char Char Char"/>
    <w:basedOn w:val="Normal"/>
    <w:next w:val="Text"/>
    <w:link w:val="Heading3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2"/>
    </w:pPr>
    <w:rPr>
      <w:b/>
      <w:szCs w:val="20"/>
      <w:lang w:val="en-GB" w:eastAsia="x-none"/>
    </w:rPr>
  </w:style>
  <w:style w:type="paragraph" w:styleId="Heading4">
    <w:name w:val="heading 4"/>
    <w:aliases w:val="Centred"/>
    <w:basedOn w:val="Normal"/>
    <w:next w:val="Text"/>
    <w:link w:val="Heading4Char"/>
    <w:qFormat/>
    <w:rsid w:val="00232FD0"/>
    <w:pPr>
      <w:keepNext/>
      <w:overflowPunct w:val="0"/>
      <w:autoSpaceDE w:val="0"/>
      <w:autoSpaceDN w:val="0"/>
      <w:adjustRightInd w:val="0"/>
      <w:spacing w:after="220"/>
      <w:ind w:hanging="851"/>
      <w:textAlignment w:val="baseline"/>
      <w:outlineLvl w:val="3"/>
    </w:pPr>
    <w:rPr>
      <w:b/>
      <w:i/>
      <w:szCs w:val="20"/>
      <w:lang w:val="en-GB" w:eastAsia="x-none"/>
    </w:rPr>
  </w:style>
  <w:style w:type="paragraph" w:styleId="Heading5">
    <w:name w:val="heading 5"/>
    <w:aliases w:val="Side"/>
    <w:basedOn w:val="Normal"/>
    <w:link w:val="Heading5Char"/>
    <w:qFormat/>
    <w:rsid w:val="00232FD0"/>
    <w:pPr>
      <w:overflowPunct w:val="0"/>
      <w:autoSpaceDE w:val="0"/>
      <w:autoSpaceDN w:val="0"/>
      <w:adjustRightInd w:val="0"/>
      <w:spacing w:before="130"/>
      <w:textAlignment w:val="baseline"/>
      <w:outlineLvl w:val="4"/>
    </w:pPr>
    <w:rPr>
      <w:sz w:val="22"/>
      <w:szCs w:val="20"/>
      <w:lang w:val="en-GB" w:eastAsia="x-none"/>
    </w:rPr>
  </w:style>
  <w:style w:type="paragraph" w:styleId="Heading6">
    <w:name w:val="heading 6"/>
    <w:basedOn w:val="Normal"/>
    <w:next w:val="Heading7"/>
    <w:link w:val="Heading6Char"/>
    <w:qFormat/>
    <w:rsid w:val="00232FD0"/>
    <w:pPr>
      <w:overflowPunct w:val="0"/>
      <w:autoSpaceDE w:val="0"/>
      <w:autoSpaceDN w:val="0"/>
      <w:adjustRightInd w:val="0"/>
      <w:spacing w:before="240" w:after="60"/>
      <w:ind w:hanging="851"/>
      <w:textAlignment w:val="baseline"/>
      <w:outlineLvl w:val="5"/>
    </w:pPr>
    <w:rPr>
      <w:sz w:val="36"/>
      <w:szCs w:val="20"/>
      <w:lang w:val="en-GB" w:eastAsia="x-none"/>
    </w:rPr>
  </w:style>
  <w:style w:type="paragraph" w:styleId="Heading7">
    <w:name w:val="heading 7"/>
    <w:basedOn w:val="Normal"/>
    <w:next w:val="Normal"/>
    <w:link w:val="Heading7Char"/>
    <w:unhideWhenUsed/>
    <w:qFormat/>
    <w:rsid w:val="00070353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sz w:val="22"/>
      <w:szCs w:val="20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sz w:val="22"/>
      <w:szCs w:val="20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A0857"/>
    <w:rPr>
      <w:rFonts w:ascii="Tahoma" w:hAnsi="Tahoma"/>
      <w:sz w:val="16"/>
      <w:szCs w:val="16"/>
      <w:lang w:val="x-none" w:eastAsia="x-none"/>
    </w:rPr>
  </w:style>
  <w:style w:type="paragraph" w:styleId="NormalWeb">
    <w:name w:val="Normal (Web)"/>
    <w:basedOn w:val="Normal"/>
    <w:rsid w:val="00252209"/>
    <w:pPr>
      <w:spacing w:before="100" w:beforeAutospacing="1" w:after="100" w:afterAutospacing="1"/>
    </w:pPr>
  </w:style>
  <w:style w:type="character" w:styleId="Strong">
    <w:name w:val="Strong"/>
    <w:qFormat/>
    <w:rsid w:val="00252209"/>
    <w:rPr>
      <w:b/>
      <w:bCs/>
    </w:rPr>
  </w:style>
  <w:style w:type="paragraph" w:styleId="FootnoteText">
    <w:name w:val="footnote text"/>
    <w:aliases w:val="fn,ADB,single space,footnote text Char,Footnote Text Char,fn Char,ADB Char,single space Char Char,footnote text,FOOTNOTES Char,FOOTNOTES Char Char Char,FOOTNOTES,Footnote Text Char2 Char,Footnote Text Char1 Char Char,f,Footnote,Fußnote"/>
    <w:basedOn w:val="Normal"/>
    <w:link w:val="FootnoteTextChar1"/>
    <w:autoRedefine/>
    <w:rsid w:val="00C169BE"/>
    <w:pPr>
      <w:jc w:val="both"/>
    </w:pPr>
    <w:rPr>
      <w:rFonts w:ascii="GHEA Grapalat" w:hAnsi="GHEA Grapalat"/>
      <w:i/>
      <w:sz w:val="16"/>
      <w:szCs w:val="20"/>
      <w:lang w:val="x-none" w:eastAsia="x-none"/>
    </w:rPr>
  </w:style>
  <w:style w:type="character" w:customStyle="1" w:styleId="FootnoteTextChar1">
    <w:name w:val="Footnote Text Char1"/>
    <w:aliases w:val="fn Char1,ADB Char1,single space Char,footnote text Char Char,Footnote Text Char Char,fn Char Char,ADB Char Char,single space Char Char Char,footnote text Char1,FOOTNOTES Char Char,FOOTNOTES Char Char Char Char,FOOTNOTES Char1,f Char"/>
    <w:link w:val="FootnoteText"/>
    <w:rsid w:val="00C169BE"/>
    <w:rPr>
      <w:rFonts w:ascii="GHEA Grapalat" w:hAnsi="GHEA Grapalat"/>
      <w:i/>
      <w:sz w:val="16"/>
      <w:lang w:val="x-none" w:eastAsia="x-none"/>
    </w:rPr>
  </w:style>
  <w:style w:type="character" w:styleId="FootnoteReference">
    <w:name w:val="footnote reference"/>
    <w:aliases w:val="ftref,Footnote Reference Number,Footnote Reference_LVL6,Footnote Reference_LVL61,Footnote Reference_LVL62,Footnote Reference_LVL63,Footnote Reference_LVL64,16 Point,Superscript 6 Point,Знак сноски-FN,SUPERS"/>
    <w:rsid w:val="007757BB"/>
    <w:rPr>
      <w:vertAlign w:val="superscript"/>
    </w:rPr>
  </w:style>
  <w:style w:type="paragraph" w:customStyle="1" w:styleId="StyleStyleHeading2ChapterParanumTextSylfaen1ArialUni">
    <w:name w:val="Style Style Heading 2.(Chapter).Paranum.Text + Sylfaen1 + Arial Uni..."/>
    <w:basedOn w:val="Normal"/>
    <w:link w:val="StyleStyleHeading2ChapterParanumTextSylfaen1ArialUniChar"/>
    <w:autoRedefine/>
    <w:rsid w:val="007757BB"/>
    <w:pPr>
      <w:keepNext/>
      <w:widowControl w:val="0"/>
      <w:spacing w:before="120" w:after="120"/>
      <w:outlineLvl w:val="1"/>
    </w:pPr>
    <w:rPr>
      <w:rFonts w:ascii="GHEA Grapalat" w:hAnsi="GHEA Grapalat"/>
      <w:b/>
      <w:bCs/>
      <w:spacing w:val="24"/>
      <w:kern w:val="28"/>
      <w:sz w:val="22"/>
      <w:szCs w:val="22"/>
      <w:lang w:val="af-ZA"/>
    </w:rPr>
  </w:style>
  <w:style w:type="character" w:customStyle="1" w:styleId="StyleStyleHeading2ChapterParanumTextSylfaen1ArialUniChar">
    <w:name w:val="Style Style Heading 2.(Chapter).Paranum.Text + Sylfaen1 + Arial Uni... Char"/>
    <w:link w:val="StyleStyleHeading2ChapterParanumTextSylfaen1ArialUni"/>
    <w:rsid w:val="007757BB"/>
    <w:rPr>
      <w:rFonts w:ascii="GHEA Grapalat" w:hAnsi="GHEA Grapalat"/>
      <w:b/>
      <w:bCs/>
      <w:spacing w:val="24"/>
      <w:kern w:val="28"/>
      <w:sz w:val="22"/>
      <w:szCs w:val="22"/>
      <w:lang w:val="af-ZA" w:eastAsia="en-US" w:bidi="ar-SA"/>
    </w:rPr>
  </w:style>
  <w:style w:type="paragraph" w:styleId="Header">
    <w:name w:val="header"/>
    <w:basedOn w:val="Normal"/>
    <w:link w:val="HeaderChar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07035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70353"/>
    <w:rPr>
      <w:sz w:val="24"/>
      <w:szCs w:val="24"/>
    </w:rPr>
  </w:style>
  <w:style w:type="character" w:customStyle="1" w:styleId="Heading7Char">
    <w:name w:val="Heading 7 Char"/>
    <w:link w:val="Heading7"/>
    <w:rsid w:val="00070353"/>
    <w:rPr>
      <w:rFonts w:ascii="Calibri" w:eastAsia="Times New Roman" w:hAnsi="Calibri" w:cs="Times New Roman"/>
      <w:sz w:val="24"/>
      <w:szCs w:val="24"/>
    </w:rPr>
  </w:style>
  <w:style w:type="character" w:customStyle="1" w:styleId="Heading1Char">
    <w:name w:val="Heading 1 Char"/>
    <w:aliases w:val="(Section) Char,(Text) Char,1 Char,Chapter Char,head3 Char"/>
    <w:link w:val="Heading1"/>
    <w:rsid w:val="00232F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aliases w:val="Paranum Char"/>
    <w:link w:val="Heading2"/>
    <w:rsid w:val="00232FD0"/>
    <w:rPr>
      <w:b/>
      <w:sz w:val="28"/>
      <w:lang w:val="en-GB" w:eastAsia="x-none"/>
    </w:rPr>
  </w:style>
  <w:style w:type="character" w:customStyle="1" w:styleId="Heading3Char">
    <w:name w:val="Heading 3 Char"/>
    <w:aliases w:val="Centered Char,(text) Char,(Sub-Chapter) Char,Heading 3 Char Char Char Char Char Char Char1"/>
    <w:link w:val="Heading3"/>
    <w:rsid w:val="00232FD0"/>
    <w:rPr>
      <w:b/>
      <w:sz w:val="24"/>
      <w:lang w:val="en-GB"/>
    </w:rPr>
  </w:style>
  <w:style w:type="character" w:customStyle="1" w:styleId="Heading4Char">
    <w:name w:val="Heading 4 Char"/>
    <w:aliases w:val="Centred Char"/>
    <w:link w:val="Heading4"/>
    <w:rsid w:val="00232FD0"/>
    <w:rPr>
      <w:b/>
      <w:i/>
      <w:sz w:val="24"/>
      <w:lang w:val="en-GB"/>
    </w:rPr>
  </w:style>
  <w:style w:type="character" w:customStyle="1" w:styleId="Heading5Char">
    <w:name w:val="Heading 5 Char"/>
    <w:aliases w:val="Side Char"/>
    <w:link w:val="Heading5"/>
    <w:rsid w:val="00232FD0"/>
    <w:rPr>
      <w:sz w:val="22"/>
      <w:lang w:val="en-GB"/>
    </w:rPr>
  </w:style>
  <w:style w:type="character" w:customStyle="1" w:styleId="Heading6Char">
    <w:name w:val="Heading 6 Char"/>
    <w:link w:val="Heading6"/>
    <w:rsid w:val="00232FD0"/>
    <w:rPr>
      <w:sz w:val="36"/>
      <w:lang w:val="en-GB"/>
    </w:rPr>
  </w:style>
  <w:style w:type="character" w:customStyle="1" w:styleId="Heading8Char">
    <w:name w:val="Heading 8 Char"/>
    <w:link w:val="Heading8"/>
    <w:rsid w:val="00232FD0"/>
    <w:rPr>
      <w:sz w:val="22"/>
      <w:lang w:val="en-GB"/>
    </w:rPr>
  </w:style>
  <w:style w:type="character" w:customStyle="1" w:styleId="Heading9Char">
    <w:name w:val="Heading 9 Char"/>
    <w:link w:val="Heading9"/>
    <w:rsid w:val="00232FD0"/>
    <w:rPr>
      <w:sz w:val="22"/>
      <w:lang w:val="en-GB"/>
    </w:rPr>
  </w:style>
  <w:style w:type="paragraph" w:customStyle="1" w:styleId="Text">
    <w:name w:val="Text"/>
    <w:basedOn w:val="Normal"/>
    <w:rsid w:val="00232FD0"/>
    <w:pPr>
      <w:overflowPunct w:val="0"/>
      <w:autoSpaceDE w:val="0"/>
      <w:autoSpaceDN w:val="0"/>
      <w:adjustRightInd w:val="0"/>
      <w:spacing w:after="220"/>
      <w:jc w:val="both"/>
      <w:textAlignment w:val="baseline"/>
    </w:pPr>
    <w:rPr>
      <w:sz w:val="22"/>
      <w:szCs w:val="20"/>
      <w:lang w:val="en-GB"/>
    </w:rPr>
  </w:style>
  <w:style w:type="paragraph" w:styleId="ListBullet">
    <w:name w:val="List Bullet"/>
    <w:basedOn w:val="Normal"/>
    <w:autoRedefine/>
    <w:rsid w:val="00232FD0"/>
    <w:pPr>
      <w:numPr>
        <w:numId w:val="3"/>
      </w:numPr>
      <w:overflowPunct w:val="0"/>
      <w:autoSpaceDE w:val="0"/>
      <w:autoSpaceDN w:val="0"/>
      <w:adjustRightInd w:val="0"/>
      <w:spacing w:before="130"/>
      <w:jc w:val="both"/>
      <w:textAlignment w:val="baseline"/>
    </w:pPr>
    <w:rPr>
      <w:sz w:val="22"/>
      <w:szCs w:val="20"/>
      <w:lang w:val="en-GB"/>
    </w:rPr>
  </w:style>
  <w:style w:type="paragraph" w:styleId="BodyText2">
    <w:name w:val="Body Text 2"/>
    <w:basedOn w:val="Normal"/>
    <w:link w:val="BodyText2Char"/>
    <w:rsid w:val="00232FD0"/>
    <w:pPr>
      <w:spacing w:line="360" w:lineRule="auto"/>
      <w:jc w:val="center"/>
    </w:pPr>
    <w:rPr>
      <w:rFonts w:ascii="Times Armenian" w:hAnsi="Times Armenian"/>
      <w:b/>
      <w:bCs/>
      <w:sz w:val="32"/>
      <w:lang w:val="fr-FR" w:eastAsia="x-none"/>
    </w:rPr>
  </w:style>
  <w:style w:type="character" w:customStyle="1" w:styleId="BodyText2Char">
    <w:name w:val="Body Text 2 Char"/>
    <w:link w:val="BodyText2"/>
    <w:rsid w:val="00232FD0"/>
    <w:rPr>
      <w:rFonts w:ascii="Times Armenian" w:hAnsi="Times Armenian"/>
      <w:b/>
      <w:bCs/>
      <w:sz w:val="32"/>
      <w:szCs w:val="24"/>
      <w:lang w:val="fr-FR" w:eastAsia="x-none"/>
    </w:rPr>
  </w:style>
  <w:style w:type="paragraph" w:styleId="BodyText">
    <w:name w:val="Body Text"/>
    <w:aliases w:val="(Main Text),date,Body Text (Main text)"/>
    <w:basedOn w:val="Normal"/>
    <w:link w:val="BodyTextChar"/>
    <w:rsid w:val="00232FD0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LatArm" w:hAnsi="Times LatArm"/>
      <w:b/>
      <w:bCs/>
      <w:sz w:val="40"/>
      <w:szCs w:val="20"/>
      <w:lang w:val="en-GB" w:eastAsia="x-none"/>
    </w:rPr>
  </w:style>
  <w:style w:type="character" w:customStyle="1" w:styleId="BodyTextChar">
    <w:name w:val="Body Text Char"/>
    <w:aliases w:val="(Main Text) Char,date Char,Body Text (Main text) Char"/>
    <w:link w:val="BodyText"/>
    <w:rsid w:val="00232FD0"/>
    <w:rPr>
      <w:rFonts w:ascii="Times LatArm" w:hAnsi="Times LatArm"/>
      <w:b/>
      <w:bCs/>
      <w:sz w:val="40"/>
      <w:lang w:val="en-GB"/>
    </w:rPr>
  </w:style>
  <w:style w:type="paragraph" w:styleId="BodyTextIndent3">
    <w:name w:val="Body Text Indent 3"/>
    <w:basedOn w:val="Normal"/>
    <w:link w:val="BodyTextIndent3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Armenian" w:hAnsi="Times Armenian"/>
      <w:color w:val="993300"/>
      <w:sz w:val="22"/>
      <w:lang w:val="hy-AM" w:eastAsia="x-none"/>
    </w:rPr>
  </w:style>
  <w:style w:type="character" w:customStyle="1" w:styleId="BodyTextIndent3Char">
    <w:name w:val="Body Text Indent 3 Char"/>
    <w:link w:val="BodyTextIndent3"/>
    <w:rsid w:val="00232FD0"/>
    <w:rPr>
      <w:rFonts w:ascii="Times Armenian" w:hAnsi="Times Armenian"/>
      <w:color w:val="993300"/>
      <w:sz w:val="22"/>
      <w:szCs w:val="24"/>
      <w:lang w:val="hy-AM"/>
    </w:rPr>
  </w:style>
  <w:style w:type="paragraph" w:styleId="BlockText">
    <w:name w:val="Block Text"/>
    <w:basedOn w:val="Normal"/>
    <w:rsid w:val="00232FD0"/>
    <w:pPr>
      <w:spacing w:line="360" w:lineRule="auto"/>
      <w:ind w:left="800" w:right="800" w:firstLine="600"/>
      <w:jc w:val="both"/>
    </w:pPr>
    <w:rPr>
      <w:rFonts w:ascii="Times Armenian" w:hAnsi="Times Armenian"/>
      <w:sz w:val="22"/>
      <w:lang w:val="hy-AM"/>
    </w:rPr>
  </w:style>
  <w:style w:type="paragraph" w:styleId="PlainText">
    <w:name w:val="Plain Text"/>
    <w:basedOn w:val="Normal"/>
    <w:link w:val="PlainTextChar"/>
    <w:rsid w:val="00232FD0"/>
    <w:rPr>
      <w:rFonts w:ascii="Courier New" w:hAnsi="Courier New"/>
      <w:sz w:val="20"/>
      <w:szCs w:val="20"/>
      <w:lang w:val="hy-AM" w:eastAsia="x-none"/>
    </w:rPr>
  </w:style>
  <w:style w:type="character" w:customStyle="1" w:styleId="PlainTextChar">
    <w:name w:val="Plain Text Char"/>
    <w:link w:val="PlainText"/>
    <w:rsid w:val="00232FD0"/>
    <w:rPr>
      <w:rFonts w:ascii="Courier New" w:hAnsi="Courier New" w:cs="Courier New"/>
      <w:lang w:val="hy-AM"/>
    </w:rPr>
  </w:style>
  <w:style w:type="paragraph" w:styleId="BodyTextIndent">
    <w:name w:val="Body Text Indent"/>
    <w:basedOn w:val="Normal"/>
    <w:link w:val="BodyTextIndent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LatArm" w:hAnsi="Times LatArm"/>
      <w:sz w:val="22"/>
      <w:szCs w:val="20"/>
      <w:lang w:val="en-GB" w:eastAsia="x-none"/>
    </w:rPr>
  </w:style>
  <w:style w:type="character" w:customStyle="1" w:styleId="BodyTextIndentChar">
    <w:name w:val="Body Text Indent Char"/>
    <w:link w:val="BodyTextIndent"/>
    <w:rsid w:val="00232FD0"/>
    <w:rPr>
      <w:rFonts w:ascii="Times LatArm" w:hAnsi="Times LatArm"/>
      <w:sz w:val="22"/>
      <w:lang w:val="en-GB" w:eastAsia="x-none"/>
    </w:rPr>
  </w:style>
  <w:style w:type="paragraph" w:customStyle="1" w:styleId="Tabletext">
    <w:name w:val="Tabletext"/>
    <w:basedOn w:val="Normal"/>
    <w:rsid w:val="00232FD0"/>
    <w:pPr>
      <w:overflowPunct w:val="0"/>
      <w:autoSpaceDE w:val="0"/>
      <w:autoSpaceDN w:val="0"/>
      <w:adjustRightInd w:val="0"/>
      <w:ind w:left="153" w:hanging="153"/>
      <w:textAlignment w:val="baseline"/>
    </w:pPr>
    <w:rPr>
      <w:sz w:val="18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232FD0"/>
    <w:pPr>
      <w:overflowPunct w:val="0"/>
      <w:autoSpaceDE w:val="0"/>
      <w:autoSpaceDN w:val="0"/>
      <w:adjustRightInd w:val="0"/>
      <w:spacing w:line="360" w:lineRule="auto"/>
      <w:ind w:firstLine="284"/>
      <w:jc w:val="both"/>
      <w:textAlignment w:val="baseline"/>
    </w:pPr>
    <w:rPr>
      <w:rFonts w:ascii="Times LatArm" w:hAnsi="Times LatArm"/>
      <w:sz w:val="22"/>
      <w:szCs w:val="20"/>
      <w:lang w:val="fr-FR" w:eastAsia="x-none"/>
    </w:rPr>
  </w:style>
  <w:style w:type="character" w:customStyle="1" w:styleId="BodyTextIndent2Char">
    <w:name w:val="Body Text Indent 2 Char"/>
    <w:link w:val="BodyTextIndent2"/>
    <w:rsid w:val="00232FD0"/>
    <w:rPr>
      <w:rFonts w:ascii="Times LatArm" w:hAnsi="Times LatArm"/>
      <w:sz w:val="22"/>
      <w:lang w:val="fr-FR"/>
    </w:rPr>
  </w:style>
  <w:style w:type="paragraph" w:customStyle="1" w:styleId="Graphic">
    <w:name w:val="Graphic"/>
    <w:basedOn w:val="Text"/>
    <w:rsid w:val="00232FD0"/>
    <w:pPr>
      <w:keepNext/>
      <w:spacing w:after="130"/>
      <w:jc w:val="center"/>
    </w:pPr>
  </w:style>
  <w:style w:type="character" w:customStyle="1" w:styleId="FooterChar1">
    <w:name w:val="Footer Char1"/>
    <w:locked/>
    <w:rsid w:val="00232FD0"/>
    <w:rPr>
      <w:sz w:val="22"/>
      <w:lang w:val="en-GB" w:eastAsia="en-US" w:bidi="ar-SA"/>
    </w:rPr>
  </w:style>
  <w:style w:type="paragraph" w:customStyle="1" w:styleId="Bullet">
    <w:name w:val="Bullet"/>
    <w:aliases w:val="bl,Bullet L1,bl1"/>
    <w:basedOn w:val="Normal"/>
    <w:rsid w:val="00232FD0"/>
    <w:pPr>
      <w:numPr>
        <w:numId w:val="2"/>
      </w:numPr>
      <w:overflowPunct w:val="0"/>
      <w:autoSpaceDE w:val="0"/>
      <w:autoSpaceDN w:val="0"/>
      <w:adjustRightInd w:val="0"/>
      <w:spacing w:after="130"/>
      <w:jc w:val="both"/>
      <w:textAlignment w:val="baseline"/>
    </w:pPr>
    <w:rPr>
      <w:sz w:val="22"/>
      <w:szCs w:val="20"/>
      <w:lang w:val="en-GB"/>
    </w:rPr>
  </w:style>
  <w:style w:type="paragraph" w:styleId="Caption">
    <w:name w:val="caption"/>
    <w:basedOn w:val="Normal"/>
    <w:next w:val="Graphic"/>
    <w:qFormat/>
    <w:rsid w:val="00232FD0"/>
    <w:pPr>
      <w:keepNext/>
      <w:keepLines/>
      <w:overflowPunct w:val="0"/>
      <w:autoSpaceDE w:val="0"/>
      <w:autoSpaceDN w:val="0"/>
      <w:adjustRightInd w:val="0"/>
      <w:spacing w:before="130" w:after="130"/>
      <w:textAlignment w:val="baseline"/>
    </w:pPr>
    <w:rPr>
      <w:b/>
      <w:sz w:val="22"/>
      <w:szCs w:val="20"/>
      <w:lang w:val="en-GB"/>
    </w:rPr>
  </w:style>
  <w:style w:type="character" w:styleId="PageNumber">
    <w:name w:val="page number"/>
    <w:basedOn w:val="DefaultParagraphFont"/>
    <w:rsid w:val="00232FD0"/>
  </w:style>
  <w:style w:type="paragraph" w:styleId="Title">
    <w:name w:val="Title"/>
    <w:basedOn w:val="Normal"/>
    <w:link w:val="TitleChar"/>
    <w:qFormat/>
    <w:rsid w:val="00232FD0"/>
    <w:pPr>
      <w:spacing w:line="360" w:lineRule="auto"/>
      <w:jc w:val="center"/>
    </w:pPr>
    <w:rPr>
      <w:rFonts w:ascii="Times Armenian" w:hAnsi="Times Armenian"/>
      <w:b/>
      <w:bCs/>
      <w:sz w:val="22"/>
      <w:lang w:val="x-none" w:eastAsia="x-none"/>
    </w:rPr>
  </w:style>
  <w:style w:type="character" w:customStyle="1" w:styleId="TitleChar">
    <w:name w:val="Title Char"/>
    <w:link w:val="Title"/>
    <w:rsid w:val="00232FD0"/>
    <w:rPr>
      <w:rFonts w:ascii="Times Armenian" w:hAnsi="Times Armenian"/>
      <w:b/>
      <w:bCs/>
      <w:sz w:val="22"/>
      <w:szCs w:val="24"/>
    </w:rPr>
  </w:style>
  <w:style w:type="paragraph" w:styleId="ListBullet2">
    <w:name w:val="List Bullet 2"/>
    <w:basedOn w:val="Normal"/>
    <w:autoRedefine/>
    <w:rsid w:val="00232FD0"/>
    <w:pPr>
      <w:numPr>
        <w:numId w:val="1"/>
      </w:numPr>
    </w:pPr>
    <w:rPr>
      <w:lang w:val="hy-AM"/>
    </w:rPr>
  </w:style>
  <w:style w:type="paragraph" w:styleId="ListContinue2">
    <w:name w:val="List Continue 2"/>
    <w:basedOn w:val="Normal"/>
    <w:rsid w:val="00232FD0"/>
    <w:pPr>
      <w:spacing w:after="120"/>
      <w:ind w:left="720"/>
    </w:pPr>
    <w:rPr>
      <w:lang w:val="hy-AM"/>
    </w:rPr>
  </w:style>
  <w:style w:type="paragraph" w:customStyle="1" w:styleId="GlossaryHeader">
    <w:name w:val="Glossary Header"/>
    <w:next w:val="Normal"/>
    <w:rsid w:val="00232FD0"/>
    <w:pPr>
      <w:pageBreakBefore/>
      <w:overflowPunct w:val="0"/>
      <w:autoSpaceDE w:val="0"/>
      <w:autoSpaceDN w:val="0"/>
      <w:adjustRightInd w:val="0"/>
      <w:textAlignment w:val="baseline"/>
    </w:pPr>
    <w:rPr>
      <w:noProof/>
      <w:sz w:val="36"/>
      <w:lang w:val="en-GB"/>
    </w:rPr>
  </w:style>
  <w:style w:type="paragraph" w:styleId="BodyText3">
    <w:name w:val="Body Text 3"/>
    <w:basedOn w:val="Normal"/>
    <w:link w:val="BodyText3Char"/>
    <w:rsid w:val="00232FD0"/>
    <w:pPr>
      <w:jc w:val="center"/>
    </w:pPr>
    <w:rPr>
      <w:rFonts w:ascii="Times Armenian" w:hAnsi="Times Armenian"/>
      <w:sz w:val="19"/>
      <w:lang w:val="it-IT" w:eastAsia="x-none"/>
    </w:rPr>
  </w:style>
  <w:style w:type="character" w:customStyle="1" w:styleId="BodyText3Char">
    <w:name w:val="Body Text 3 Char"/>
    <w:link w:val="BodyText3"/>
    <w:rsid w:val="00232FD0"/>
    <w:rPr>
      <w:rFonts w:ascii="Times Armenian" w:hAnsi="Times Armenian"/>
      <w:sz w:val="19"/>
      <w:szCs w:val="24"/>
      <w:lang w:val="it-IT"/>
    </w:rPr>
  </w:style>
  <w:style w:type="paragraph" w:customStyle="1" w:styleId="CaptionSubtitle">
    <w:name w:val="Caption: Subtitle"/>
    <w:rsid w:val="00232FD0"/>
    <w:rPr>
      <w:rFonts w:ascii="Arial" w:hAnsi="Arial"/>
      <w:noProof/>
      <w:sz w:val="18"/>
    </w:rPr>
  </w:style>
  <w:style w:type="paragraph" w:styleId="CommentText">
    <w:name w:val="annotation text"/>
    <w:basedOn w:val="Normal"/>
    <w:link w:val="CommentTextChar1"/>
    <w:rsid w:val="00232FD0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GB" w:eastAsia="x-none"/>
    </w:rPr>
  </w:style>
  <w:style w:type="character" w:customStyle="1" w:styleId="CommentTextChar">
    <w:name w:val="Comment Text Char"/>
    <w:basedOn w:val="DefaultParagraphFont"/>
    <w:rsid w:val="00232FD0"/>
  </w:style>
  <w:style w:type="paragraph" w:customStyle="1" w:styleId="KLegalHeading3">
    <w:name w:val="KLegal Heading 3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1440" w:hanging="720"/>
      <w:jc w:val="both"/>
      <w:textAlignment w:val="baseline"/>
    </w:pPr>
    <w:rPr>
      <w:b/>
      <w:sz w:val="22"/>
      <w:szCs w:val="20"/>
      <w:lang w:val="en-GB"/>
    </w:rPr>
  </w:style>
  <w:style w:type="paragraph" w:customStyle="1" w:styleId="KLegalHeading4">
    <w:name w:val="KLegal Heading 4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2160" w:hanging="720"/>
      <w:jc w:val="both"/>
      <w:textAlignment w:val="baseline"/>
    </w:pPr>
    <w:rPr>
      <w:b/>
      <w:i/>
      <w:sz w:val="22"/>
      <w:szCs w:val="20"/>
      <w:lang w:val="en-GB"/>
    </w:rPr>
  </w:style>
  <w:style w:type="paragraph" w:customStyle="1" w:styleId="KLegalHeading1">
    <w:name w:val="KLegal Heading 1"/>
    <w:basedOn w:val="Normal"/>
    <w:next w:val="KLegalHeading2"/>
    <w:rsid w:val="00232FD0"/>
    <w:pPr>
      <w:keepNext/>
      <w:pageBreakBefore/>
      <w:overflowPunct w:val="0"/>
      <w:autoSpaceDE w:val="0"/>
      <w:autoSpaceDN w:val="0"/>
      <w:adjustRightInd w:val="0"/>
      <w:spacing w:after="440"/>
      <w:ind w:left="851" w:hanging="851"/>
      <w:jc w:val="both"/>
      <w:textAlignment w:val="baseline"/>
      <w:outlineLvl w:val="0"/>
    </w:pPr>
    <w:rPr>
      <w:b/>
      <w:sz w:val="32"/>
      <w:szCs w:val="20"/>
      <w:lang w:val="en-GB"/>
    </w:rPr>
  </w:style>
  <w:style w:type="paragraph" w:customStyle="1" w:styleId="KLegalHeading2">
    <w:name w:val="KLegal Heading 2"/>
    <w:basedOn w:val="Normal"/>
    <w:next w:val="KLegalHeading3"/>
    <w:rsid w:val="00232FD0"/>
    <w:pPr>
      <w:keepNext/>
      <w:overflowPunct w:val="0"/>
      <w:autoSpaceDE w:val="0"/>
      <w:autoSpaceDN w:val="0"/>
      <w:adjustRightInd w:val="0"/>
      <w:spacing w:after="220"/>
      <w:ind w:left="851" w:hanging="851"/>
      <w:jc w:val="both"/>
      <w:textAlignment w:val="baseline"/>
      <w:outlineLvl w:val="1"/>
    </w:pPr>
    <w:rPr>
      <w:b/>
      <w:sz w:val="28"/>
      <w:szCs w:val="20"/>
      <w:lang w:val="en-GB"/>
    </w:rPr>
  </w:style>
  <w:style w:type="character" w:customStyle="1" w:styleId="Heading3CharCharCharCharCharCharChar">
    <w:name w:val="Heading 3 Char Char Char Char Char Char Char"/>
    <w:rsid w:val="00232FD0"/>
    <w:rPr>
      <w:rFonts w:ascii="Times Armenian" w:hAnsi="Times Armenian"/>
      <w:b/>
      <w:bCs/>
      <w:sz w:val="24"/>
      <w:szCs w:val="24"/>
      <w:lang w:val="en-GB" w:eastAsia="en-US" w:bidi="ar-SA"/>
    </w:rPr>
  </w:style>
  <w:style w:type="character" w:styleId="Hyperlink">
    <w:name w:val="Hyperlink"/>
    <w:uiPriority w:val="99"/>
    <w:unhideWhenUsed/>
    <w:rsid w:val="00232FD0"/>
    <w:rPr>
      <w:color w:val="0000FF"/>
      <w:u w:val="single"/>
    </w:rPr>
  </w:style>
  <w:style w:type="paragraph" w:customStyle="1" w:styleId="font5">
    <w:name w:val="font5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6">
    <w:name w:val="font6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font7">
    <w:name w:val="font7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0"/>
      <w:szCs w:val="20"/>
      <w:lang w:val="hy-AM"/>
    </w:rPr>
  </w:style>
  <w:style w:type="paragraph" w:customStyle="1" w:styleId="font8">
    <w:name w:val="font8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9">
    <w:name w:val="font9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2"/>
      <w:szCs w:val="22"/>
      <w:lang w:val="hy-AM"/>
    </w:rPr>
  </w:style>
  <w:style w:type="paragraph" w:customStyle="1" w:styleId="font10">
    <w:name w:val="font10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xl65">
    <w:name w:val="xl65"/>
    <w:basedOn w:val="Normal"/>
    <w:rsid w:val="00232FD0"/>
    <w:pPr>
      <w:spacing w:before="100" w:beforeAutospacing="1" w:after="100" w:afterAutospacing="1"/>
      <w:textAlignment w:val="center"/>
    </w:pPr>
    <w:rPr>
      <w:lang w:val="hy-AM"/>
    </w:rPr>
  </w:style>
  <w:style w:type="paragraph" w:customStyle="1" w:styleId="xl66">
    <w:name w:val="xl66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67">
    <w:name w:val="xl67"/>
    <w:basedOn w:val="Normal"/>
    <w:rsid w:val="00232FD0"/>
    <w:pPr>
      <w:spacing w:before="100" w:beforeAutospacing="1" w:after="100" w:afterAutospacing="1"/>
      <w:jc w:val="center"/>
      <w:textAlignment w:val="center"/>
    </w:pPr>
    <w:rPr>
      <w:lang w:val="hy-AM"/>
    </w:rPr>
  </w:style>
  <w:style w:type="paragraph" w:customStyle="1" w:styleId="xl68">
    <w:name w:val="xl68"/>
    <w:basedOn w:val="Normal"/>
    <w:rsid w:val="00232FD0"/>
    <w:pPr>
      <w:spacing w:before="100" w:beforeAutospacing="1" w:after="100" w:afterAutospacing="1"/>
      <w:jc w:val="right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69">
    <w:name w:val="xl69"/>
    <w:basedOn w:val="Normal"/>
    <w:rsid w:val="00232FD0"/>
    <w:pPr>
      <w:spacing w:before="100" w:beforeAutospacing="1" w:after="100" w:afterAutospacing="1"/>
      <w:jc w:val="both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70">
    <w:name w:val="xl70"/>
    <w:basedOn w:val="Normal"/>
    <w:rsid w:val="00232FD0"/>
    <w:pPr>
      <w:pBdr>
        <w:top w:val="double" w:sz="6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1">
    <w:name w:val="xl71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2">
    <w:name w:val="xl72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3">
    <w:name w:val="xl73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4">
    <w:name w:val="xl74"/>
    <w:basedOn w:val="Normal"/>
    <w:rsid w:val="00232FD0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5">
    <w:name w:val="xl75"/>
    <w:basedOn w:val="Normal"/>
    <w:rsid w:val="00232FD0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6">
    <w:name w:val="xl76"/>
    <w:basedOn w:val="Normal"/>
    <w:rsid w:val="00232FD0"/>
    <w:pPr>
      <w:pBdr>
        <w:top w:val="double" w:sz="6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7">
    <w:name w:val="xl77"/>
    <w:basedOn w:val="Normal"/>
    <w:rsid w:val="00232FD0"/>
    <w:pPr>
      <w:pBdr>
        <w:left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8">
    <w:name w:val="xl78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9">
    <w:name w:val="xl7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0">
    <w:name w:val="xl8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1">
    <w:name w:val="xl81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2">
    <w:name w:val="xl82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3">
    <w:name w:val="xl83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4">
    <w:name w:val="xl84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5">
    <w:name w:val="xl85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6">
    <w:name w:val="xl86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7">
    <w:name w:val="xl8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8">
    <w:name w:val="xl8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9">
    <w:name w:val="xl8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0">
    <w:name w:val="xl9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1">
    <w:name w:val="xl91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2">
    <w:name w:val="xl9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3">
    <w:name w:val="xl9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4">
    <w:name w:val="xl9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5">
    <w:name w:val="xl9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6">
    <w:name w:val="xl96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7">
    <w:name w:val="xl97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8">
    <w:name w:val="xl9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9">
    <w:name w:val="xl99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0">
    <w:name w:val="xl100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1">
    <w:name w:val="xl101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2">
    <w:name w:val="xl102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3">
    <w:name w:val="xl103"/>
    <w:basedOn w:val="Normal"/>
    <w:rsid w:val="00232FD0"/>
    <w:pPr>
      <w:pBdr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4">
    <w:name w:val="xl104"/>
    <w:basedOn w:val="Normal"/>
    <w:rsid w:val="00232FD0"/>
    <w:pPr>
      <w:spacing w:before="100" w:beforeAutospacing="1" w:after="100" w:afterAutospacing="1"/>
      <w:textAlignment w:val="center"/>
    </w:pPr>
    <w:rPr>
      <w:rFonts w:ascii="Calibri" w:hAnsi="Calibri"/>
      <w:lang w:val="hy-AM"/>
    </w:rPr>
  </w:style>
  <w:style w:type="paragraph" w:customStyle="1" w:styleId="xl105">
    <w:name w:val="xl105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6">
    <w:name w:val="xl106"/>
    <w:basedOn w:val="Normal"/>
    <w:rsid w:val="00232FD0"/>
    <w:pPr>
      <w:pBdr>
        <w:top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7">
    <w:name w:val="xl107"/>
    <w:basedOn w:val="Normal"/>
    <w:rsid w:val="00232FD0"/>
    <w:pPr>
      <w:pBdr>
        <w:top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8">
    <w:name w:val="xl108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9">
    <w:name w:val="xl109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0">
    <w:name w:val="xl110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1">
    <w:name w:val="xl111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2">
    <w:name w:val="xl112"/>
    <w:basedOn w:val="Normal"/>
    <w:rsid w:val="00232FD0"/>
    <w:pPr>
      <w:pBdr>
        <w:top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3">
    <w:name w:val="xl113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4">
    <w:name w:val="xl114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5">
    <w:name w:val="xl115"/>
    <w:basedOn w:val="Normal"/>
    <w:rsid w:val="00232FD0"/>
    <w:pPr>
      <w:pBdr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16">
    <w:name w:val="xl116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7">
    <w:name w:val="xl11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8">
    <w:name w:val="xl11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9">
    <w:name w:val="xl119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0">
    <w:name w:val="xl120"/>
    <w:basedOn w:val="Normal"/>
    <w:rsid w:val="00232FD0"/>
    <w:pPr>
      <w:pBdr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1">
    <w:name w:val="xl12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2">
    <w:name w:val="xl12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3">
    <w:name w:val="xl12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4">
    <w:name w:val="xl124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5">
    <w:name w:val="xl125"/>
    <w:basedOn w:val="Normal"/>
    <w:rsid w:val="00232FD0"/>
    <w:pPr>
      <w:pBdr>
        <w:top w:val="single" w:sz="8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6">
    <w:name w:val="xl126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7">
    <w:name w:val="xl127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8">
    <w:name w:val="xl128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9">
    <w:name w:val="xl129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0">
    <w:name w:val="xl130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1">
    <w:name w:val="xl13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2">
    <w:name w:val="xl132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3">
    <w:name w:val="xl133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4">
    <w:name w:val="xl13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5">
    <w:name w:val="xl13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6">
    <w:name w:val="xl136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7">
    <w:name w:val="xl137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8">
    <w:name w:val="xl138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9">
    <w:name w:val="xl139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0">
    <w:name w:val="xl140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1">
    <w:name w:val="xl14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2">
    <w:name w:val="xl142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3">
    <w:name w:val="xl143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4">
    <w:name w:val="xl144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5">
    <w:name w:val="xl145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6">
    <w:name w:val="xl146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47">
    <w:name w:val="xl147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8">
    <w:name w:val="xl148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9">
    <w:name w:val="xl14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0">
    <w:name w:val="xl150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1">
    <w:name w:val="xl151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2">
    <w:name w:val="xl152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3">
    <w:name w:val="xl153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4">
    <w:name w:val="xl154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Calibri" w:hAnsi="Calibri"/>
      <w:lang w:val="hy-AM"/>
    </w:rPr>
  </w:style>
  <w:style w:type="paragraph" w:customStyle="1" w:styleId="xl155">
    <w:name w:val="xl155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lang w:val="hy-AM"/>
    </w:rPr>
  </w:style>
  <w:style w:type="paragraph" w:customStyle="1" w:styleId="xl156">
    <w:name w:val="xl156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7">
    <w:name w:val="xl157"/>
    <w:basedOn w:val="Normal"/>
    <w:rsid w:val="00232FD0"/>
    <w:pPr>
      <w:pBdr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8">
    <w:name w:val="xl158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9">
    <w:name w:val="xl15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0">
    <w:name w:val="xl160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1">
    <w:name w:val="xl161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u w:val="single"/>
      <w:lang w:val="hy-AM"/>
    </w:rPr>
  </w:style>
  <w:style w:type="character" w:styleId="FollowedHyperlink">
    <w:name w:val="FollowedHyperlink"/>
    <w:rsid w:val="00232FD0"/>
    <w:rPr>
      <w:color w:val="800080"/>
      <w:u w:val="single"/>
    </w:rPr>
  </w:style>
  <w:style w:type="paragraph" w:styleId="Subtitle">
    <w:name w:val="Subtitle"/>
    <w:basedOn w:val="Normal"/>
    <w:link w:val="SubtitleChar"/>
    <w:qFormat/>
    <w:rsid w:val="00232FD0"/>
    <w:pPr>
      <w:jc w:val="center"/>
    </w:pPr>
    <w:rPr>
      <w:rFonts w:ascii="Times LatArm" w:hAnsi="Times LatArm"/>
      <w:b/>
      <w:bCs/>
      <w:lang w:val="hy-AM" w:eastAsia="x-none"/>
    </w:rPr>
  </w:style>
  <w:style w:type="character" w:customStyle="1" w:styleId="SubtitleChar">
    <w:name w:val="Subtitle Char"/>
    <w:link w:val="Subtitle"/>
    <w:rsid w:val="00232FD0"/>
    <w:rPr>
      <w:rFonts w:ascii="Times LatArm" w:hAnsi="Times LatArm"/>
      <w:b/>
      <w:bCs/>
      <w:sz w:val="24"/>
      <w:szCs w:val="24"/>
      <w:lang w:val="hy-AM"/>
    </w:rPr>
  </w:style>
  <w:style w:type="paragraph" w:customStyle="1" w:styleId="xl24">
    <w:name w:val="xl24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5">
    <w:name w:val="xl25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6">
    <w:name w:val="xl26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7">
    <w:name w:val="xl27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8">
    <w:name w:val="xl28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9">
    <w:name w:val="xl29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0">
    <w:name w:val="xl30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1">
    <w:name w:val="xl31"/>
    <w:basedOn w:val="Normal"/>
    <w:rsid w:val="00232FD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2">
    <w:name w:val="xl32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3">
    <w:name w:val="xl33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4">
    <w:name w:val="xl34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5">
    <w:name w:val="xl3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6">
    <w:name w:val="xl36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23">
    <w:name w:val="xl23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hAnsi="Times Armenian"/>
      <w:lang w:val="hy-AM"/>
    </w:rPr>
  </w:style>
  <w:style w:type="paragraph" w:customStyle="1" w:styleId="xl37">
    <w:name w:val="xl37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38">
    <w:name w:val="xl38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39">
    <w:name w:val="xl39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0">
    <w:name w:val="xl40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1">
    <w:name w:val="xl41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2">
    <w:name w:val="xl42"/>
    <w:basedOn w:val="Normal"/>
    <w:rsid w:val="00232FD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3">
    <w:name w:val="xl43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4">
    <w:name w:val="xl44"/>
    <w:basedOn w:val="Normal"/>
    <w:rsid w:val="00232FD0"/>
    <w:pPr>
      <w:spacing w:before="100" w:beforeAutospacing="1" w:after="100" w:afterAutospacing="1"/>
      <w:jc w:val="both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5">
    <w:name w:val="xl4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6">
    <w:name w:val="xl46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sz w:val="22"/>
      <w:szCs w:val="22"/>
      <w:u w:val="single"/>
      <w:lang w:val="hy-AM"/>
    </w:rPr>
  </w:style>
  <w:style w:type="paragraph" w:customStyle="1" w:styleId="xl47">
    <w:name w:val="xl47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8">
    <w:name w:val="xl48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StyleBodyTextArialAMChar">
    <w:name w:val="Style Body Text + Arial AM Char"/>
    <w:basedOn w:val="BodyText"/>
    <w:rsid w:val="00232FD0"/>
    <w:pPr>
      <w:overflowPunct/>
      <w:autoSpaceDE/>
      <w:autoSpaceDN/>
      <w:adjustRightInd/>
      <w:spacing w:after="240" w:line="240" w:lineRule="auto"/>
      <w:jc w:val="both"/>
      <w:textAlignment w:val="auto"/>
    </w:pPr>
    <w:rPr>
      <w:rFonts w:ascii="Arial AM" w:hAnsi="Arial AM"/>
      <w:b w:val="0"/>
      <w:bCs w:val="0"/>
      <w:spacing w:val="-5"/>
      <w:sz w:val="24"/>
    </w:rPr>
  </w:style>
  <w:style w:type="paragraph" w:customStyle="1" w:styleId="CoverSubTitle">
    <w:name w:val="Cover SubTitle"/>
    <w:basedOn w:val="Normal"/>
    <w:rsid w:val="00232FD0"/>
    <w:pPr>
      <w:overflowPunct w:val="0"/>
      <w:autoSpaceDE w:val="0"/>
      <w:autoSpaceDN w:val="0"/>
      <w:adjustRightInd w:val="0"/>
      <w:spacing w:line="440" w:lineRule="exact"/>
      <w:jc w:val="center"/>
      <w:textAlignment w:val="baseline"/>
    </w:pPr>
    <w:rPr>
      <w:sz w:val="32"/>
      <w:szCs w:val="20"/>
      <w:lang w:val="hy-AM"/>
    </w:rPr>
  </w:style>
  <w:style w:type="paragraph" w:styleId="ListParagraph">
    <w:name w:val="List Paragraph"/>
    <w:basedOn w:val="Normal"/>
    <w:link w:val="ListParagraphChar"/>
    <w:qFormat/>
    <w:rsid w:val="00232FD0"/>
    <w:pPr>
      <w:ind w:left="720"/>
    </w:pPr>
    <w:rPr>
      <w:rFonts w:eastAsia="Calibri"/>
      <w:lang w:val="x-none" w:eastAsia="x-none"/>
    </w:rPr>
  </w:style>
  <w:style w:type="paragraph" w:customStyle="1" w:styleId="norm">
    <w:name w:val="norm"/>
    <w:basedOn w:val="Normal"/>
    <w:rsid w:val="00232FD0"/>
    <w:pPr>
      <w:spacing w:line="480" w:lineRule="auto"/>
      <w:ind w:firstLine="709"/>
      <w:jc w:val="both"/>
    </w:pPr>
    <w:rPr>
      <w:rFonts w:ascii="Arial Armenian" w:hAnsi="Arial Armenian"/>
      <w:sz w:val="22"/>
      <w:szCs w:val="20"/>
      <w:lang w:val="hy-AM" w:eastAsia="ru-RU"/>
    </w:rPr>
  </w:style>
  <w:style w:type="character" w:customStyle="1" w:styleId="mechtexChar">
    <w:name w:val="mechtex Char"/>
    <w:link w:val="mechtex"/>
    <w:locked/>
    <w:rsid w:val="00232FD0"/>
    <w:rPr>
      <w:rFonts w:ascii="Arial Armenian" w:hAnsi="Arial Armenian"/>
    </w:rPr>
  </w:style>
  <w:style w:type="paragraph" w:customStyle="1" w:styleId="mechtex">
    <w:name w:val="mechtex"/>
    <w:basedOn w:val="Normal"/>
    <w:link w:val="mechtexChar"/>
    <w:rsid w:val="00232FD0"/>
    <w:pPr>
      <w:jc w:val="center"/>
    </w:pPr>
    <w:rPr>
      <w:rFonts w:ascii="Arial Armenian" w:hAnsi="Arial Armenian"/>
      <w:sz w:val="20"/>
      <w:szCs w:val="20"/>
      <w:lang w:val="x-none" w:eastAsia="x-none"/>
    </w:rPr>
  </w:style>
  <w:style w:type="table" w:styleId="TableGrid">
    <w:name w:val="Table Grid"/>
    <w:basedOn w:val="TableNormal"/>
    <w:rsid w:val="00232FD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rsid w:val="00073E60"/>
    <w:pPr>
      <w:tabs>
        <w:tab w:val="right" w:leader="dot" w:pos="9683"/>
      </w:tabs>
    </w:pPr>
    <w:rPr>
      <w:rFonts w:ascii="GHEA Grapalat" w:hAnsi="GHEA Grapalat" w:cs="Sylfaen"/>
      <w:bCs/>
      <w:noProof/>
      <w:sz w:val="22"/>
      <w:szCs w:val="22"/>
      <w:lang w:val="hy-AM"/>
    </w:rPr>
  </w:style>
  <w:style w:type="paragraph" w:styleId="TOC3">
    <w:name w:val="toc 3"/>
    <w:basedOn w:val="Normal"/>
    <w:next w:val="Normal"/>
    <w:autoRedefine/>
    <w:uiPriority w:val="39"/>
    <w:rsid w:val="00343D4F"/>
    <w:pPr>
      <w:tabs>
        <w:tab w:val="right" w:leader="dot" w:pos="9683"/>
      </w:tabs>
      <w:ind w:left="284"/>
    </w:pPr>
    <w:rPr>
      <w:lang w:val="hy-AM"/>
    </w:rPr>
  </w:style>
  <w:style w:type="paragraph" w:styleId="TOC2">
    <w:name w:val="toc 2"/>
    <w:basedOn w:val="Normal"/>
    <w:next w:val="Normal"/>
    <w:autoRedefine/>
    <w:uiPriority w:val="39"/>
    <w:rsid w:val="00073E60"/>
    <w:pPr>
      <w:tabs>
        <w:tab w:val="right" w:leader="dot" w:pos="9683"/>
      </w:tabs>
      <w:ind w:left="240"/>
    </w:pPr>
    <w:rPr>
      <w:lang w:val="hy-AM"/>
    </w:rPr>
  </w:style>
  <w:style w:type="character" w:styleId="Emphasis">
    <w:name w:val="Emphasis"/>
    <w:uiPriority w:val="99"/>
    <w:qFormat/>
    <w:rsid w:val="00232FD0"/>
    <w:rPr>
      <w:rFonts w:cs="Times New Roman"/>
      <w:i/>
      <w:iCs/>
    </w:rPr>
  </w:style>
  <w:style w:type="character" w:customStyle="1" w:styleId="ListParagraphChar">
    <w:name w:val="List Paragraph Char"/>
    <w:link w:val="ListParagraph"/>
    <w:uiPriority w:val="99"/>
    <w:rsid w:val="00232FD0"/>
    <w:rPr>
      <w:rFonts w:eastAsia="Calibri"/>
      <w:sz w:val="24"/>
      <w:szCs w:val="24"/>
      <w:lang w:val="x-none" w:eastAsia="x-none"/>
    </w:rPr>
  </w:style>
  <w:style w:type="character" w:customStyle="1" w:styleId="BalloonTextChar">
    <w:name w:val="Balloon Text Char"/>
    <w:link w:val="BalloonText"/>
    <w:rsid w:val="00232FD0"/>
    <w:rPr>
      <w:rFonts w:ascii="Tahoma" w:hAnsi="Tahoma" w:cs="Tahoma"/>
      <w:sz w:val="16"/>
      <w:szCs w:val="16"/>
    </w:rPr>
  </w:style>
  <w:style w:type="paragraph" w:customStyle="1" w:styleId="textbox">
    <w:name w:val="textbox"/>
    <w:basedOn w:val="Normal"/>
    <w:rsid w:val="00232FD0"/>
    <w:pPr>
      <w:spacing w:line="160" w:lineRule="exact"/>
      <w:jc w:val="both"/>
    </w:pPr>
    <w:rPr>
      <w:smallCaps/>
      <w:sz w:val="16"/>
      <w:szCs w:val="20"/>
      <w:lang w:val="hy-AM"/>
    </w:rPr>
  </w:style>
  <w:style w:type="character" w:customStyle="1" w:styleId="CommentSubjectChar">
    <w:name w:val="Comment Subject Char"/>
    <w:link w:val="CommentSubject"/>
    <w:rsid w:val="00232FD0"/>
    <w:rPr>
      <w:b/>
      <w:bCs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32FD0"/>
    <w:pPr>
      <w:overflowPunct/>
      <w:autoSpaceDE/>
      <w:autoSpaceDN/>
      <w:adjustRightInd/>
      <w:textAlignment w:val="auto"/>
    </w:pPr>
    <w:rPr>
      <w:b/>
      <w:bCs/>
    </w:rPr>
  </w:style>
  <w:style w:type="character" w:customStyle="1" w:styleId="CommentSubjectChar1">
    <w:name w:val="Comment Subject Char1"/>
    <w:rsid w:val="00232FD0"/>
    <w:rPr>
      <w:b/>
      <w:bCs/>
    </w:rPr>
  </w:style>
  <w:style w:type="character" w:customStyle="1" w:styleId="CommentTextChar1">
    <w:name w:val="Comment Text Char1"/>
    <w:link w:val="CommentText"/>
    <w:rsid w:val="00232FD0"/>
    <w:rPr>
      <w:lang w:val="en-GB" w:eastAsia="x-none"/>
    </w:rPr>
  </w:style>
  <w:style w:type="paragraph" w:customStyle="1" w:styleId="Default">
    <w:name w:val="Default"/>
    <w:rsid w:val="00232FD0"/>
    <w:pPr>
      <w:autoSpaceDE w:val="0"/>
      <w:autoSpaceDN w:val="0"/>
      <w:adjustRightInd w:val="0"/>
    </w:pPr>
    <w:rPr>
      <w:rFonts w:ascii="GHEA Grapalat" w:eastAsia="Calibri" w:hAnsi="GHEA Grapalat" w:cs="GHEA Grapalat"/>
      <w:color w:val="000000"/>
      <w:sz w:val="24"/>
      <w:szCs w:val="24"/>
    </w:rPr>
  </w:style>
  <w:style w:type="character" w:customStyle="1" w:styleId="t121">
    <w:name w:val="t121"/>
    <w:rsid w:val="00232FD0"/>
    <w:rPr>
      <w:b/>
      <w:bCs/>
      <w:color w:val="191970"/>
    </w:rPr>
  </w:style>
  <w:style w:type="character" w:customStyle="1" w:styleId="t61">
    <w:name w:val="t61"/>
    <w:rsid w:val="00232FD0"/>
    <w:rPr>
      <w:b/>
      <w:bCs/>
      <w:color w:val="191970"/>
    </w:rPr>
  </w:style>
  <w:style w:type="character" w:customStyle="1" w:styleId="t101">
    <w:name w:val="t101"/>
    <w:rsid w:val="00232FD0"/>
    <w:rPr>
      <w:b/>
      <w:bCs/>
      <w:color w:val="0000FF"/>
    </w:rPr>
  </w:style>
  <w:style w:type="paragraph" w:styleId="EndnoteText">
    <w:name w:val="endnote text"/>
    <w:basedOn w:val="Normal"/>
    <w:link w:val="EndnoteTextChar"/>
    <w:rsid w:val="00232FD0"/>
    <w:rPr>
      <w:sz w:val="20"/>
      <w:szCs w:val="20"/>
      <w:lang w:val="en-GB" w:eastAsia="x-none"/>
    </w:rPr>
  </w:style>
  <w:style w:type="character" w:customStyle="1" w:styleId="EndnoteTextChar">
    <w:name w:val="Endnote Text Char"/>
    <w:link w:val="EndnoteText"/>
    <w:rsid w:val="00232FD0"/>
    <w:rPr>
      <w:lang w:val="en-GB" w:eastAsia="x-none"/>
    </w:rPr>
  </w:style>
  <w:style w:type="character" w:styleId="EndnoteReference">
    <w:name w:val="endnote reference"/>
    <w:rsid w:val="00232FD0"/>
    <w:rPr>
      <w:vertAlign w:val="superscript"/>
    </w:rPr>
  </w:style>
  <w:style w:type="paragraph" w:styleId="TOC4">
    <w:name w:val="toc 4"/>
    <w:basedOn w:val="Normal"/>
    <w:next w:val="Normal"/>
    <w:autoRedefine/>
    <w:rsid w:val="00232FD0"/>
    <w:pPr>
      <w:ind w:left="180" w:right="638"/>
    </w:pPr>
    <w:rPr>
      <w:lang w:val="en-GB"/>
    </w:rPr>
  </w:style>
  <w:style w:type="paragraph" w:styleId="Revision">
    <w:name w:val="Revision"/>
    <w:hidden/>
    <w:uiPriority w:val="99"/>
    <w:semiHidden/>
    <w:rsid w:val="00232FD0"/>
    <w:rPr>
      <w:sz w:val="24"/>
      <w:szCs w:val="24"/>
      <w:lang w:val="hy-AM"/>
    </w:rPr>
  </w:style>
  <w:style w:type="character" w:customStyle="1" w:styleId="BalloonTextChar1">
    <w:name w:val="Balloon Text Char1"/>
    <w:rsid w:val="005A5130"/>
    <w:rPr>
      <w:rFonts w:ascii="Tahoma" w:hAnsi="Tahoma" w:cs="Tahoma"/>
      <w:sz w:val="16"/>
      <w:szCs w:val="16"/>
    </w:rPr>
  </w:style>
  <w:style w:type="character" w:customStyle="1" w:styleId="HeaderChar1">
    <w:name w:val="Header Char1"/>
    <w:rsid w:val="005A5130"/>
    <w:rPr>
      <w:sz w:val="24"/>
      <w:szCs w:val="24"/>
    </w:rPr>
  </w:style>
  <w:style w:type="character" w:customStyle="1" w:styleId="BodyTextIndent3Char1">
    <w:name w:val="Body Text Indent 3 Char1"/>
    <w:rsid w:val="005A5130"/>
    <w:rPr>
      <w:sz w:val="16"/>
      <w:szCs w:val="16"/>
    </w:rPr>
  </w:style>
  <w:style w:type="paragraph" w:customStyle="1" w:styleId="Style2">
    <w:name w:val="Style2"/>
    <w:basedOn w:val="mechtex"/>
    <w:rsid w:val="003A31C0"/>
    <w:rPr>
      <w:rFonts w:eastAsia="Calibri"/>
      <w:w w:val="90"/>
      <w:sz w:val="22"/>
      <w:lang w:val="en-US" w:eastAsia="ru-RU"/>
    </w:rPr>
  </w:style>
  <w:style w:type="character" w:styleId="CommentReference">
    <w:name w:val="annotation reference"/>
    <w:rsid w:val="0015753C"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E856EC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CE2BFB"/>
    <w:rPr>
      <w:i/>
      <w:iCs/>
      <w:color w:val="808080" w:themeColor="text1" w:themeTint="7F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65A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9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10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81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3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9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4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7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840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30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585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5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3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4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68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979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9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un.am/hy/p/sdgs-in-general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minfin.am/website/images/website/iravakan_akter/hramanner/byujetayin/Hraman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minfin.am/hy/page/petakan_byuj)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A2946-57AB-4BE9-9D0D-8ABEA075D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83</Pages>
  <Words>22631</Words>
  <Characters>128999</Characters>
  <Application>Microsoft Office Word</Application>
  <DocSecurity>0</DocSecurity>
  <Lines>1074</Lines>
  <Paragraphs>302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 ETH0 -</Company>
  <LinksUpToDate>false</LinksUpToDate>
  <CharactersWithSpaces>151328</CharactersWithSpaces>
  <SharedDoc>false</SharedDoc>
  <HLinks>
    <vt:vector size="144" baseType="variant">
      <vt:variant>
        <vt:i4>8257559</vt:i4>
      </vt:variant>
      <vt:variant>
        <vt:i4>141</vt:i4>
      </vt:variant>
      <vt:variant>
        <vt:i4>0</vt:i4>
      </vt:variant>
      <vt:variant>
        <vt:i4>5</vt:i4>
      </vt:variant>
      <vt:variant>
        <vt:lpwstr>http://www.minfin.am/hy/page/petakan_byuj)</vt:lpwstr>
      </vt:variant>
      <vt:variant>
        <vt:lpwstr/>
      </vt:variant>
      <vt:variant>
        <vt:i4>1638452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_Toc29473212</vt:lpwstr>
      </vt:variant>
      <vt:variant>
        <vt:i4>1703988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_Toc29473211</vt:lpwstr>
      </vt:variant>
      <vt:variant>
        <vt:i4>1769524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_Toc29473210</vt:lpwstr>
      </vt:variant>
      <vt:variant>
        <vt:i4>1179701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_Toc29473209</vt:lpwstr>
      </vt:variant>
      <vt:variant>
        <vt:i4>1245237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_Toc29473208</vt:lpwstr>
      </vt:variant>
      <vt:variant>
        <vt:i4>1835061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_Toc29473207</vt:lpwstr>
      </vt:variant>
      <vt:variant>
        <vt:i4>1900597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_Toc29473206</vt:lpwstr>
      </vt:variant>
      <vt:variant>
        <vt:i4>1966133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_Toc29473205</vt:lpwstr>
      </vt:variant>
      <vt:variant>
        <vt:i4>2031669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_Toc29473204</vt:lpwstr>
      </vt:variant>
      <vt:variant>
        <vt:i4>1572917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_Toc29473203</vt:lpwstr>
      </vt:variant>
      <vt:variant>
        <vt:i4>1638453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_Toc29473202</vt:lpwstr>
      </vt:variant>
      <vt:variant>
        <vt:i4>1703989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_Toc29473201</vt:lpwstr>
      </vt:variant>
      <vt:variant>
        <vt:i4>1769525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_Toc29473200</vt:lpwstr>
      </vt:variant>
      <vt:variant>
        <vt:i4>1114172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_Toc29473199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_Toc29473198</vt:lpwstr>
      </vt:variant>
      <vt:variant>
        <vt:i4>2031676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_Toc29473197</vt:lpwstr>
      </vt:variant>
      <vt:variant>
        <vt:i4>1966140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_Toc29473196</vt:lpwstr>
      </vt:variant>
      <vt:variant>
        <vt:i4>1900604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_Toc29473195</vt:lpwstr>
      </vt:variant>
      <vt:variant>
        <vt:i4>1835068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_Toc29473194</vt:lpwstr>
      </vt:variant>
      <vt:variant>
        <vt:i4>1769532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_Toc29473193</vt:lpwstr>
      </vt:variant>
      <vt:variant>
        <vt:i4>1703996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_Toc29473192</vt:lpwstr>
      </vt:variant>
      <vt:variant>
        <vt:i4>1638460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_Toc29473191</vt:lpwstr>
      </vt:variant>
      <vt:variant>
        <vt:i4>1572924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_Toc29473190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AJora</dc:creator>
  <cp:keywords>https://mul2-edu.gov.am/tasks/757567/oneclick/Metodakan_cucumner_caxser.docx?token=1e83fc567671cbaa4c48272dab65e5f9</cp:keywords>
  <cp:lastModifiedBy>Administrator</cp:lastModifiedBy>
  <cp:revision>8</cp:revision>
  <cp:lastPrinted>2020-01-14T05:55:00Z</cp:lastPrinted>
  <dcterms:created xsi:type="dcterms:W3CDTF">2021-01-18T13:49:00Z</dcterms:created>
  <dcterms:modified xsi:type="dcterms:W3CDTF">2021-01-20T13:46:00Z</dcterms:modified>
</cp:coreProperties>
</file>